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 xml:space="preserve">Извещение, приглашение к участию в аукционе и информационная карта аукциона на право заключения договора </w:t>
      </w:r>
      <w:r w:rsidR="00DD142B">
        <w:rPr>
          <w:rFonts w:ascii="Times New Roman" w:hAnsi="Times New Roman" w:cs="Times New Roman"/>
          <w:sz w:val="20"/>
          <w:szCs w:val="20"/>
        </w:rPr>
        <w:t>аренды</w:t>
      </w:r>
      <w:r w:rsidRPr="006C4FFB">
        <w:rPr>
          <w:rFonts w:ascii="Times New Roman" w:hAnsi="Times New Roman" w:cs="Times New Roman"/>
          <w:sz w:val="20"/>
          <w:szCs w:val="20"/>
        </w:rPr>
        <w:t xml:space="preserve"> земельного участка, отнесенного к землям насел</w:t>
      </w:r>
      <w:r w:rsidR="008278C9">
        <w:rPr>
          <w:rFonts w:ascii="Times New Roman" w:hAnsi="Times New Roman" w:cs="Times New Roman"/>
          <w:sz w:val="20"/>
          <w:szCs w:val="20"/>
        </w:rPr>
        <w:t>ё</w:t>
      </w:r>
      <w:r w:rsidRPr="006C4FFB">
        <w:rPr>
          <w:rFonts w:ascii="Times New Roman" w:hAnsi="Times New Roman" w:cs="Times New Roman"/>
          <w:sz w:val="20"/>
          <w:szCs w:val="20"/>
        </w:rPr>
        <w:t xml:space="preserve">нных пунктов, </w:t>
      </w:r>
    </w:p>
    <w:p w:rsidR="008202A6" w:rsidRPr="006C4FFB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4FFB">
        <w:rPr>
          <w:rFonts w:ascii="Times New Roman" w:hAnsi="Times New Roman" w:cs="Times New Roman"/>
          <w:sz w:val="20"/>
          <w:szCs w:val="20"/>
        </w:rPr>
        <w:t>имеющего вид разрешенного использования – «</w:t>
      </w:r>
      <w:r w:rsidR="0040236D">
        <w:rPr>
          <w:rFonts w:ascii="Times New Roman" w:hAnsi="Times New Roman" w:cs="Times New Roman"/>
          <w:sz w:val="20"/>
          <w:szCs w:val="20"/>
        </w:rPr>
        <w:t>для</w:t>
      </w:r>
      <w:r w:rsidR="00307F1A">
        <w:rPr>
          <w:rFonts w:ascii="Times New Roman" w:hAnsi="Times New Roman" w:cs="Times New Roman"/>
          <w:sz w:val="20"/>
          <w:szCs w:val="20"/>
        </w:rPr>
        <w:t xml:space="preserve"> </w:t>
      </w:r>
      <w:r w:rsidR="00DD142B">
        <w:rPr>
          <w:rFonts w:ascii="Times New Roman" w:hAnsi="Times New Roman" w:cs="Times New Roman"/>
          <w:sz w:val="20"/>
          <w:szCs w:val="20"/>
        </w:rPr>
        <w:t>размещения производственных предприятий и объектов</w:t>
      </w:r>
      <w:r w:rsidR="003F289C">
        <w:rPr>
          <w:rFonts w:ascii="Times New Roman" w:hAnsi="Times New Roman" w:cs="Times New Roman"/>
          <w:sz w:val="20"/>
          <w:szCs w:val="20"/>
        </w:rPr>
        <w:t>»</w:t>
      </w:r>
      <w:r w:rsidR="008D12C1">
        <w:rPr>
          <w:rFonts w:ascii="Times New Roman" w:hAnsi="Times New Roman" w:cs="Times New Roman"/>
          <w:sz w:val="20"/>
          <w:szCs w:val="20"/>
        </w:rPr>
        <w:t>, сроком на 5 (Пять) лет</w:t>
      </w:r>
    </w:p>
    <w:p w:rsidR="008202A6" w:rsidRPr="00900551" w:rsidRDefault="008202A6" w:rsidP="008202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4"/>
        <w:gridCol w:w="2668"/>
        <w:gridCol w:w="7352"/>
      </w:tblGrid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Pr="00EB3DD8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78C9" w:rsidRDefault="008278C9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муниципального имущества и земельных отношений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области»</w:t>
            </w:r>
          </w:p>
          <w:p w:rsidR="00A21786" w:rsidRPr="00EB3DD8" w:rsidRDefault="0039351D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12в</w:t>
            </w:r>
            <w:r w:rsidR="009D7252" w:rsidRPr="00EB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351D" w:rsidRPr="00EB3DD8" w:rsidRDefault="009D7252" w:rsidP="00827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тел: 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="008278C9"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 w:rsidR="008278C9"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39351D" w:rsidRPr="00EB3DD8" w:rsidTr="00A96A26">
        <w:trPr>
          <w:trHeight w:val="474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20AD" w:rsidRPr="00EB3DD8" w:rsidRDefault="008278C9" w:rsidP="00D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 w:rsidR="002D305A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от 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№ 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 xml:space="preserve">2083 «О проведении аукциона на право заключения договора аренды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 с кадастровым номером 63:17: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1404001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142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D1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расположенного по адресу: Самарская область, Волжский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 xml:space="preserve"> п. Просвет</w:t>
            </w:r>
            <w:r w:rsidR="00C579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Рабочая, участок №2с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51D" w:rsidRPr="00EB3DD8" w:rsidTr="00A96A26">
        <w:trPr>
          <w:trHeight w:val="448"/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EB3DD8" w:rsidRDefault="008278C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</w:t>
            </w:r>
          </w:p>
        </w:tc>
      </w:tr>
      <w:tr w:rsidR="0039351D" w:rsidRPr="00EB3DD8" w:rsidTr="00A96A2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Местонахождения собственника (распорядителя) недвижимого имущества</w:t>
            </w:r>
          </w:p>
          <w:p w:rsidR="00E7063E" w:rsidRPr="00EB3DD8" w:rsidRDefault="00E7063E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адрес)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443535,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236D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Братьев Глубоковых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36D" w:rsidRPr="00EB3DD8" w:rsidRDefault="0040236D" w:rsidP="00402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Самара, ул. Дыбенко, д. 12б)</w:t>
            </w:r>
          </w:p>
          <w:p w:rsidR="00E7063E" w:rsidRPr="00EB3DD8" w:rsidRDefault="00E7063E" w:rsidP="00E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Наименование имущества и иные позволяющие его индивидуализировать данные</w:t>
      </w:r>
    </w:p>
    <w:p w:rsidR="0039351D" w:rsidRPr="00EB3DD8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3DD8">
        <w:rPr>
          <w:rFonts w:ascii="Times New Roman" w:hAnsi="Times New Roman" w:cs="Times New Roman"/>
          <w:bCs/>
          <w:sz w:val="20"/>
          <w:szCs w:val="20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"/>
        <w:gridCol w:w="3060"/>
        <w:gridCol w:w="3354"/>
        <w:gridCol w:w="3685"/>
      </w:tblGrid>
      <w:tr w:rsidR="0039351D" w:rsidRPr="00EB3DD8" w:rsidTr="008202A6">
        <w:trPr>
          <w:trHeight w:val="77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253" w:rsidRPr="00EB3DD8" w:rsidRDefault="00B67D52" w:rsidP="0082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стоимость, определенная в соответствии 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>с п.1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2A6">
              <w:rPr>
                <w:rFonts w:ascii="Times New Roman" w:hAnsi="Times New Roman" w:cs="Times New Roman"/>
                <w:sz w:val="20"/>
                <w:szCs w:val="20"/>
              </w:rPr>
              <w:t xml:space="preserve"> ст.39.11 ЗК РФ</w:t>
            </w:r>
          </w:p>
          <w:p w:rsidR="0039351D" w:rsidRPr="00EB3DD8" w:rsidRDefault="0039351D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EB3DD8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обеспечения заявки </w:t>
            </w:r>
            <w:r w:rsidR="00264B60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</w:tc>
      </w:tr>
      <w:tr w:rsidR="0039351D" w:rsidRPr="00EB3DD8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4E9D" w:rsidRPr="0040236D" w:rsidRDefault="0039351D" w:rsidP="00307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Лот 1: 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05433C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7E567B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, отнесенный к землям населенных пунктов, имеющий вид разрешенного использования – 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для размещения производственных предприятий и объектов</w:t>
            </w:r>
            <w:r w:rsidR="00B67D52" w:rsidRPr="004023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3585B">
              <w:rPr>
                <w:rFonts w:ascii="Times New Roman" w:hAnsi="Times New Roman" w:cs="Times New Roman"/>
                <w:sz w:val="20"/>
                <w:szCs w:val="20"/>
              </w:rPr>
              <w:t>, сроком на 5 (Пять) лет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; кадастровый номер 63: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394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1404001</w:t>
            </w:r>
            <w:r w:rsidR="00A57E73" w:rsidRPr="0040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D142B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  <w:r w:rsidR="00D374C4" w:rsidRPr="0040236D">
              <w:rPr>
                <w:rFonts w:ascii="Times New Roman" w:hAnsi="Times New Roman" w:cs="Times New Roman"/>
                <w:sz w:val="20"/>
                <w:szCs w:val="20"/>
              </w:rPr>
              <w:t>, расположенны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>й по адресу: Самарская область,</w:t>
            </w:r>
            <w:r w:rsidR="00A60CD1" w:rsidRPr="0040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913" w:rsidRPr="0040236D">
              <w:rPr>
                <w:rFonts w:ascii="Times New Roman" w:hAnsi="Times New Roman" w:cs="Times New Roman"/>
                <w:sz w:val="20"/>
                <w:szCs w:val="20"/>
              </w:rPr>
              <w:t>Волжский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Просвет, ул. Рабочая, участок №2с</w:t>
            </w:r>
            <w:r w:rsidR="00E14E9D" w:rsidRPr="004023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4E9D" w:rsidRPr="0040236D" w:rsidRDefault="00E14E9D" w:rsidP="00E14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36D">
              <w:rPr>
                <w:rFonts w:ascii="Times New Roman" w:hAnsi="Times New Roman" w:cs="Times New Roman"/>
                <w:sz w:val="20"/>
                <w:szCs w:val="20"/>
              </w:rPr>
              <w:t>Обременения и ограничения в использовании земельного участка устанавливаются в соответствии со сведениями, содержащимися в Едином государственном реестре недвижимости.</w:t>
            </w:r>
          </w:p>
          <w:p w:rsidR="00BA3253" w:rsidRPr="00EB3DD8" w:rsidRDefault="00BA3253" w:rsidP="00A5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EB3DD8" w:rsidRDefault="00AE3D9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76 324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A3253" w:rsidRDefault="00AE3D9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Семьдесят шесть тысяч триста двадцать четыре рубля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E73">
              <w:rPr>
                <w:rFonts w:ascii="Times New Roman" w:hAnsi="Times New Roman" w:cs="Times New Roman"/>
                <w:sz w:val="20"/>
                <w:szCs w:val="20"/>
              </w:rPr>
              <w:t>0 копеек</w:t>
            </w: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D" w:rsidRDefault="00E14E9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E9D" w:rsidRPr="00EB3DD8" w:rsidRDefault="00307F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Отчетом №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="00163FF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определении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рыночной стоимости объекта </w:t>
            </w:r>
            <w:r w:rsidR="00163FFE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подготовленным </w:t>
            </w:r>
            <w:r w:rsidR="00163F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E14E9D">
              <w:rPr>
                <w:rFonts w:ascii="Times New Roman" w:hAnsi="Times New Roman" w:cs="Times New Roman"/>
                <w:sz w:val="20"/>
                <w:szCs w:val="20"/>
              </w:rPr>
              <w:t>ООО «Эксперт-Центр»</w:t>
            </w: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1D" w:rsidRPr="00EB3DD8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34D3F" w:rsidRPr="00EB3DD8" w:rsidRDefault="00AE3D97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76 324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34D3F" w:rsidRDefault="00AE3D97" w:rsidP="00F3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Семьдесят шесть тысяч триста двадцать четыре рубля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</w:p>
          <w:p w:rsidR="00C11BF3" w:rsidRPr="00EB3DD8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53" w:rsidRPr="00EB3DD8" w:rsidRDefault="00BA325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Default="00EB3DD8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BF3" w:rsidRPr="00EB3DD8" w:rsidRDefault="00C11BF3" w:rsidP="00B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0A" w:rsidRPr="00EB3DD8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условия подключения к сетям инженерно-технического обеспечения</w:t>
            </w:r>
          </w:p>
          <w:p w:rsidR="00EB3DD8" w:rsidRPr="00EB3DD8" w:rsidRDefault="00EB3DD8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присоединения:</w:t>
            </w:r>
            <w:r w:rsidR="001D13C6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C53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F0C53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имеется;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34D3F">
              <w:rPr>
                <w:rFonts w:ascii="Times New Roman" w:hAnsi="Times New Roman" w:cs="Times New Roman"/>
                <w:sz w:val="20"/>
                <w:szCs w:val="20"/>
              </w:rPr>
              <w:t>центральному водоводу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0C53" w:rsidRDefault="00CF0C5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D97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определить после предоставления исходных данных </w:t>
            </w:r>
            <w:proofErr w:type="spellStart"/>
            <w:r w:rsidR="00AE3D97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AE3D9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  <w:p w:rsidR="00EB3DD8" w:rsidRPr="00EB3DD8" w:rsidRDefault="00EB3DD8" w:rsidP="00CF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AF" w:rsidRPr="00EB3DD8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EB3DD8" w:rsidRDefault="002A55AF" w:rsidP="00163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</w:t>
            </w:r>
            <w:r w:rsidR="00163FFE">
              <w:rPr>
                <w:rFonts w:ascii="Times New Roman" w:hAnsi="Times New Roman" w:cs="Times New Roman"/>
                <w:bCs/>
                <w:sz w:val="20"/>
                <w:szCs w:val="20"/>
              </w:rPr>
              <w:t>но и (или) минимально допустимые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параметр</w:t>
            </w:r>
            <w:r w:rsidR="00163FFE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4411C" w:rsidRDefault="008D12C1" w:rsidP="00A57E73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П1-5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>Подзона</w:t>
            </w:r>
            <w:proofErr w:type="spellEnd"/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>производственных и коммунально-складских объектов № 5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»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территориальной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производственной</w:t>
            </w:r>
            <w:r w:rsidR="00C4411C"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зоны.</w:t>
            </w:r>
          </w:p>
          <w:p w:rsidR="00A57E73" w:rsidRPr="004138DC" w:rsidRDefault="0011562C" w:rsidP="0009149E">
            <w:pPr>
              <w:spacing w:after="0" w:line="240" w:lineRule="auto"/>
              <w:rPr>
                <w:rFonts w:ascii="Times New Roman" w:eastAsia="MS Min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Параметры строительства определены Правилами землепользования и застройки сельского поселения 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утвержденными решением Собрания представителей сельского поселения 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от 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.12.2013 № 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146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и опубликованными на официальном сайте сельского поселения </w:t>
            </w:r>
            <w:r w:rsidR="0009149E">
              <w:rPr>
                <w:rFonts w:ascii="Times New Roman" w:eastAsia="MS MinNew Roman" w:hAnsi="Times New Roman" w:cs="Times New Roman"/>
                <w:sz w:val="20"/>
                <w:szCs w:val="20"/>
              </w:rPr>
              <w:t>Просвет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 в сети Интернет.</w:t>
            </w:r>
            <w:proofErr w:type="gramEnd"/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EE2844" w:rsidRPr="00EB3DD8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форма подачи предложений о цене </w:t>
            </w:r>
          </w:p>
        </w:tc>
      </w:tr>
      <w:tr w:rsidR="00EE2844" w:rsidRPr="00EB3DD8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Pr="00EB3DD8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Лот №1: </w:t>
            </w:r>
            <w:r w:rsidR="007B544B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1156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B7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E2844" w:rsidRPr="00EB3DD8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23DF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Лот №1: п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раво на заключение договора </w:t>
            </w:r>
            <w:r w:rsidR="00C73F7A">
              <w:rPr>
                <w:rFonts w:ascii="Times New Roman" w:hAnsi="Times New Roman" w:cs="Times New Roman"/>
                <w:bCs/>
                <w:sz w:val="20"/>
                <w:szCs w:val="20"/>
              </w:rPr>
              <w:t>аренды</w:t>
            </w:r>
            <w:r w:rsidR="00CF3737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земельного участка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кадастровым номером 63:17:</w:t>
            </w:r>
            <w:r w:rsidR="00DF1825">
              <w:rPr>
                <w:rFonts w:ascii="Times New Roman" w:hAnsi="Times New Roman" w:cs="Times New Roman"/>
                <w:bCs/>
                <w:sz w:val="20"/>
                <w:szCs w:val="20"/>
              </w:rPr>
              <w:t>1404001</w:t>
            </w:r>
            <w:r w:rsidR="00F3029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F1825">
              <w:rPr>
                <w:rFonts w:ascii="Times New Roman" w:hAnsi="Times New Roman" w:cs="Times New Roman"/>
                <w:bCs/>
                <w:sz w:val="20"/>
                <w:szCs w:val="20"/>
              </w:rPr>
              <w:t>1293</w:t>
            </w:r>
            <w:r w:rsidR="0073654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, отнесенного к землям</w:t>
            </w:r>
            <w:r w:rsidR="00F3029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и</w:t>
            </w:r>
            <w:r w:rsidR="00736542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имеющего вид разрешенного использования – 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1825">
              <w:rPr>
                <w:rFonts w:ascii="Times New Roman" w:hAnsi="Times New Roman" w:cs="Times New Roman"/>
                <w:sz w:val="20"/>
                <w:szCs w:val="20"/>
              </w:rPr>
              <w:t>для размещения производственных предприятий и объектов</w:t>
            </w:r>
            <w:r w:rsidR="007D5120"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3585B">
              <w:rPr>
                <w:rFonts w:ascii="Times New Roman" w:hAnsi="Times New Roman" w:cs="Times New Roman"/>
                <w:sz w:val="20"/>
                <w:szCs w:val="20"/>
              </w:rPr>
              <w:t>, сроком на 5 (Пять) лет</w:t>
            </w:r>
          </w:p>
          <w:p w:rsidR="003E6315" w:rsidRPr="00EB3DD8" w:rsidRDefault="003E6315" w:rsidP="0041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счета для перечисления денежных сре</w:t>
            </w:r>
            <w:proofErr w:type="gramStart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дств в к</w:t>
            </w:r>
            <w:proofErr w:type="gramEnd"/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БИК (БИК ТОФК): 013601205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Банк: Отделение Самара Банка России//УФК по Самарской области г. Самара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Номер счета банка получателя: 40102810545370000036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Получатель: ФУ Администрации М </w:t>
            </w: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 xml:space="preserve"> Волжский (Администрация муниципального района Волжский Самарской области, л/с 933.10.001.0)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ИНН 6367100226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КПП 636701001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/счет (номер счета получателя): 03232643366140004200</w:t>
            </w:r>
          </w:p>
          <w:p w:rsidR="009D3F6F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120" w:rsidRPr="009D3F6F" w:rsidRDefault="009D3F6F" w:rsidP="00212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3F6F">
              <w:rPr>
                <w:rFonts w:ascii="Times New Roman" w:hAnsi="Times New Roman" w:cs="Times New Roman"/>
                <w:sz w:val="16"/>
                <w:szCs w:val="16"/>
              </w:rPr>
              <w:t>КБК: 917 00000000000000 140</w:t>
            </w:r>
          </w:p>
        </w:tc>
      </w:tr>
      <w:tr w:rsidR="00EE2844" w:rsidRPr="00EB3DD8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23DF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по рабочим дням с понедельника по пятницу </w:t>
            </w:r>
          </w:p>
          <w:p w:rsidR="00EE2844" w:rsidRDefault="00EE2844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 по местному времени</w:t>
            </w:r>
          </w:p>
          <w:p w:rsidR="008F432B" w:rsidRDefault="008F432B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пятницам и предпраздничным дням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 обед с 12.00 до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3F6F" w:rsidRPr="00EB3DD8" w:rsidRDefault="009D3F6F" w:rsidP="0038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лицо имеет право подать только одну заявку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432B" w:rsidRDefault="008F43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408, </w:t>
            </w:r>
          </w:p>
          <w:p w:rsidR="00EE2844" w:rsidRPr="00EB3DD8" w:rsidRDefault="008F432B" w:rsidP="008F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)2604715,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8(846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)2602821</w:t>
            </w:r>
          </w:p>
        </w:tc>
      </w:tr>
      <w:tr w:rsidR="00EE2844" w:rsidRPr="00EB3DD8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7C490A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21.08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BA6918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09.00 ч.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40236D" w:rsidP="00B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C490A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.2021 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62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08AE">
              <w:rPr>
                <w:rFonts w:ascii="Times New Roman" w:hAnsi="Times New Roman" w:cs="Times New Roman"/>
                <w:b/>
                <w:sz w:val="20"/>
                <w:szCs w:val="20"/>
              </w:rPr>
              <w:t>:00 ч.</w:t>
            </w:r>
            <w:r w:rsidR="00EE2844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2844" w:rsidRPr="00EB3DD8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1) заявка на участие в аукционе по </w:t>
            </w:r>
            <w:r w:rsidR="00BA6918" w:rsidRPr="00EB3DD8">
              <w:rPr>
                <w:rFonts w:ascii="Times New Roman" w:hAnsi="Times New Roman" w:cs="Times New Roman"/>
                <w:sz w:val="20"/>
                <w:szCs w:val="20"/>
              </w:rPr>
              <w:t>приложенной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в извещении о проведен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копии документов, удостоверяющих личность заявителя (для граждан);</w:t>
            </w:r>
          </w:p>
          <w:p w:rsidR="00956F52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EB3DD8" w:rsidRDefault="00956F52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4) документы, подтверждающие внесение задатка.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EB3DD8" w:rsidRPr="00EB3DD8" w:rsidRDefault="00EB3DD8" w:rsidP="00EB3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аукциона не вправе требовать представление иных документов, за исключением документов, указанных выше. </w:t>
            </w: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  <w:proofErr w:type="gramEnd"/>
          </w:p>
          <w:p w:rsidR="00EB3DD8" w:rsidRPr="00EB3DD8" w:rsidRDefault="00EB3DD8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выигранн</w:t>
            </w:r>
            <w:r w:rsidR="003878E9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ого права на заключение договора</w:t>
            </w: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77DBA" w:rsidP="00255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10-ти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подписания договора</w:t>
            </w:r>
            <w:r w:rsidR="00EE2844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8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 позднее 10 (десяти)</w:t>
            </w:r>
            <w:r w:rsidR="00577DBA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дней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со дня оформления протокола об итогах аукциона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C44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0C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Волжская новь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сайте Администрации муниципального района Волжский Самарской области в сети Интернет, </w:t>
            </w:r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сельского поселения </w:t>
            </w:r>
            <w:proofErr w:type="spellStart"/>
            <w:r w:rsidR="00C4411C">
              <w:rPr>
                <w:rFonts w:ascii="Times New Roman" w:hAnsi="Times New Roman" w:cs="Times New Roman"/>
                <w:sz w:val="20"/>
                <w:szCs w:val="20"/>
              </w:rPr>
              <w:t>Курумоч</w:t>
            </w:r>
            <w:proofErr w:type="spellEnd"/>
            <w:r w:rsidR="00DF252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Волжский Самарской области, </w:t>
            </w:r>
            <w:r w:rsidR="008C50B3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торгов </w:t>
            </w:r>
            <w:hyperlink r:id="rId9" w:history="1"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C50B3" w:rsidRPr="0092424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</w:t>
            </w:r>
            <w:proofErr w:type="gramEnd"/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по пятницу с 9.00 до 1</w:t>
            </w:r>
            <w:r w:rsidR="003823DF" w:rsidRPr="00EB3D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55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В аукционе имеют право принять участие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ица, соответствующие требованиям, предусмотренным законодательством.</w:t>
            </w:r>
          </w:p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участия в аукционе</w:t>
            </w:r>
            <w:r w:rsidRPr="00EB3D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лица, претенденты, участники аукциона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Рекомендуемый с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21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</w:t>
            </w:r>
            <w:r w:rsidR="00701227" w:rsidRPr="00EB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419C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  <w:r w:rsidR="00212B75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2844" w:rsidRPr="00EB3DD8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EB3DD8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527687" w:rsidP="0052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рассмотрения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4E419C" w:rsidP="0094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4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527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</w:p>
        </w:tc>
      </w:tr>
      <w:tr w:rsidR="00EE2844" w:rsidRPr="00EB3DD8" w:rsidTr="00EB3DD8">
        <w:trPr>
          <w:trHeight w:val="28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527687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4E419C" w:rsidP="00DE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940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94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12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E46722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="00DE1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 </w:t>
            </w:r>
            <w:r w:rsidR="007F56E7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C4CE5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E2844" w:rsidRPr="00EB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минут по местному времени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A96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Аукцион проводится в порядке</w:t>
            </w:r>
            <w:r w:rsidR="007C2D2B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ст.39.12 ЗК РФ </w:t>
            </w:r>
          </w:p>
          <w:p w:rsidR="00EE2844" w:rsidRPr="00EB3DD8" w:rsidRDefault="007C2D2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путем повышения начальной цены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6"/>
            </w:tblGrid>
            <w:tr w:rsidR="00956F52" w:rsidRPr="00EB3DD8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Организатору торгов</w:t>
                  </w:r>
                </w:p>
                <w:p w:rsidR="00956F52" w:rsidRPr="00EB3DD8" w:rsidRDefault="00527687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МКУ «Управление муниципального </w:t>
                  </w:r>
                  <w:r w:rsidR="00545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и земельных отношений Администрации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Волжский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Самарской области»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 _______________________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EB3DD8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в отношении следующего земельного участка.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участка: 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участка: ________________________________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___________________ кв. м </w:t>
            </w: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счета для возврата задатка: __________________</w:t>
            </w: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F52" w:rsidRPr="00EB3DD8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Приложения: 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1) копия документа, удостоверяющего личность заявителя (для граждан);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EB3DD8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3) документ, подтверждающий внесение задатка.</w:t>
            </w:r>
          </w:p>
          <w:p w:rsidR="00956F52" w:rsidRPr="00EB3DD8" w:rsidRDefault="00956F52" w:rsidP="00956F52">
            <w:pPr>
              <w:pStyle w:val="ConsPlusNonformat"/>
              <w:ind w:firstLine="709"/>
              <w:jc w:val="both"/>
            </w:pPr>
            <w:r w:rsidRPr="00EB3DD8"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25"/>
              <w:gridCol w:w="6622"/>
            </w:tblGrid>
            <w:tr w:rsidR="00956F52" w:rsidRPr="00EB3DD8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</w:t>
                  </w:r>
                  <w:proofErr w:type="gramEnd"/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56F52" w:rsidRPr="00EB3DD8" w:rsidTr="009078BC">
              <w:tc>
                <w:tcPr>
                  <w:tcW w:w="2518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EB3DD8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B3DD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956F52" w:rsidRPr="00EB3DD8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844" w:rsidRPr="00EB3DD8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7687" w:rsidRDefault="00527687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443045, г. Самара, ул. Дыбенко, д. 12в, 4 этаж,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414</w:t>
            </w:r>
            <w:r w:rsidR="00EE2844" w:rsidRPr="00EB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844" w:rsidRPr="00EB3DD8" w:rsidRDefault="00EE2844" w:rsidP="00CD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sz w:val="20"/>
                <w:szCs w:val="20"/>
              </w:rPr>
              <w:t>непосредств</w:t>
            </w:r>
            <w:r w:rsidR="006C4FFB">
              <w:rPr>
                <w:rFonts w:ascii="Times New Roman" w:hAnsi="Times New Roman" w:cs="Times New Roman"/>
                <w:sz w:val="20"/>
                <w:szCs w:val="20"/>
              </w:rPr>
              <w:t>енно после проведения аукциона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EB3DD8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B3DD8" w:rsidRDefault="00EB3DD8" w:rsidP="00BB3A96">
            <w:pPr>
              <w:pStyle w:val="Standard"/>
              <w:autoSpaceDE w:val="0"/>
              <w:spacing w:line="100" w:lineRule="atLeast"/>
              <w:ind w:left="-30"/>
              <w:jc w:val="both"/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</w:pPr>
            <w:r w:rsidRPr="00EB3DD8">
              <w:rPr>
                <w:rFonts w:cs="Times New Roman"/>
                <w:color w:val="000000"/>
                <w:sz w:val="20"/>
                <w:szCs w:val="20"/>
                <w:lang w:val="ru-RU" w:eastAsia="en-US"/>
              </w:rPr>
              <w:t xml:space="preserve">Осмотр земельного участка возможен по предварительному согласованию с представителем организатора торгов в рабочие дни периода, установленного для подачи заявок, с 9 час. 00 мин. до 14 час. 00 мин. (время местное). </w:t>
            </w:r>
          </w:p>
        </w:tc>
      </w:tr>
      <w:tr w:rsidR="009E64EA" w:rsidRPr="00EB3DD8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46722"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EB3DD8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проектом договора земельного участка можно ознакомиться на сайте </w:t>
            </w:r>
            <w:hyperlink r:id="rId10" w:history="1"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torgi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3DD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6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у организатора</w:t>
            </w:r>
            <w:r w:rsidRPr="00EB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торгов.</w:t>
            </w:r>
          </w:p>
        </w:tc>
      </w:tr>
    </w:tbl>
    <w:p w:rsidR="00727006" w:rsidRPr="00EB3DD8" w:rsidRDefault="00727006" w:rsidP="00B942D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366C0" w:rsidRPr="00B942DB" w:rsidRDefault="007366C0" w:rsidP="00B942DB">
      <w:pPr>
        <w:pStyle w:val="a5"/>
        <w:jc w:val="right"/>
      </w:pPr>
      <w:bookmarkStart w:id="0" w:name="_GoBack"/>
      <w:bookmarkEnd w:id="0"/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CC" w:rsidRDefault="00BC02CC" w:rsidP="00EE21DC">
      <w:pPr>
        <w:spacing w:after="0" w:line="240" w:lineRule="auto"/>
      </w:pPr>
      <w:r>
        <w:separator/>
      </w:r>
    </w:p>
  </w:endnote>
  <w:endnote w:type="continuationSeparator" w:id="0">
    <w:p w:rsidR="00BC02CC" w:rsidRDefault="00BC02CC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CC" w:rsidRDefault="00BC02CC" w:rsidP="00EE21DC">
      <w:pPr>
        <w:spacing w:after="0" w:line="240" w:lineRule="auto"/>
      </w:pPr>
      <w:r>
        <w:separator/>
      </w:r>
    </w:p>
  </w:footnote>
  <w:footnote w:type="continuationSeparator" w:id="0">
    <w:p w:rsidR="00BC02CC" w:rsidRDefault="00BC02CC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E"/>
    <w:rsid w:val="0000419B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2D28"/>
    <w:rsid w:val="000745F7"/>
    <w:rsid w:val="00074634"/>
    <w:rsid w:val="00074868"/>
    <w:rsid w:val="00074BD7"/>
    <w:rsid w:val="00074CB3"/>
    <w:rsid w:val="000752C3"/>
    <w:rsid w:val="0009149E"/>
    <w:rsid w:val="00092415"/>
    <w:rsid w:val="000A0133"/>
    <w:rsid w:val="000B0ECD"/>
    <w:rsid w:val="000B3735"/>
    <w:rsid w:val="000B7075"/>
    <w:rsid w:val="000B7BD0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0012"/>
    <w:rsid w:val="0010706F"/>
    <w:rsid w:val="00107118"/>
    <w:rsid w:val="001134AD"/>
    <w:rsid w:val="0011562C"/>
    <w:rsid w:val="00130DDB"/>
    <w:rsid w:val="00134A76"/>
    <w:rsid w:val="00155009"/>
    <w:rsid w:val="00163928"/>
    <w:rsid w:val="00163FFE"/>
    <w:rsid w:val="00174394"/>
    <w:rsid w:val="0017536B"/>
    <w:rsid w:val="00186987"/>
    <w:rsid w:val="001A0CE7"/>
    <w:rsid w:val="001A4DB8"/>
    <w:rsid w:val="001A6CDF"/>
    <w:rsid w:val="001B3408"/>
    <w:rsid w:val="001C6EB6"/>
    <w:rsid w:val="001D13C6"/>
    <w:rsid w:val="001D4668"/>
    <w:rsid w:val="001E1222"/>
    <w:rsid w:val="001E24A7"/>
    <w:rsid w:val="001E2B23"/>
    <w:rsid w:val="001E52F8"/>
    <w:rsid w:val="001F14DD"/>
    <w:rsid w:val="001F17B3"/>
    <w:rsid w:val="00202EBF"/>
    <w:rsid w:val="00212B75"/>
    <w:rsid w:val="002139D0"/>
    <w:rsid w:val="00223201"/>
    <w:rsid w:val="00232385"/>
    <w:rsid w:val="002360DE"/>
    <w:rsid w:val="0023690D"/>
    <w:rsid w:val="00241B71"/>
    <w:rsid w:val="00253A13"/>
    <w:rsid w:val="0025564D"/>
    <w:rsid w:val="00264B60"/>
    <w:rsid w:val="002709AC"/>
    <w:rsid w:val="00270B82"/>
    <w:rsid w:val="00275635"/>
    <w:rsid w:val="0027798D"/>
    <w:rsid w:val="002975AC"/>
    <w:rsid w:val="002A07A8"/>
    <w:rsid w:val="002A55AF"/>
    <w:rsid w:val="002D305A"/>
    <w:rsid w:val="002D6E17"/>
    <w:rsid w:val="002F2913"/>
    <w:rsid w:val="00307F1A"/>
    <w:rsid w:val="00311C86"/>
    <w:rsid w:val="00312428"/>
    <w:rsid w:val="00313C3E"/>
    <w:rsid w:val="00316BA8"/>
    <w:rsid w:val="0032357F"/>
    <w:rsid w:val="0033585B"/>
    <w:rsid w:val="00341E21"/>
    <w:rsid w:val="0034271A"/>
    <w:rsid w:val="0034413A"/>
    <w:rsid w:val="00346242"/>
    <w:rsid w:val="00346CC7"/>
    <w:rsid w:val="003546FE"/>
    <w:rsid w:val="003726F4"/>
    <w:rsid w:val="00380C85"/>
    <w:rsid w:val="003823DF"/>
    <w:rsid w:val="003878E9"/>
    <w:rsid w:val="00387AAF"/>
    <w:rsid w:val="003920AD"/>
    <w:rsid w:val="0039351D"/>
    <w:rsid w:val="003A00EA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289C"/>
    <w:rsid w:val="003F5362"/>
    <w:rsid w:val="00401299"/>
    <w:rsid w:val="0040236D"/>
    <w:rsid w:val="00403563"/>
    <w:rsid w:val="004048FC"/>
    <w:rsid w:val="004138DC"/>
    <w:rsid w:val="004149BD"/>
    <w:rsid w:val="004168F7"/>
    <w:rsid w:val="004210C2"/>
    <w:rsid w:val="00421F0D"/>
    <w:rsid w:val="0043069C"/>
    <w:rsid w:val="00432449"/>
    <w:rsid w:val="00432C9D"/>
    <w:rsid w:val="0043484A"/>
    <w:rsid w:val="00434B06"/>
    <w:rsid w:val="0043628E"/>
    <w:rsid w:val="00440348"/>
    <w:rsid w:val="00453BE1"/>
    <w:rsid w:val="00471EB0"/>
    <w:rsid w:val="004770CA"/>
    <w:rsid w:val="00497DA6"/>
    <w:rsid w:val="004A1942"/>
    <w:rsid w:val="004A3AEB"/>
    <w:rsid w:val="004B413A"/>
    <w:rsid w:val="004B7EE1"/>
    <w:rsid w:val="004C031E"/>
    <w:rsid w:val="004C4CE5"/>
    <w:rsid w:val="004D6DB9"/>
    <w:rsid w:val="004E419C"/>
    <w:rsid w:val="00500500"/>
    <w:rsid w:val="00506925"/>
    <w:rsid w:val="005114F1"/>
    <w:rsid w:val="005143D7"/>
    <w:rsid w:val="0052310A"/>
    <w:rsid w:val="00524984"/>
    <w:rsid w:val="005256C2"/>
    <w:rsid w:val="00527687"/>
    <w:rsid w:val="00533127"/>
    <w:rsid w:val="005346A7"/>
    <w:rsid w:val="005356F0"/>
    <w:rsid w:val="005367F5"/>
    <w:rsid w:val="00536822"/>
    <w:rsid w:val="0054528D"/>
    <w:rsid w:val="00545CE0"/>
    <w:rsid w:val="0055085B"/>
    <w:rsid w:val="00552A49"/>
    <w:rsid w:val="0056065E"/>
    <w:rsid w:val="00562E37"/>
    <w:rsid w:val="00563721"/>
    <w:rsid w:val="0056603E"/>
    <w:rsid w:val="00570F60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378F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04BE"/>
    <w:rsid w:val="0068199E"/>
    <w:rsid w:val="00693ED2"/>
    <w:rsid w:val="006A00AE"/>
    <w:rsid w:val="006A0949"/>
    <w:rsid w:val="006A11B0"/>
    <w:rsid w:val="006B4CB7"/>
    <w:rsid w:val="006C41B9"/>
    <w:rsid w:val="006C4FFB"/>
    <w:rsid w:val="006C7ECA"/>
    <w:rsid w:val="006D0499"/>
    <w:rsid w:val="006D056E"/>
    <w:rsid w:val="006D2640"/>
    <w:rsid w:val="006D67BF"/>
    <w:rsid w:val="006E0A13"/>
    <w:rsid w:val="006F39D7"/>
    <w:rsid w:val="006F5175"/>
    <w:rsid w:val="006F6F75"/>
    <w:rsid w:val="00701227"/>
    <w:rsid w:val="0071329A"/>
    <w:rsid w:val="0072499B"/>
    <w:rsid w:val="00727006"/>
    <w:rsid w:val="00736542"/>
    <w:rsid w:val="007366C0"/>
    <w:rsid w:val="007419C1"/>
    <w:rsid w:val="00744D62"/>
    <w:rsid w:val="00751016"/>
    <w:rsid w:val="00757A83"/>
    <w:rsid w:val="0078142C"/>
    <w:rsid w:val="00783FD5"/>
    <w:rsid w:val="00787B04"/>
    <w:rsid w:val="00792E0E"/>
    <w:rsid w:val="007956EB"/>
    <w:rsid w:val="0079696F"/>
    <w:rsid w:val="007A1CFB"/>
    <w:rsid w:val="007A26D5"/>
    <w:rsid w:val="007A3555"/>
    <w:rsid w:val="007A4535"/>
    <w:rsid w:val="007B3BC3"/>
    <w:rsid w:val="007B544B"/>
    <w:rsid w:val="007B6C9B"/>
    <w:rsid w:val="007C2D2B"/>
    <w:rsid w:val="007C32FE"/>
    <w:rsid w:val="007C490A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2A6"/>
    <w:rsid w:val="00820C83"/>
    <w:rsid w:val="00821109"/>
    <w:rsid w:val="008268AF"/>
    <w:rsid w:val="00827586"/>
    <w:rsid w:val="008278C9"/>
    <w:rsid w:val="00834066"/>
    <w:rsid w:val="00836071"/>
    <w:rsid w:val="0084010D"/>
    <w:rsid w:val="00842E97"/>
    <w:rsid w:val="0084586F"/>
    <w:rsid w:val="00857F02"/>
    <w:rsid w:val="00862192"/>
    <w:rsid w:val="00874F76"/>
    <w:rsid w:val="00881A08"/>
    <w:rsid w:val="00882CCB"/>
    <w:rsid w:val="008848B5"/>
    <w:rsid w:val="00891CED"/>
    <w:rsid w:val="008A02CE"/>
    <w:rsid w:val="008A4585"/>
    <w:rsid w:val="008A507E"/>
    <w:rsid w:val="008A5CB9"/>
    <w:rsid w:val="008B0FFB"/>
    <w:rsid w:val="008B112E"/>
    <w:rsid w:val="008B3E76"/>
    <w:rsid w:val="008C50B3"/>
    <w:rsid w:val="008C632F"/>
    <w:rsid w:val="008D12C1"/>
    <w:rsid w:val="008D7BDA"/>
    <w:rsid w:val="008E4497"/>
    <w:rsid w:val="008F432B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5F6"/>
    <w:rsid w:val="00940EF9"/>
    <w:rsid w:val="00941A61"/>
    <w:rsid w:val="009472FA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3F6F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57E73"/>
    <w:rsid w:val="00A60CD1"/>
    <w:rsid w:val="00A616EE"/>
    <w:rsid w:val="00A71A5C"/>
    <w:rsid w:val="00A81142"/>
    <w:rsid w:val="00A86859"/>
    <w:rsid w:val="00A916C6"/>
    <w:rsid w:val="00A9312A"/>
    <w:rsid w:val="00A96A26"/>
    <w:rsid w:val="00AA0558"/>
    <w:rsid w:val="00AA3F72"/>
    <w:rsid w:val="00AB0DDB"/>
    <w:rsid w:val="00AC2B7A"/>
    <w:rsid w:val="00AC48BF"/>
    <w:rsid w:val="00AC4E6A"/>
    <w:rsid w:val="00AD09E6"/>
    <w:rsid w:val="00AE3D97"/>
    <w:rsid w:val="00AE5460"/>
    <w:rsid w:val="00AF1D74"/>
    <w:rsid w:val="00AF221E"/>
    <w:rsid w:val="00AF5031"/>
    <w:rsid w:val="00B05E91"/>
    <w:rsid w:val="00B14F17"/>
    <w:rsid w:val="00B308AE"/>
    <w:rsid w:val="00B33893"/>
    <w:rsid w:val="00B4140E"/>
    <w:rsid w:val="00B47D88"/>
    <w:rsid w:val="00B54C6B"/>
    <w:rsid w:val="00B570FB"/>
    <w:rsid w:val="00B57873"/>
    <w:rsid w:val="00B62C1C"/>
    <w:rsid w:val="00B63ED2"/>
    <w:rsid w:val="00B67D52"/>
    <w:rsid w:val="00B708EB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3253"/>
    <w:rsid w:val="00BA6918"/>
    <w:rsid w:val="00BB2AFD"/>
    <w:rsid w:val="00BB39EB"/>
    <w:rsid w:val="00BB3A96"/>
    <w:rsid w:val="00BB7C67"/>
    <w:rsid w:val="00BC02CC"/>
    <w:rsid w:val="00BC61AF"/>
    <w:rsid w:val="00BD3E94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4411C"/>
    <w:rsid w:val="00C51932"/>
    <w:rsid w:val="00C5558F"/>
    <w:rsid w:val="00C55DD3"/>
    <w:rsid w:val="00C57932"/>
    <w:rsid w:val="00C6668D"/>
    <w:rsid w:val="00C67F2C"/>
    <w:rsid w:val="00C72587"/>
    <w:rsid w:val="00C73F7A"/>
    <w:rsid w:val="00C8103E"/>
    <w:rsid w:val="00C92CE6"/>
    <w:rsid w:val="00C93373"/>
    <w:rsid w:val="00CA592D"/>
    <w:rsid w:val="00CA7EBD"/>
    <w:rsid w:val="00CC1721"/>
    <w:rsid w:val="00CD41EC"/>
    <w:rsid w:val="00CD5461"/>
    <w:rsid w:val="00CD57A9"/>
    <w:rsid w:val="00CF0C53"/>
    <w:rsid w:val="00CF3737"/>
    <w:rsid w:val="00CF3A26"/>
    <w:rsid w:val="00CF6E59"/>
    <w:rsid w:val="00CF77EE"/>
    <w:rsid w:val="00D07A72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142B"/>
    <w:rsid w:val="00DD2FD2"/>
    <w:rsid w:val="00DD3CAF"/>
    <w:rsid w:val="00DD7462"/>
    <w:rsid w:val="00DE1F83"/>
    <w:rsid w:val="00DE6A58"/>
    <w:rsid w:val="00DF1825"/>
    <w:rsid w:val="00DF2520"/>
    <w:rsid w:val="00E13B7E"/>
    <w:rsid w:val="00E13F49"/>
    <w:rsid w:val="00E14056"/>
    <w:rsid w:val="00E14E9D"/>
    <w:rsid w:val="00E20371"/>
    <w:rsid w:val="00E21A0D"/>
    <w:rsid w:val="00E22258"/>
    <w:rsid w:val="00E30293"/>
    <w:rsid w:val="00E33CE1"/>
    <w:rsid w:val="00E46722"/>
    <w:rsid w:val="00E54AB4"/>
    <w:rsid w:val="00E57A03"/>
    <w:rsid w:val="00E600D8"/>
    <w:rsid w:val="00E7063E"/>
    <w:rsid w:val="00E70D7B"/>
    <w:rsid w:val="00E724FD"/>
    <w:rsid w:val="00E73BFC"/>
    <w:rsid w:val="00E80FE6"/>
    <w:rsid w:val="00E81B53"/>
    <w:rsid w:val="00E82EB2"/>
    <w:rsid w:val="00E87F39"/>
    <w:rsid w:val="00E94100"/>
    <w:rsid w:val="00EA1239"/>
    <w:rsid w:val="00EA28F3"/>
    <w:rsid w:val="00EA375B"/>
    <w:rsid w:val="00EB3DD8"/>
    <w:rsid w:val="00EC2119"/>
    <w:rsid w:val="00ED1475"/>
    <w:rsid w:val="00EE038B"/>
    <w:rsid w:val="00EE21DC"/>
    <w:rsid w:val="00EE2844"/>
    <w:rsid w:val="00EE2DCC"/>
    <w:rsid w:val="00EE69CB"/>
    <w:rsid w:val="00EE779C"/>
    <w:rsid w:val="00EF7FF1"/>
    <w:rsid w:val="00EF7FF5"/>
    <w:rsid w:val="00F14A09"/>
    <w:rsid w:val="00F16D6D"/>
    <w:rsid w:val="00F23351"/>
    <w:rsid w:val="00F30293"/>
    <w:rsid w:val="00F34D3F"/>
    <w:rsid w:val="00F47294"/>
    <w:rsid w:val="00F53174"/>
    <w:rsid w:val="00F53CA9"/>
    <w:rsid w:val="00F556A2"/>
    <w:rsid w:val="00F57C18"/>
    <w:rsid w:val="00F57C2E"/>
    <w:rsid w:val="00F657C8"/>
    <w:rsid w:val="00F66E60"/>
    <w:rsid w:val="00F6786E"/>
    <w:rsid w:val="00F81A58"/>
    <w:rsid w:val="00FA133E"/>
    <w:rsid w:val="00FA58D5"/>
    <w:rsid w:val="00FB0FFB"/>
    <w:rsid w:val="00FB62E6"/>
    <w:rsid w:val="00FC7E99"/>
    <w:rsid w:val="00FD4BD7"/>
    <w:rsid w:val="00FE4962"/>
    <w:rsid w:val="00FF0FE8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paragraph" w:customStyle="1" w:styleId="Standard">
    <w:name w:val="Standard"/>
    <w:rsid w:val="00A96A2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9D1FA-BC34-40F2-9F1F-87CA3D4D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1275</Words>
  <Characters>9400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Рогов Станислав Петрович</cp:lastModifiedBy>
  <cp:revision>12</cp:revision>
  <cp:lastPrinted>2019-05-15T09:45:00Z</cp:lastPrinted>
  <dcterms:created xsi:type="dcterms:W3CDTF">2021-08-17T12:52:00Z</dcterms:created>
  <dcterms:modified xsi:type="dcterms:W3CDTF">2021-08-18T04:27:00Z</dcterms:modified>
</cp:coreProperties>
</file>