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F5E7" w14:textId="182B8676" w:rsidR="00B3214A" w:rsidRDefault="00014999" w:rsidP="00256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92A0E44" w14:textId="6D722AE1" w:rsidR="002560A4" w:rsidRDefault="002560A4">
      <w:pPr>
        <w:pStyle w:val="ConsPlusNormal"/>
        <w:jc w:val="both"/>
      </w:pPr>
    </w:p>
    <w:p w14:paraId="58D22805" w14:textId="77777777" w:rsidR="00014999" w:rsidRDefault="00014999">
      <w:pPr>
        <w:pStyle w:val="ConsPlusNormal"/>
        <w:jc w:val="both"/>
      </w:pPr>
    </w:p>
    <w:p w14:paraId="4FE3F452" w14:textId="14CF5A58" w:rsidR="002560A4" w:rsidRDefault="00DB16BD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</w:rPr>
        <w:t>ОТЧЕТ</w:t>
      </w:r>
      <w:r w:rsidR="00FC71A6" w:rsidRPr="00876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1C199" w14:textId="77777777" w:rsidR="008760DD" w:rsidRPr="008760DD" w:rsidRDefault="008760DD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4FA30A" w14:textId="09A31665" w:rsidR="00EC2450" w:rsidRPr="008760DD" w:rsidRDefault="002560A4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</w:rPr>
        <w:t>О</w:t>
      </w:r>
      <w:r w:rsidR="008760DD" w:rsidRPr="008760DD">
        <w:rPr>
          <w:rFonts w:ascii="Times New Roman" w:hAnsi="Times New Roman" w:cs="Times New Roman"/>
          <w:sz w:val="28"/>
          <w:szCs w:val="28"/>
        </w:rPr>
        <w:t>б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оценке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применения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обязательных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требований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1D6B4C" w:rsidRPr="00DF02C8">
        <w:rPr>
          <w:rFonts w:ascii="Times New Roman" w:hAnsi="Times New Roman" w:cs="Times New Roman"/>
          <w:sz w:val="28"/>
          <w:szCs w:val="28"/>
        </w:rPr>
        <w:t>предусмот</w:t>
      </w:r>
      <w:r w:rsidR="001D6B4C">
        <w:rPr>
          <w:rFonts w:ascii="Times New Roman" w:hAnsi="Times New Roman" w:cs="Times New Roman"/>
          <w:sz w:val="28"/>
          <w:szCs w:val="28"/>
        </w:rPr>
        <w:t>ренных</w:t>
      </w:r>
      <w:r w:rsidR="008760D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1D6B4C">
        <w:rPr>
          <w:rFonts w:ascii="Times New Roman" w:hAnsi="Times New Roman" w:cs="Times New Roman"/>
          <w:sz w:val="28"/>
          <w:szCs w:val="28"/>
        </w:rPr>
        <w:t>П</w:t>
      </w:r>
      <w:r w:rsidR="008760DD" w:rsidRPr="008760DD">
        <w:rPr>
          <w:rFonts w:ascii="Times New Roman" w:hAnsi="Times New Roman" w:cs="Times New Roman"/>
          <w:sz w:val="28"/>
          <w:szCs w:val="28"/>
        </w:rPr>
        <w:t>равил</w:t>
      </w:r>
      <w:r w:rsidR="001D6B4C">
        <w:rPr>
          <w:rFonts w:ascii="Times New Roman" w:hAnsi="Times New Roman" w:cs="Times New Roman"/>
          <w:sz w:val="28"/>
          <w:szCs w:val="28"/>
        </w:rPr>
        <w:t>ами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CC4E8E">
        <w:rPr>
          <w:rFonts w:ascii="Times New Roman" w:hAnsi="Times New Roman" w:cs="Times New Roman"/>
          <w:sz w:val="28"/>
          <w:szCs w:val="28"/>
        </w:rPr>
        <w:t>благоустройства</w:t>
      </w:r>
      <w:r w:rsidR="00EC2450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сельского</w:t>
      </w:r>
      <w:r w:rsidR="00EC2450" w:rsidRPr="008760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поселения</w:t>
      </w:r>
      <w:r w:rsidR="00EC2450" w:rsidRPr="008760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7796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8760DD" w:rsidRPr="008760D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Волжский Самарской области</w:t>
      </w:r>
      <w:r w:rsidR="00EC2450" w:rsidRPr="00876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89E75" w14:textId="7F676C02" w:rsidR="002560A4" w:rsidRPr="008760DD" w:rsidRDefault="008760DD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</w:rPr>
        <w:t>за</w:t>
      </w:r>
      <w:r w:rsidR="00EC2450" w:rsidRPr="008760DD">
        <w:rPr>
          <w:rFonts w:ascii="Times New Roman" w:hAnsi="Times New Roman" w:cs="Times New Roman"/>
          <w:sz w:val="28"/>
          <w:szCs w:val="28"/>
        </w:rPr>
        <w:t xml:space="preserve"> 2023 </w:t>
      </w:r>
      <w:r w:rsidRPr="008760DD">
        <w:rPr>
          <w:rFonts w:ascii="Times New Roman" w:hAnsi="Times New Roman" w:cs="Times New Roman"/>
          <w:sz w:val="28"/>
          <w:szCs w:val="28"/>
        </w:rPr>
        <w:t>год</w:t>
      </w:r>
    </w:p>
    <w:p w14:paraId="4088B24C" w14:textId="572CE640" w:rsidR="002560A4" w:rsidRDefault="002560A4">
      <w:pPr>
        <w:pStyle w:val="ConsPlusNormal"/>
        <w:jc w:val="both"/>
      </w:pPr>
    </w:p>
    <w:p w14:paraId="11E395AE" w14:textId="62F1F2A0" w:rsidR="002560A4" w:rsidRDefault="002560A4">
      <w:pPr>
        <w:pStyle w:val="ConsPlusNormal"/>
        <w:jc w:val="both"/>
      </w:pPr>
    </w:p>
    <w:p w14:paraId="76F5C9BA" w14:textId="4F200E72" w:rsidR="002560A4" w:rsidRDefault="00CB5162" w:rsidP="002560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0A4" w:rsidRPr="002560A4">
        <w:rPr>
          <w:rFonts w:ascii="Times New Roman" w:hAnsi="Times New Roman" w:cs="Times New Roman"/>
          <w:sz w:val="28"/>
          <w:szCs w:val="28"/>
        </w:rPr>
        <w:t>Настоящий</w:t>
      </w:r>
      <w:r w:rsidR="004D0F4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 </w:t>
      </w:r>
      <w:r w:rsidR="002560A4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2560A4" w:rsidRPr="002560A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560A4">
        <w:rPr>
          <w:rFonts w:ascii="Times New Roman" w:hAnsi="Times New Roman" w:cs="Times New Roman"/>
          <w:bCs/>
          <w:sz w:val="28"/>
          <w:szCs w:val="28"/>
        </w:rPr>
        <w:t>ом</w:t>
      </w:r>
      <w:r w:rsidR="00DF02C8">
        <w:rPr>
          <w:rFonts w:ascii="Times New Roman" w:hAnsi="Times New Roman" w:cs="Times New Roman"/>
          <w:bCs/>
          <w:sz w:val="28"/>
          <w:szCs w:val="28"/>
        </w:rPr>
        <w:t xml:space="preserve"> от 31.07.2020 № </w:t>
      </w:r>
      <w:r w:rsidR="002560A4" w:rsidRPr="002560A4">
        <w:rPr>
          <w:rFonts w:ascii="Times New Roman" w:hAnsi="Times New Roman" w:cs="Times New Roman"/>
          <w:bCs/>
          <w:sz w:val="28"/>
          <w:szCs w:val="28"/>
        </w:rPr>
        <w:t>247-ФЗ</w:t>
      </w:r>
      <w:r w:rsidR="002560A4" w:rsidRPr="00256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tgtFrame="_blank" w:history="1">
        <w:r w:rsidR="002560A4" w:rsidRPr="002560A4">
          <w:rPr>
            <w:rFonts w:ascii="Times New Roman" w:hAnsi="Times New Roman" w:cs="Times New Roman"/>
            <w:sz w:val="28"/>
            <w:szCs w:val="28"/>
          </w:rPr>
          <w:t>«Об обязательных требованиях в Российской Федерации»</w:t>
        </w:r>
      </w:hyperlink>
      <w:r w:rsidR="00D2340C">
        <w:rPr>
          <w:rFonts w:ascii="Times New Roman" w:hAnsi="Times New Roman" w:cs="Times New Roman"/>
          <w:sz w:val="28"/>
          <w:szCs w:val="28"/>
        </w:rPr>
        <w:t xml:space="preserve"> (далее – ФЗ № 247)</w:t>
      </w:r>
      <w:r w:rsidR="00DF02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F4B">
        <w:rPr>
          <w:rFonts w:ascii="Times New Roman" w:hAnsi="Times New Roman" w:cs="Times New Roman"/>
          <w:sz w:val="28"/>
          <w:szCs w:val="28"/>
        </w:rPr>
        <w:t>сельского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</w:t>
      </w:r>
      <w:r w:rsidR="004D0F4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B7796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EB7796">
        <w:rPr>
          <w:rFonts w:ascii="Times New Roman" w:hAnsi="Times New Roman" w:cs="Times New Roman"/>
          <w:sz w:val="28"/>
          <w:szCs w:val="28"/>
        </w:rPr>
        <w:t xml:space="preserve"> </w:t>
      </w:r>
      <w:r w:rsidR="004D0F4B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2560A4" w:rsidRPr="002560A4">
        <w:rPr>
          <w:rFonts w:ascii="Times New Roman" w:hAnsi="Times New Roman" w:cs="Times New Roman"/>
          <w:sz w:val="28"/>
          <w:szCs w:val="28"/>
        </w:rPr>
        <w:t>С</w:t>
      </w:r>
      <w:r w:rsidR="00DF02C8">
        <w:rPr>
          <w:rFonts w:ascii="Times New Roman" w:hAnsi="Times New Roman" w:cs="Times New Roman"/>
          <w:sz w:val="28"/>
          <w:szCs w:val="28"/>
        </w:rPr>
        <w:t xml:space="preserve">амарской области от </w:t>
      </w:r>
      <w:r w:rsidR="00C878D0">
        <w:rPr>
          <w:rFonts w:ascii="Times New Roman" w:hAnsi="Times New Roman" w:cs="Times New Roman"/>
          <w:sz w:val="28"/>
          <w:szCs w:val="28"/>
        </w:rPr>
        <w:t>21</w:t>
      </w:r>
      <w:r w:rsidR="00DF02C8">
        <w:rPr>
          <w:rFonts w:ascii="Times New Roman" w:hAnsi="Times New Roman" w:cs="Times New Roman"/>
          <w:sz w:val="28"/>
          <w:szCs w:val="28"/>
        </w:rPr>
        <w:t>.</w:t>
      </w:r>
      <w:r w:rsidR="00221421">
        <w:rPr>
          <w:rFonts w:ascii="Times New Roman" w:hAnsi="Times New Roman" w:cs="Times New Roman"/>
          <w:sz w:val="28"/>
          <w:szCs w:val="28"/>
        </w:rPr>
        <w:t>0</w:t>
      </w:r>
      <w:r w:rsidR="00C878D0">
        <w:rPr>
          <w:rFonts w:ascii="Times New Roman" w:hAnsi="Times New Roman" w:cs="Times New Roman"/>
          <w:sz w:val="28"/>
          <w:szCs w:val="28"/>
        </w:rPr>
        <w:t>9</w:t>
      </w:r>
      <w:r w:rsidR="00221421">
        <w:rPr>
          <w:rFonts w:ascii="Times New Roman" w:hAnsi="Times New Roman" w:cs="Times New Roman"/>
          <w:sz w:val="28"/>
          <w:szCs w:val="28"/>
        </w:rPr>
        <w:t>.</w:t>
      </w:r>
      <w:r w:rsidR="00DF02C8">
        <w:rPr>
          <w:rFonts w:ascii="Times New Roman" w:hAnsi="Times New Roman" w:cs="Times New Roman"/>
          <w:sz w:val="28"/>
          <w:szCs w:val="28"/>
        </w:rPr>
        <w:t>2021</w:t>
      </w:r>
      <w:r w:rsidR="00221421">
        <w:rPr>
          <w:rFonts w:ascii="Times New Roman" w:hAnsi="Times New Roman" w:cs="Times New Roman"/>
          <w:sz w:val="28"/>
          <w:szCs w:val="28"/>
        </w:rPr>
        <w:t>г.</w:t>
      </w:r>
      <w:r w:rsidR="00DF02C8">
        <w:rPr>
          <w:rFonts w:ascii="Times New Roman" w:hAnsi="Times New Roman" w:cs="Times New Roman"/>
          <w:sz w:val="28"/>
          <w:szCs w:val="28"/>
        </w:rPr>
        <w:t xml:space="preserve"> №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</w:t>
      </w:r>
      <w:r w:rsidR="00C878D0">
        <w:rPr>
          <w:rFonts w:ascii="Times New Roman" w:hAnsi="Times New Roman" w:cs="Times New Roman"/>
          <w:sz w:val="28"/>
          <w:szCs w:val="28"/>
        </w:rPr>
        <w:t>70</w:t>
      </w:r>
      <w:r w:rsidR="00DF02C8">
        <w:rPr>
          <w:rFonts w:ascii="Times New Roman" w:hAnsi="Times New Roman" w:cs="Times New Roman"/>
          <w:sz w:val="28"/>
          <w:szCs w:val="28"/>
        </w:rPr>
        <w:t xml:space="preserve"> «</w:t>
      </w:r>
      <w:r w:rsidR="002560A4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актами».</w:t>
      </w:r>
    </w:p>
    <w:p w14:paraId="47A8A513" w14:textId="27CE70EE" w:rsidR="001275E2" w:rsidRPr="00D327FC" w:rsidRDefault="00221421" w:rsidP="00A714C3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75E2" w:rsidRPr="00DF02C8">
        <w:rPr>
          <w:sz w:val="28"/>
          <w:szCs w:val="28"/>
        </w:rPr>
        <w:t xml:space="preserve">Указанный </w:t>
      </w:r>
      <w:r w:rsidR="004D0F4B">
        <w:rPr>
          <w:sz w:val="28"/>
          <w:szCs w:val="28"/>
        </w:rPr>
        <w:t>Отчет</w:t>
      </w:r>
      <w:r w:rsidR="001275E2" w:rsidRPr="00DF02C8">
        <w:rPr>
          <w:sz w:val="28"/>
          <w:szCs w:val="28"/>
        </w:rPr>
        <w:t xml:space="preserve"> рассматривает достижение целей введения </w:t>
      </w:r>
      <w:r w:rsidR="00782ECB" w:rsidRPr="00DF02C8">
        <w:rPr>
          <w:sz w:val="28"/>
          <w:szCs w:val="28"/>
        </w:rPr>
        <w:t>обязательных требований</w:t>
      </w:r>
      <w:r w:rsidR="00DF02C8" w:rsidRPr="00DF02C8">
        <w:rPr>
          <w:sz w:val="28"/>
          <w:szCs w:val="28"/>
        </w:rPr>
        <w:t>,</w:t>
      </w:r>
      <w:r w:rsidR="00782ECB" w:rsidRPr="00DF02C8">
        <w:rPr>
          <w:sz w:val="28"/>
          <w:szCs w:val="28"/>
        </w:rPr>
        <w:t xml:space="preserve"> предусмот</w:t>
      </w:r>
      <w:r w:rsidR="00D82400">
        <w:rPr>
          <w:sz w:val="28"/>
          <w:szCs w:val="28"/>
        </w:rPr>
        <w:t>ренных</w:t>
      </w:r>
      <w:r w:rsidR="00DF02C8" w:rsidRPr="00DF02C8">
        <w:rPr>
          <w:sz w:val="28"/>
          <w:szCs w:val="28"/>
        </w:rPr>
        <w:t xml:space="preserve"> </w:t>
      </w:r>
      <w:r w:rsidR="00DF02C8" w:rsidRPr="00DF02C8">
        <w:rPr>
          <w:rFonts w:eastAsia="Times New Roman"/>
          <w:sz w:val="28"/>
          <w:szCs w:val="28"/>
        </w:rPr>
        <w:t xml:space="preserve">Правилами </w:t>
      </w:r>
      <w:r w:rsidR="00CC4E8E">
        <w:rPr>
          <w:rFonts w:eastAsia="Times New Roman"/>
          <w:sz w:val="28"/>
          <w:szCs w:val="28"/>
        </w:rPr>
        <w:t>благоустройства</w:t>
      </w:r>
      <w:r w:rsidR="001C634A">
        <w:rPr>
          <w:rFonts w:eastAsia="Times New Roman"/>
          <w:sz w:val="28"/>
          <w:szCs w:val="28"/>
        </w:rPr>
        <w:t xml:space="preserve"> </w:t>
      </w:r>
      <w:r w:rsidR="004D0F4B" w:rsidRPr="002D2116">
        <w:rPr>
          <w:rFonts w:eastAsia="Times New Roman"/>
          <w:color w:val="auto"/>
          <w:sz w:val="28"/>
          <w:szCs w:val="28"/>
        </w:rPr>
        <w:t>сельского</w:t>
      </w:r>
      <w:r w:rsidR="002D2116" w:rsidRPr="002D2116">
        <w:rPr>
          <w:rFonts w:eastAsia="Times New Roman"/>
          <w:color w:val="auto"/>
          <w:sz w:val="28"/>
          <w:szCs w:val="28"/>
        </w:rPr>
        <w:t xml:space="preserve"> </w:t>
      </w:r>
      <w:r w:rsidR="0088774B">
        <w:rPr>
          <w:rFonts w:eastAsia="Times New Roman"/>
          <w:sz w:val="28"/>
          <w:szCs w:val="28"/>
        </w:rPr>
        <w:t>п</w:t>
      </w:r>
      <w:r w:rsidR="004D0F4B">
        <w:rPr>
          <w:rFonts w:eastAsia="Times New Roman"/>
          <w:sz w:val="28"/>
          <w:szCs w:val="28"/>
        </w:rPr>
        <w:t>оселения</w:t>
      </w:r>
      <w:r w:rsidR="002D2116">
        <w:rPr>
          <w:rFonts w:eastAsia="Times New Roman"/>
          <w:sz w:val="28"/>
          <w:szCs w:val="28"/>
        </w:rPr>
        <w:t xml:space="preserve"> </w:t>
      </w:r>
      <w:r w:rsidR="00EB7796">
        <w:rPr>
          <w:sz w:val="28"/>
          <w:szCs w:val="28"/>
          <w:lang w:eastAsia="ar-SA"/>
        </w:rPr>
        <w:t>Просвет</w:t>
      </w:r>
      <w:r w:rsidR="00EB7796">
        <w:rPr>
          <w:rFonts w:eastAsia="Times New Roman"/>
          <w:sz w:val="28"/>
          <w:szCs w:val="28"/>
        </w:rPr>
        <w:t xml:space="preserve"> </w:t>
      </w:r>
      <w:r w:rsidR="00BA381F">
        <w:rPr>
          <w:rFonts w:eastAsia="Times New Roman"/>
          <w:sz w:val="28"/>
          <w:szCs w:val="28"/>
        </w:rPr>
        <w:t>муниципального района Волжский</w:t>
      </w:r>
      <w:r w:rsidR="002D2116">
        <w:rPr>
          <w:rFonts w:eastAsia="Times New Roman"/>
          <w:sz w:val="28"/>
          <w:szCs w:val="28"/>
        </w:rPr>
        <w:t xml:space="preserve"> </w:t>
      </w:r>
      <w:r w:rsidR="008A09F4">
        <w:rPr>
          <w:rFonts w:eastAsia="Times New Roman"/>
          <w:sz w:val="28"/>
          <w:szCs w:val="28"/>
        </w:rPr>
        <w:t xml:space="preserve">Самарской </w:t>
      </w:r>
      <w:r w:rsidR="008A09F4" w:rsidRPr="00D327FC">
        <w:rPr>
          <w:rFonts w:eastAsia="Times New Roman"/>
          <w:sz w:val="28"/>
          <w:szCs w:val="28"/>
        </w:rPr>
        <w:t>области</w:t>
      </w:r>
      <w:r w:rsidR="0046186A" w:rsidRPr="00D327FC">
        <w:rPr>
          <w:rFonts w:eastAsia="Times New Roman"/>
          <w:sz w:val="28"/>
          <w:szCs w:val="28"/>
        </w:rPr>
        <w:t>, утвержденны</w:t>
      </w:r>
      <w:r w:rsidR="00D327FC" w:rsidRPr="00D327FC">
        <w:rPr>
          <w:rFonts w:eastAsia="Times New Roman"/>
          <w:sz w:val="28"/>
          <w:szCs w:val="28"/>
        </w:rPr>
        <w:t>е</w:t>
      </w:r>
      <w:r w:rsidR="00DF02C8" w:rsidRPr="00D327FC">
        <w:rPr>
          <w:rFonts w:eastAsia="Times New Roman"/>
          <w:sz w:val="28"/>
          <w:szCs w:val="28"/>
        </w:rPr>
        <w:t xml:space="preserve"> </w:t>
      </w:r>
      <w:r w:rsidR="00D327FC" w:rsidRPr="00D327FC">
        <w:rPr>
          <w:sz w:val="28"/>
          <w:szCs w:val="28"/>
        </w:rPr>
        <w:t xml:space="preserve">решением Собрания представителей сельского поселения </w:t>
      </w:r>
      <w:r w:rsidR="00EB7796">
        <w:rPr>
          <w:sz w:val="28"/>
          <w:szCs w:val="28"/>
          <w:lang w:eastAsia="ar-SA"/>
        </w:rPr>
        <w:t>Просвет</w:t>
      </w:r>
      <w:r w:rsidR="00EB7796" w:rsidRPr="00D327FC">
        <w:rPr>
          <w:sz w:val="28"/>
          <w:szCs w:val="28"/>
        </w:rPr>
        <w:t xml:space="preserve"> </w:t>
      </w:r>
      <w:r w:rsidR="00EB7796">
        <w:rPr>
          <w:sz w:val="28"/>
          <w:szCs w:val="28"/>
        </w:rPr>
        <w:t xml:space="preserve"> </w:t>
      </w:r>
      <w:r w:rsidR="00D327FC" w:rsidRPr="00D327FC">
        <w:rPr>
          <w:sz w:val="28"/>
          <w:szCs w:val="28"/>
        </w:rPr>
        <w:t xml:space="preserve">от </w:t>
      </w:r>
      <w:r w:rsidR="005E7405">
        <w:rPr>
          <w:sz w:val="28"/>
          <w:szCs w:val="28"/>
        </w:rPr>
        <w:t>30</w:t>
      </w:r>
      <w:r w:rsidR="00D327FC" w:rsidRPr="00D327FC">
        <w:rPr>
          <w:sz w:val="28"/>
          <w:szCs w:val="28"/>
        </w:rPr>
        <w:t>.</w:t>
      </w:r>
      <w:r w:rsidR="005E7405">
        <w:rPr>
          <w:sz w:val="28"/>
          <w:szCs w:val="28"/>
        </w:rPr>
        <w:t>04</w:t>
      </w:r>
      <w:r w:rsidR="00D327FC" w:rsidRPr="00D327FC">
        <w:rPr>
          <w:sz w:val="28"/>
          <w:szCs w:val="28"/>
        </w:rPr>
        <w:t>.20</w:t>
      </w:r>
      <w:r w:rsidR="005E7405">
        <w:rPr>
          <w:sz w:val="28"/>
          <w:szCs w:val="28"/>
        </w:rPr>
        <w:t>19</w:t>
      </w:r>
      <w:r w:rsidR="00D327FC" w:rsidRPr="00D327FC">
        <w:rPr>
          <w:sz w:val="28"/>
          <w:szCs w:val="28"/>
        </w:rPr>
        <w:t xml:space="preserve"> № 1</w:t>
      </w:r>
      <w:r w:rsidR="005E7405">
        <w:rPr>
          <w:sz w:val="28"/>
          <w:szCs w:val="28"/>
        </w:rPr>
        <w:t>77</w:t>
      </w:r>
      <w:bookmarkStart w:id="0" w:name="_GoBack"/>
      <w:bookmarkEnd w:id="0"/>
      <w:r w:rsidR="00D327FC" w:rsidRPr="00D327FC">
        <w:rPr>
          <w:sz w:val="28"/>
          <w:szCs w:val="28"/>
        </w:rPr>
        <w:t xml:space="preserve"> </w:t>
      </w:r>
      <w:r w:rsidR="00DF02C8" w:rsidRPr="00D327FC">
        <w:rPr>
          <w:rFonts w:eastAsia="Times New Roman"/>
          <w:sz w:val="28"/>
          <w:szCs w:val="28"/>
        </w:rPr>
        <w:t xml:space="preserve">(далее - Правила </w:t>
      </w:r>
      <w:r w:rsidR="00CC4E8E">
        <w:rPr>
          <w:rFonts w:eastAsia="Times New Roman"/>
          <w:sz w:val="28"/>
          <w:szCs w:val="28"/>
        </w:rPr>
        <w:t>благоустройства</w:t>
      </w:r>
      <w:r w:rsidR="00DF02C8" w:rsidRPr="00D327FC">
        <w:rPr>
          <w:rFonts w:eastAsia="Times New Roman"/>
          <w:sz w:val="28"/>
          <w:szCs w:val="28"/>
        </w:rPr>
        <w:t>)</w:t>
      </w:r>
      <w:r w:rsidR="00782ECB" w:rsidRPr="00D327FC">
        <w:rPr>
          <w:sz w:val="28"/>
          <w:szCs w:val="28"/>
        </w:rPr>
        <w:t>.</w:t>
      </w:r>
    </w:p>
    <w:p w14:paraId="1C33F644" w14:textId="484BF369" w:rsidR="0088774B" w:rsidRDefault="00D82400" w:rsidP="00A714C3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D538E">
        <w:rPr>
          <w:rFonts w:ascii="Times New Roman" w:hAnsi="Times New Roman" w:cs="Times New Roman"/>
          <w:sz w:val="28"/>
          <w:szCs w:val="28"/>
        </w:rPr>
        <w:t xml:space="preserve">контроль в сфере благоустройства </w:t>
      </w:r>
      <w:r w:rsidR="0088774B">
        <w:rPr>
          <w:rFonts w:ascii="Times New Roman" w:hAnsi="Times New Roman" w:cs="Times New Roman"/>
          <w:sz w:val="28"/>
          <w:szCs w:val="28"/>
        </w:rPr>
        <w:t>сельско</w:t>
      </w:r>
      <w:r w:rsidR="002D2116">
        <w:rPr>
          <w:rFonts w:ascii="Times New Roman" w:hAnsi="Times New Roman" w:cs="Times New Roman"/>
          <w:sz w:val="28"/>
          <w:szCs w:val="28"/>
        </w:rPr>
        <w:t>го</w:t>
      </w:r>
      <w:r w:rsidR="00887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116">
        <w:rPr>
          <w:rFonts w:ascii="Times New Roman" w:hAnsi="Times New Roman" w:cs="Times New Roman"/>
          <w:sz w:val="28"/>
          <w:szCs w:val="28"/>
        </w:rPr>
        <w:t>я</w:t>
      </w:r>
      <w:r w:rsidR="0088774B">
        <w:rPr>
          <w:rFonts w:ascii="Times New Roman" w:hAnsi="Times New Roman" w:cs="Times New Roman"/>
          <w:sz w:val="28"/>
          <w:szCs w:val="28"/>
        </w:rPr>
        <w:t xml:space="preserve"> </w:t>
      </w:r>
      <w:r w:rsidR="00EB7796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EB7796" w:rsidRPr="0088774B">
        <w:rPr>
          <w:rFonts w:ascii="Times New Roman" w:hAnsi="Times New Roman" w:cs="Times New Roman"/>
          <w:sz w:val="28"/>
          <w:szCs w:val="28"/>
        </w:rPr>
        <w:t xml:space="preserve"> </w:t>
      </w:r>
      <w:r w:rsidR="00EB7796">
        <w:rPr>
          <w:rFonts w:ascii="Times New Roman" w:hAnsi="Times New Roman" w:cs="Times New Roman"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>муниципаль</w:t>
      </w:r>
      <w:r w:rsidR="00FD538E">
        <w:rPr>
          <w:rFonts w:ascii="Times New Roman" w:hAnsi="Times New Roman" w:cs="Times New Roman"/>
          <w:sz w:val="28"/>
          <w:szCs w:val="28"/>
        </w:rPr>
        <w:t>ного района Волжский Самарской области</w:t>
      </w:r>
      <w:r w:rsidR="0088774B" w:rsidRPr="00887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>осуществл</w:t>
      </w:r>
      <w:r w:rsidR="00FD538E">
        <w:rPr>
          <w:rFonts w:ascii="Times New Roman" w:hAnsi="Times New Roman" w:cs="Times New Roman"/>
          <w:sz w:val="28"/>
          <w:szCs w:val="28"/>
        </w:rPr>
        <w:t>яе</w:t>
      </w:r>
      <w:r w:rsidR="0088774B" w:rsidRPr="0088774B">
        <w:rPr>
          <w:rFonts w:ascii="Times New Roman" w:hAnsi="Times New Roman" w:cs="Times New Roman"/>
          <w:sz w:val="28"/>
          <w:szCs w:val="28"/>
        </w:rPr>
        <w:t xml:space="preserve">т </w:t>
      </w:r>
      <w:r w:rsidR="00FD538E">
        <w:rPr>
          <w:rFonts w:ascii="Times New Roman" w:hAnsi="Times New Roman" w:cs="Times New Roman"/>
          <w:sz w:val="28"/>
          <w:szCs w:val="28"/>
        </w:rPr>
        <w:t>одна</w:t>
      </w:r>
      <w:r w:rsidR="0088774B" w:rsidRPr="00887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штатн</w:t>
      </w:r>
      <w:r w:rsidR="00FD538E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 w:rsidR="0088774B" w:rsidRPr="00887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единиц</w:t>
      </w:r>
      <w:r w:rsidR="00FD538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B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Администрации.</w:t>
      </w:r>
    </w:p>
    <w:p w14:paraId="7A595B23" w14:textId="39BCABCA" w:rsidR="00E167FC" w:rsidRDefault="003E6966" w:rsidP="006E693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E15AF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E15AF">
        <w:rPr>
          <w:rFonts w:ascii="Times New Roman" w:hAnsi="Times New Roman" w:cs="Times New Roman"/>
          <w:bCs/>
          <w:sz w:val="28"/>
          <w:szCs w:val="28"/>
        </w:rPr>
        <w:t xml:space="preserve"> о муниципальном</w:t>
      </w:r>
      <w:r w:rsidR="006E693F">
        <w:rPr>
          <w:rFonts w:ascii="Times New Roman" w:hAnsi="Times New Roman" w:cs="Times New Roman"/>
          <w:bCs/>
          <w:sz w:val="28"/>
          <w:szCs w:val="28"/>
        </w:rPr>
        <w:t xml:space="preserve"> контроле в сфере благоустройства система рисков не предусмотрена.</w:t>
      </w:r>
    </w:p>
    <w:p w14:paraId="78DCC2B5" w14:textId="4A76C1CA" w:rsidR="00391E1D" w:rsidRDefault="00391E1D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 w:rsidR="00B306F5">
        <w:rPr>
          <w:rFonts w:ascii="Times New Roman" w:hAnsi="Times New Roman" w:cs="Times New Roman"/>
          <w:sz w:val="28"/>
          <w:szCs w:val="28"/>
        </w:rPr>
        <w:t xml:space="preserve"> </w:t>
      </w:r>
      <w:r w:rsidRPr="00391E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71BA0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391E1D">
        <w:rPr>
          <w:rFonts w:ascii="Times New Roman" w:hAnsi="Times New Roman" w:cs="Times New Roman"/>
          <w:sz w:val="28"/>
          <w:szCs w:val="28"/>
        </w:rPr>
        <w:t>является:</w:t>
      </w:r>
    </w:p>
    <w:p w14:paraId="68FE10F0" w14:textId="77777777" w:rsidR="006E693F" w:rsidRPr="00391E1D" w:rsidRDefault="006E693F" w:rsidP="006E693F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 xml:space="preserve">1) соблюдение юридическими лицами, индивидуальными предпринимателями и гражданами </w:t>
      </w:r>
      <w:hyperlink r:id="rId9" w:history="1">
        <w:r w:rsidRPr="00391E1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91E1D">
        <w:rPr>
          <w:rFonts w:ascii="Times New Roman" w:hAnsi="Times New Roman" w:cs="Times New Roman"/>
          <w:sz w:val="28"/>
          <w:szCs w:val="28"/>
        </w:rPr>
        <w:t xml:space="preserve">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75DCAE37" w14:textId="77777777" w:rsidR="006E693F" w:rsidRPr="00391E1D" w:rsidRDefault="006E693F" w:rsidP="006E693F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14:paraId="64AAEB3B" w14:textId="77777777" w:rsidR="00246357" w:rsidRDefault="00246357" w:rsidP="0096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9636C" w14:textId="6FB34A8C" w:rsidR="009666A3" w:rsidRPr="009666A3" w:rsidRDefault="009666A3" w:rsidP="00966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6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6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A3">
        <w:rPr>
          <w:rFonts w:ascii="Times New Roman" w:hAnsi="Times New Roman" w:cs="Times New Roman"/>
          <w:sz w:val="28"/>
          <w:szCs w:val="28"/>
        </w:rPr>
        <w:t>П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</w:t>
      </w:r>
      <w:r w:rsidR="004A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</w:t>
      </w:r>
      <w:r w:rsidR="004A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3FC682" w14:textId="77777777" w:rsidR="004A626B" w:rsidRDefault="004A626B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34D04C" w14:textId="3C42F8D2" w:rsidR="009666A3" w:rsidRPr="00994F78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4F7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4635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994F78">
        <w:rPr>
          <w:rFonts w:ascii="Times New Roman" w:hAnsi="Times New Roman" w:cs="Times New Roman"/>
          <w:sz w:val="28"/>
          <w:szCs w:val="28"/>
        </w:rPr>
        <w:t xml:space="preserve"> обязательны для исполнения всеми юридическими и физическими лицами,</w:t>
      </w:r>
      <w:r w:rsidR="004A626B">
        <w:rPr>
          <w:rFonts w:ascii="Times New Roman" w:hAnsi="Times New Roman" w:cs="Times New Roman"/>
          <w:sz w:val="28"/>
          <w:szCs w:val="28"/>
        </w:rPr>
        <w:t xml:space="preserve"> самозанятыми,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4A626B">
        <w:rPr>
          <w:rFonts w:ascii="Times New Roman" w:hAnsi="Times New Roman" w:cs="Times New Roman"/>
          <w:sz w:val="28"/>
          <w:szCs w:val="28"/>
        </w:rPr>
        <w:t>.</w:t>
      </w:r>
    </w:p>
    <w:p w14:paraId="4027EE7E" w14:textId="77777777" w:rsidR="009666A3" w:rsidRDefault="009666A3" w:rsidP="009666A3">
      <w:pPr>
        <w:pStyle w:val="ConsPlusNormal"/>
        <w:outlineLvl w:val="4"/>
      </w:pPr>
    </w:p>
    <w:p w14:paraId="56F52D6A" w14:textId="591DF8FC" w:rsidR="009666A3" w:rsidRPr="00BD0DD0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D0DD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4635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BD0DD0">
        <w:rPr>
          <w:rFonts w:ascii="Times New Roman" w:hAnsi="Times New Roman" w:cs="Times New Roman"/>
          <w:sz w:val="28"/>
          <w:szCs w:val="28"/>
        </w:rPr>
        <w:t xml:space="preserve"> не содержат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предусматривающих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DD0">
        <w:rPr>
          <w:rFonts w:ascii="Times New Roman" w:hAnsi="Times New Roman" w:cs="Times New Roman"/>
          <w:sz w:val="28"/>
          <w:szCs w:val="28"/>
        </w:rPr>
        <w:t>зменение бюджетных расходов и доходов от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предусмотренных МНПА функций, полномочий, обязанностей и прав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0E609" w14:textId="77777777" w:rsidR="008B798E" w:rsidRPr="00BC1540" w:rsidRDefault="008B798E" w:rsidP="00321FD6">
      <w:pPr>
        <w:spacing w:after="0" w:line="240" w:lineRule="auto"/>
        <w:ind w:firstLine="567"/>
      </w:pPr>
    </w:p>
    <w:p w14:paraId="4ABAE873" w14:textId="310CF52F" w:rsidR="00E30FA8" w:rsidRPr="00475DF1" w:rsidRDefault="008B798E" w:rsidP="00321F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1540">
        <w:rPr>
          <w:rFonts w:ascii="Times New Roman" w:hAnsi="Times New Roman" w:cs="Times New Roman"/>
          <w:sz w:val="28"/>
          <w:szCs w:val="28"/>
        </w:rPr>
        <w:t>П</w:t>
      </w:r>
      <w:r w:rsidRPr="00475DF1">
        <w:rPr>
          <w:rFonts w:ascii="Times New Roman" w:hAnsi="Times New Roman" w:cs="Times New Roman"/>
          <w:sz w:val="28"/>
          <w:szCs w:val="28"/>
        </w:rPr>
        <w:t>равила благоустройства размещены на сайте:</w:t>
      </w:r>
      <w:r w:rsidR="00E30FA8" w:rsidRPr="00475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D325C" w14:textId="0D64BAC8" w:rsidR="00475DF1" w:rsidRPr="005E7405" w:rsidRDefault="005E7405" w:rsidP="00321F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Pr="008209EA">
          <w:rPr>
            <w:rStyle w:val="a3"/>
            <w:rFonts w:ascii="Times New Roman" w:hAnsi="Times New Roman" w:cs="Times New Roman"/>
            <w:sz w:val="28"/>
            <w:szCs w:val="28"/>
          </w:rPr>
          <w:t>http://www.prosvet-adm.ru/Gradostr/2023/aktualnaja_redakcija_pravil_blag-va_na_ter.s.p-1.doc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32ABC8A" w14:textId="57CC861A" w:rsidR="00E30FA8" w:rsidRDefault="000B706E" w:rsidP="00321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E30FA8" w:rsidRPr="00321FD6">
        <w:rPr>
          <w:rFonts w:ascii="Times New Roman" w:hAnsi="Times New Roman" w:cs="Times New Roman"/>
          <w:color w:val="000000"/>
          <w:sz w:val="28"/>
          <w:szCs w:val="28"/>
        </w:rPr>
        <w:t>еквизиты и источники официального опубликования муниципального нормативного правового акта, содержащего обязательные требования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05505B" w14:textId="77777777" w:rsidR="00773729" w:rsidRPr="00321FD6" w:rsidRDefault="00773729" w:rsidP="00321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45FC1" w14:textId="26ADDBAF" w:rsidR="00321FD6" w:rsidRPr="00DE0674" w:rsidRDefault="00321FD6" w:rsidP="00321FD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1FD6">
        <w:rPr>
          <w:rFonts w:ascii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FD6">
        <w:rPr>
          <w:rFonts w:ascii="Times New Roman" w:hAnsi="Times New Roman" w:cs="Times New Roman"/>
          <w:sz w:val="28"/>
          <w:szCs w:val="28"/>
        </w:rPr>
        <w:t>от 2</w:t>
      </w:r>
      <w:r w:rsidR="0040485E">
        <w:rPr>
          <w:rFonts w:ascii="Times New Roman" w:hAnsi="Times New Roman" w:cs="Times New Roman"/>
          <w:sz w:val="28"/>
          <w:szCs w:val="28"/>
        </w:rPr>
        <w:t>7</w:t>
      </w:r>
      <w:r w:rsidRPr="00321FD6">
        <w:rPr>
          <w:rFonts w:ascii="Times New Roman" w:hAnsi="Times New Roman" w:cs="Times New Roman"/>
          <w:sz w:val="28"/>
          <w:szCs w:val="28"/>
        </w:rPr>
        <w:t xml:space="preserve">.09.2023г. № </w:t>
      </w:r>
      <w:r w:rsidR="0040485E">
        <w:rPr>
          <w:rFonts w:ascii="Times New Roman" w:hAnsi="Times New Roman" w:cs="Times New Roman"/>
          <w:sz w:val="28"/>
          <w:szCs w:val="28"/>
        </w:rPr>
        <w:t>49</w:t>
      </w:r>
      <w:r w:rsidRPr="00321FD6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1FD6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актов, содержащих обязательные требования, оценка соблюдения которых  является предметом муниципального </w:t>
      </w:r>
      <w:r w:rsidR="00586116">
        <w:rPr>
          <w:rStyle w:val="blk"/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Pr="00321FD6">
        <w:rPr>
          <w:rStyle w:val="blk"/>
          <w:rFonts w:ascii="Times New Roman" w:hAnsi="Times New Roman" w:cs="Times New Roman"/>
          <w:sz w:val="28"/>
          <w:szCs w:val="28"/>
        </w:rPr>
        <w:t xml:space="preserve">в границах </w:t>
      </w:r>
      <w:r w:rsidRPr="00321F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7796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EB7796" w:rsidRPr="00321FD6">
        <w:rPr>
          <w:rFonts w:ascii="Times New Roman" w:hAnsi="Times New Roman" w:cs="Times New Roman"/>
          <w:sz w:val="28"/>
          <w:szCs w:val="28"/>
        </w:rPr>
        <w:t xml:space="preserve"> </w:t>
      </w:r>
      <w:r w:rsidRPr="00321FD6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области». </w:t>
      </w:r>
    </w:p>
    <w:p w14:paraId="587C8501" w14:textId="77777777" w:rsidR="00FC7312" w:rsidRPr="00DE0674" w:rsidRDefault="00321FD6" w:rsidP="003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1580350" w14:textId="17905EA3" w:rsidR="00666C7E" w:rsidRPr="00DE0674" w:rsidRDefault="00FC7312" w:rsidP="00DE0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1FD6" w:rsidRPr="00DE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" w:tgtFrame="_blank" w:history="1">
        <w:r w:rsidR="00DE0674" w:rsidRPr="00DE0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http://www.prosvet-adm.ru/index/objazatelnye_trebovanija/0-190</w:t>
        </w:r>
      </w:hyperlink>
    </w:p>
    <w:p w14:paraId="188B55FB" w14:textId="77777777" w:rsidR="00DE0674" w:rsidRDefault="00DE0674" w:rsidP="00DE0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0EA5E" w14:textId="77777777" w:rsidR="00B1500E" w:rsidRDefault="00666C7E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304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0FA8" w:rsidRPr="00321FD6">
        <w:rPr>
          <w:rFonts w:ascii="Times New Roman" w:hAnsi="Times New Roman" w:cs="Times New Roman"/>
          <w:color w:val="000000"/>
          <w:sz w:val="28"/>
          <w:szCs w:val="28"/>
        </w:rPr>
        <w:t>ведения о внесенных в обязательные треб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 xml:space="preserve">ования изменениях (при наличии): </w:t>
      </w:r>
    </w:p>
    <w:p w14:paraId="00E890A6" w14:textId="77777777" w:rsidR="00773729" w:rsidRDefault="00773729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8FE342" w14:textId="2990BC41" w:rsidR="00E30FA8" w:rsidRPr="00321FD6" w:rsidRDefault="00B1500E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>зменения не вносились.</w:t>
      </w:r>
    </w:p>
    <w:p w14:paraId="4883DA92" w14:textId="77777777" w:rsidR="00666C7E" w:rsidRPr="00666C7E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C1B23A" w14:textId="16FCD423" w:rsidR="00B1500E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C7E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результатах оценки применения обязательных требований, сводку поступивших в администрацию 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B7796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м.р. Волжский Самарской области, 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по вопросам применения обязательных требований (при н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аличии замечаний и предложений): </w:t>
      </w:r>
    </w:p>
    <w:p w14:paraId="7501DEC2" w14:textId="77777777" w:rsidR="00773729" w:rsidRDefault="00773729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E2EC0" w14:textId="36DF24BA" w:rsidR="00E30FA8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поступало.</w:t>
      </w:r>
    </w:p>
    <w:p w14:paraId="4C6366DA" w14:textId="77777777" w:rsidR="0018304B" w:rsidRPr="00666C7E" w:rsidRDefault="0018304B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243213" w14:textId="60E9D690" w:rsidR="00E30FA8" w:rsidRDefault="00FC285C" w:rsidP="00FC2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85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FC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0FA8" w:rsidRPr="00FC285C">
        <w:rPr>
          <w:rFonts w:ascii="Times New Roman" w:hAnsi="Times New Roman" w:cs="Times New Roman"/>
          <w:color w:val="000000"/>
          <w:sz w:val="28"/>
          <w:szCs w:val="28"/>
        </w:rPr>
        <w:t>ериод действия муниципального нормативного правового акта, устанавливающего обязательные требования и его отдельных положен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ий (при наличии такого периода):</w:t>
      </w:r>
    </w:p>
    <w:p w14:paraId="63CBA9FE" w14:textId="77777777" w:rsidR="00773729" w:rsidRDefault="00773729" w:rsidP="00FC2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9F66" w14:textId="227D85EB" w:rsidR="00057F13" w:rsidRPr="00057F13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006DB8">
        <w:rPr>
          <w:rFonts w:ascii="Times New Roman" w:hAnsi="Times New Roman" w:cs="Times New Roman"/>
          <w:color w:val="000000"/>
          <w:sz w:val="28"/>
          <w:szCs w:val="28"/>
        </w:rPr>
        <w:t>действия отсутствует.</w:t>
      </w:r>
    </w:p>
    <w:p w14:paraId="0C79F87B" w14:textId="77777777" w:rsidR="00057F13" w:rsidRPr="00057F13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A1D0D3" w14:textId="2DB0174F" w:rsidR="00E30FA8" w:rsidRPr="005A3C1D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30FA8"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ели введения обязательных требований, а также показатели количественной и (или) качественной динамики, характеризующие степень </w:t>
      </w:r>
      <w:r w:rsidR="00E30FA8" w:rsidRPr="005A3C1D">
        <w:rPr>
          <w:rFonts w:ascii="Times New Roman" w:hAnsi="Times New Roman" w:cs="Times New Roman"/>
          <w:sz w:val="28"/>
          <w:szCs w:val="28"/>
        </w:rPr>
        <w:t>достижения</w:t>
      </w:r>
      <w:r w:rsidRPr="005A3C1D">
        <w:rPr>
          <w:rFonts w:ascii="Times New Roman" w:hAnsi="Times New Roman" w:cs="Times New Roman"/>
          <w:sz w:val="28"/>
          <w:szCs w:val="28"/>
        </w:rPr>
        <w:t xml:space="preserve"> таких целей с течением времени.</w:t>
      </w:r>
    </w:p>
    <w:p w14:paraId="4F53FB97" w14:textId="77777777" w:rsidR="00B9723E" w:rsidRPr="005A3C1D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1AE2DC49" w14:textId="77777777" w:rsidR="00236F5D" w:rsidRDefault="00236F5D" w:rsidP="00236F5D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Целью введения обязательных требований является </w:t>
      </w:r>
      <w:r w:rsidRPr="0046186A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упорядочение публично-правовых отношений по обеспечению и повышению комфортности условий проживания граждан, поддержанию и улучшению санитарного и эстетического состояния территории,</w:t>
      </w:r>
      <w:r w:rsidRPr="0046186A">
        <w:rPr>
          <w:rFonts w:ascii="Times New Roman" w:hAnsi="Times New Roman" w:cs="Times New Roman"/>
          <w:sz w:val="28"/>
          <w:szCs w:val="28"/>
        </w:rPr>
        <w:t xml:space="preserve"> снижение (устранение) </w:t>
      </w:r>
      <w:r w:rsidRPr="0046186A">
        <w:rPr>
          <w:rFonts w:ascii="Times New Roman" w:hAnsi="Times New Roman" w:cs="Times New Roman"/>
          <w:sz w:val="28"/>
          <w:szCs w:val="28"/>
        </w:rPr>
        <w:lastRenderedPageBreak/>
        <w:t>следующих рисков причинения вреда охраняемым законом ценностям:</w:t>
      </w:r>
    </w:p>
    <w:p w14:paraId="544683C4" w14:textId="77777777" w:rsidR="00236F5D" w:rsidRPr="0046186A" w:rsidRDefault="00236F5D" w:rsidP="00236F5D">
      <w:pPr>
        <w:pStyle w:val="ConsPlusNormal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29AD25" w14:textId="350326C3" w:rsidR="00236F5D" w:rsidRPr="0046186A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1) наличие 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186A">
        <w:rPr>
          <w:rFonts w:ascii="Times New Roman" w:hAnsi="Times New Roman" w:cs="Times New Roman"/>
          <w:sz w:val="28"/>
          <w:szCs w:val="28"/>
        </w:rPr>
        <w:t>;</w:t>
      </w:r>
    </w:p>
    <w:p w14:paraId="35E42900" w14:textId="5A7503AA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2) наличие на объекте контроля в течение предшествующего года случая воспрепятствования контролируемыми лицами </w:t>
      </w:r>
      <w:r w:rsidRPr="007A0FB6">
        <w:rPr>
          <w:rFonts w:ascii="Times New Roman" w:hAnsi="Times New Roman" w:cs="Times New Roman"/>
          <w:sz w:val="28"/>
          <w:szCs w:val="28"/>
        </w:rPr>
        <w:t>или их представителями доступу на объект контроля;</w:t>
      </w:r>
    </w:p>
    <w:p w14:paraId="0D05C68F" w14:textId="50AE87C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 xml:space="preserve">3) наличие на объекте контроля в течение предшествующего года нарушений следующих обязательных требований в сфере благоустройства на территории </w:t>
      </w:r>
      <w:r w:rsidR="00C04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A0FB6">
        <w:rPr>
          <w:rFonts w:ascii="Times New Roman" w:hAnsi="Times New Roman" w:cs="Times New Roman"/>
          <w:sz w:val="28"/>
          <w:szCs w:val="28"/>
        </w:rPr>
        <w:t>:</w:t>
      </w:r>
    </w:p>
    <w:p w14:paraId="319F2275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>- нарушение требований по содержанию спортивных площадок, несоблюдение норм безопасности при эксплуатации оборудования спортивных площадок;</w:t>
      </w:r>
    </w:p>
    <w:p w14:paraId="40F9B96C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>- нарушение требований безопасности при эксплуатации оборудования детских площадок;</w:t>
      </w:r>
    </w:p>
    <w:p w14:paraId="474B32AF" w14:textId="77777777" w:rsidR="00236F5D" w:rsidRPr="007A0FB6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B6">
        <w:rPr>
          <w:rFonts w:ascii="Times New Roman" w:hAnsi="Times New Roman" w:cs="Times New Roman"/>
          <w:sz w:val="28"/>
          <w:szCs w:val="28"/>
        </w:rPr>
        <w:t>- невыполнение обеспечения условий доступности для инвалидов к объектам социальной, инженерной и транспортной инфрастру</w:t>
      </w:r>
      <w:r>
        <w:rPr>
          <w:rFonts w:ascii="Times New Roman" w:hAnsi="Times New Roman" w:cs="Times New Roman"/>
          <w:sz w:val="28"/>
          <w:szCs w:val="28"/>
        </w:rPr>
        <w:t>ктуры и предоставляемым услугам;</w:t>
      </w:r>
    </w:p>
    <w:p w14:paraId="2AE4443C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0FB6">
        <w:rPr>
          <w:rFonts w:ascii="Times New Roman" w:hAnsi="Times New Roman" w:cs="Times New Roman"/>
          <w:sz w:val="28"/>
          <w:szCs w:val="28"/>
        </w:rPr>
        <w:t>) нарушение порядка при осуществлении земляных работ, в том числе отсутствие разрешения на осуществление таких работ, отсутствие ограждения места осуществления работ, несоблюдение норм санитарного состояния прилегающей территории, установленных требований безопасности движения пешеходов и транспорта, необеспечение подъездов и подходов к местам общего пользования, несвоевременное выполнение работ по восстановлению нарушенного и/или проектного благо</w:t>
      </w:r>
      <w:r>
        <w:rPr>
          <w:rFonts w:ascii="Times New Roman" w:hAnsi="Times New Roman" w:cs="Times New Roman"/>
          <w:sz w:val="28"/>
          <w:szCs w:val="28"/>
        </w:rPr>
        <w:t>устройства после их завершения;</w:t>
      </w:r>
    </w:p>
    <w:p w14:paraId="121A716A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0FB6">
        <w:rPr>
          <w:rFonts w:ascii="Times New Roman" w:hAnsi="Times New Roman" w:cs="Times New Roman"/>
          <w:sz w:val="28"/>
          <w:szCs w:val="28"/>
        </w:rPr>
        <w:t>) несоблюдение требований к обустройству и оформлению строительных объектов и площадок;</w:t>
      </w:r>
    </w:p>
    <w:p w14:paraId="1B7DAB27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0FB6">
        <w:rPr>
          <w:rFonts w:ascii="Times New Roman" w:hAnsi="Times New Roman" w:cs="Times New Roman"/>
          <w:sz w:val="28"/>
          <w:szCs w:val="28"/>
        </w:rPr>
        <w:t>) непринятие контролируемыми лицами, в собственности, владении и пользовании которых находятся здания, строения, сооружения, мер по очистке кровель, козырьков и навесов от снега, наледи и сосулек;</w:t>
      </w:r>
    </w:p>
    <w:p w14:paraId="3F1BC11F" w14:textId="77777777" w:rsidR="00236F5D" w:rsidRDefault="00236F5D" w:rsidP="00236F5D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0FB6">
        <w:rPr>
          <w:rFonts w:ascii="Times New Roman" w:hAnsi="Times New Roman" w:cs="Times New Roman"/>
          <w:sz w:val="28"/>
          <w:szCs w:val="28"/>
        </w:rPr>
        <w:t>) нарушение по содержанию и эксплуатации инженерных коммуникаций и сооружений, а также непринятие контролируемыми лицами надлежащих мер по устранению дефектов (засыпка и засорение водоотводных лотков, слив жидких коммунальных отходов, хозяйственно-бытовых и производственных сточных вод, сброс снега, льда, смета и мусора в канализационные колодцы, закрытие крышек люков колодцев);</w:t>
      </w:r>
    </w:p>
    <w:p w14:paraId="26CCA6D1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7A0FB6">
        <w:rPr>
          <w:rFonts w:ascii="Times New Roman" w:hAnsi="Times New Roman" w:cs="Times New Roman"/>
          <w:sz w:val="28"/>
          <w:szCs w:val="28"/>
        </w:rPr>
        <w:t>) непроведение мероприятий, связанных с уборкой территории, поддержанием в чистоте, и непроведение своевременного ремонта фасадов зданий, строений, сооружений, малых архитектурных форм, заборов и ограждений;</w:t>
      </w:r>
    </w:p>
    <w:p w14:paraId="142870A0" w14:textId="77777777" w:rsidR="00236F5D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A0FB6">
        <w:rPr>
          <w:rFonts w:ascii="Times New Roman" w:hAnsi="Times New Roman" w:cs="Times New Roman"/>
          <w:sz w:val="28"/>
          <w:szCs w:val="28"/>
        </w:rPr>
        <w:t>) непроведение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надписей и рисунков на фасадах (конструктивных элементах), ограждениях и иных объектах благоустройства;</w:t>
      </w:r>
    </w:p>
    <w:p w14:paraId="6E7575A6" w14:textId="77777777" w:rsidR="00236F5D" w:rsidRPr="007A0FB6" w:rsidRDefault="00236F5D" w:rsidP="00236F5D">
      <w:pPr>
        <w:autoSpaceDE w:val="0"/>
        <w:autoSpaceDN w:val="0"/>
        <w:adjustRightInd w:val="0"/>
        <w:spacing w:after="0" w:line="276" w:lineRule="auto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A0FB6">
        <w:rPr>
          <w:rFonts w:ascii="Times New Roman" w:hAnsi="Times New Roman" w:cs="Times New Roman"/>
          <w:sz w:val="28"/>
          <w:szCs w:val="28"/>
        </w:rPr>
        <w:t>) нарушение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кустарников).</w:t>
      </w:r>
    </w:p>
    <w:p w14:paraId="2B2F651B" w14:textId="77777777" w:rsidR="00236F5D" w:rsidRPr="007A0FB6" w:rsidRDefault="00236F5D" w:rsidP="00236F5D">
      <w:pPr>
        <w:autoSpaceDE w:val="0"/>
        <w:autoSpaceDN w:val="0"/>
        <w:adjustRightInd w:val="0"/>
        <w:spacing w:after="0" w:line="276" w:lineRule="auto"/>
        <w:ind w:right="28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0B9382" w14:textId="77777777" w:rsidR="00AD674A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сновные группы субъектов предпринимательской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предыдущего ежегодного отчета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07E496" w14:textId="77777777" w:rsidR="00B9723E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95EC0" w14:textId="14FB4F64" w:rsidR="0037317E" w:rsidRDefault="0037317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лица,</w:t>
      </w:r>
      <w:r w:rsidR="00006DB8">
        <w:rPr>
          <w:rFonts w:ascii="Times New Roman" w:hAnsi="Times New Roman" w:cs="Times New Roman"/>
          <w:color w:val="000000"/>
          <w:sz w:val="28"/>
          <w:szCs w:val="28"/>
        </w:rPr>
        <w:t xml:space="preserve"> самозанятые,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лица, индивидуальные предприниматели.</w:t>
      </w:r>
    </w:p>
    <w:p w14:paraId="38D538E5" w14:textId="4526C941" w:rsidR="00E30FA8" w:rsidRPr="001E008B" w:rsidRDefault="00E30FA8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6F487F9" w14:textId="055653B3" w:rsidR="00E30FA8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ценка фактических положительных и отрицательных последствий (в том числе социально-экономических) установления обязательных требований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7EE613" w14:textId="77777777" w:rsidR="00B217CE" w:rsidRDefault="00B217C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BE8B8" w14:textId="773567E9" w:rsidR="00CE224C" w:rsidRDefault="00CE224C" w:rsidP="00DF7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принципов установления и оценки применения обязательных требований, установленных Федеральным законом № 247 ФЗ 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P31"/>
      <w:bookmarkEnd w:id="1"/>
      <w:r w:rsidR="00DF7FC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 зако</w:t>
      </w:r>
      <w:r w:rsidRPr="000534FB">
        <w:rPr>
          <w:rFonts w:ascii="Times New Roman" w:hAnsi="Times New Roman" w:cs="Times New Roman"/>
          <w:sz w:val="28"/>
          <w:szCs w:val="28"/>
        </w:rPr>
        <w:t>нности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7ACBB7AD" w14:textId="77777777" w:rsidR="00CE224C" w:rsidRDefault="00CE224C" w:rsidP="00CE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1530B" w14:textId="47CEA14B" w:rsidR="00E30FA8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и (или) наличия необоснованных ограничений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E93A2" w14:textId="6F1A78F7" w:rsidR="00AD674A" w:rsidRDefault="00AD674A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801FF" w14:textId="1E9EA6EA" w:rsidR="00B217CE" w:rsidRPr="00FF09B1" w:rsidRDefault="00FF09B1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B217CE" w:rsidRPr="00FF09B1">
        <w:rPr>
          <w:rFonts w:ascii="Times New Roman" w:hAnsi="Times New Roman" w:cs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="00B217CE" w:rsidRPr="00FF09B1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217CE" w:rsidRPr="00FF09B1">
        <w:rPr>
          <w:rFonts w:ascii="Times New Roman" w:hAnsi="Times New Roman" w:cs="Times New Roman"/>
          <w:sz w:val="28"/>
          <w:szCs w:val="28"/>
        </w:rPr>
        <w:t xml:space="preserve"> 248-ФЗ  "О государственном контроле (надзоре) и муниципальном контроле в Российской Федерации".</w:t>
      </w:r>
    </w:p>
    <w:p w14:paraId="6F715186" w14:textId="77777777" w:rsidR="00B217CE" w:rsidRPr="009C37B2" w:rsidRDefault="00B217CE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EC">
        <w:rPr>
          <w:bCs/>
          <w:iCs/>
          <w:sz w:val="28"/>
          <w:szCs w:val="28"/>
        </w:rPr>
        <w:lastRenderedPageBreak/>
        <w:t xml:space="preserve">         </w:t>
      </w:r>
      <w:r w:rsidRPr="009C37B2">
        <w:rPr>
          <w:rFonts w:ascii="Times New Roman" w:hAnsi="Times New Roman" w:cs="Times New Roman"/>
          <w:bCs/>
          <w:iCs/>
          <w:sz w:val="28"/>
          <w:szCs w:val="28"/>
        </w:rPr>
        <w:t xml:space="preserve">10 марта 2022г. </w:t>
      </w:r>
      <w:r w:rsidRPr="009C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вступило в силу </w:t>
      </w:r>
      <w:hyperlink r:id="rId12" w:history="1">
        <w:r w:rsidRPr="009C37B2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 Правительства № 336 "Об особенностях организации и осуществления государственного контроля (надзора), муниципального контроля"</w:t>
        </w:r>
      </w:hyperlink>
      <w:r w:rsidRPr="009C37B2">
        <w:rPr>
          <w:rFonts w:ascii="Times New Roman" w:hAnsi="Times New Roman" w:cs="Times New Roman"/>
          <w:sz w:val="28"/>
          <w:szCs w:val="28"/>
        </w:rPr>
        <w:t>.</w:t>
      </w:r>
    </w:p>
    <w:p w14:paraId="493C2AB3" w14:textId="77777777" w:rsidR="003F7EDD" w:rsidRDefault="00B217CE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hyperlink r:id="rId13" w:anchor="sub_0" w:history="1"/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Российской Федерации от 29 декабря 2022 г. N 2516 внесены изменения в Постановление Правительства РФ №336.</w:t>
      </w:r>
      <w:r w:rsidRPr="009C37B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C37B2">
        <w:rPr>
          <w:rFonts w:ascii="Times New Roman" w:hAnsi="Times New Roman" w:cs="Times New Roman"/>
          <w:iCs/>
          <w:sz w:val="28"/>
          <w:szCs w:val="28"/>
        </w:rPr>
        <w:t xml:space="preserve"> Постановлением отменяются плановые проверки </w:t>
      </w:r>
      <w:r w:rsidR="005768B0" w:rsidRPr="009C37B2">
        <w:rPr>
          <w:rFonts w:ascii="Times New Roman" w:hAnsi="Times New Roman" w:cs="Times New Roman"/>
          <w:iCs/>
          <w:sz w:val="28"/>
          <w:szCs w:val="28"/>
        </w:rPr>
        <w:t>в 2022-2023</w:t>
      </w:r>
      <w:r w:rsidRPr="009C37B2">
        <w:rPr>
          <w:rFonts w:ascii="Times New Roman" w:hAnsi="Times New Roman" w:cs="Times New Roman"/>
          <w:iCs/>
          <w:sz w:val="28"/>
          <w:szCs w:val="28"/>
        </w:rPr>
        <w:t xml:space="preserve"> года и </w:t>
      </w:r>
      <w:r w:rsidRPr="009C37B2">
        <w:rPr>
          <w:rFonts w:ascii="Times New Roman" w:hAnsi="Times New Roman" w:cs="Times New Roman"/>
          <w:sz w:val="28"/>
          <w:szCs w:val="28"/>
        </w:rPr>
        <w:t>устанавливаются ограничения на проведение контрольных (надзорных) мероприятий, проверок при осуществлении муниципального контроля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</w:t>
      </w:r>
      <w:r w:rsidR="00FF09B1">
        <w:rPr>
          <w:rFonts w:ascii="Times New Roman" w:hAnsi="Times New Roman" w:cs="Times New Roman"/>
          <w:sz w:val="28"/>
          <w:szCs w:val="28"/>
        </w:rPr>
        <w:t xml:space="preserve">.   </w:t>
      </w:r>
      <w:r w:rsidR="003F7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1833A" w14:textId="1E783FA6" w:rsidR="00B217CE" w:rsidRPr="009C37B2" w:rsidRDefault="003F7EDD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9B1">
        <w:rPr>
          <w:rFonts w:ascii="Times New Roman" w:hAnsi="Times New Roman" w:cs="Times New Roman"/>
          <w:sz w:val="28"/>
          <w:szCs w:val="28"/>
        </w:rPr>
        <w:t>Внеплановые проверки могут быть проведены только по согласованию с органами Прокуратуры.</w:t>
      </w:r>
      <w:r w:rsidR="00B217CE" w:rsidRPr="009C3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D5B0A" w14:textId="77777777" w:rsidR="00B217CE" w:rsidRDefault="00B217CE" w:rsidP="003F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F6ED1" w14:textId="77777777" w:rsidR="00AD674A" w:rsidRDefault="008633DF" w:rsidP="003F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одготовленные на основе полученных выводов предложения о признании утратившими силу или пересмотре обязательных требований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2F63AD" w14:textId="77777777" w:rsidR="00AD674A" w:rsidRDefault="00AD674A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3C15D" w14:textId="30BDACC8" w:rsidR="00513619" w:rsidRDefault="00513619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не признаются утратившими силу и не пересматриваются.</w:t>
      </w:r>
    </w:p>
    <w:p w14:paraId="4BF14653" w14:textId="77777777" w:rsidR="00513619" w:rsidRDefault="00513619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6B824" w14:textId="5998DE9E" w:rsidR="00E30FA8" w:rsidRPr="001E008B" w:rsidRDefault="00E30FA8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3DF"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="008633DF"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46E03F" w14:textId="77777777" w:rsidR="005C5B37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F1C712" w14:textId="027C5766" w:rsidR="00A6664F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обязательные требования с ограниченным сроком действия. </w:t>
      </w:r>
    </w:p>
    <w:p w14:paraId="0F36A17E" w14:textId="77777777" w:rsidR="005C5B37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30695" w14:textId="37421087" w:rsidR="00E30FA8" w:rsidRPr="001E008B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14:paraId="5BB2083F" w14:textId="77777777" w:rsidR="00FB6101" w:rsidRDefault="00FB6101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46F39" w14:textId="57F32E3B" w:rsidR="00E30FA8" w:rsidRDefault="00FB6101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0DBC9AE" w14:textId="77777777" w:rsidR="00E30FA8" w:rsidRDefault="00E30FA8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356AD8" w14:textId="5A8B8255" w:rsidR="00CD0A01" w:rsidRDefault="00DF7FC5" w:rsidP="00B3214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80BCB">
        <w:rPr>
          <w:rFonts w:ascii="Times New Roman" w:hAnsi="Times New Roman" w:cs="Times New Roman"/>
          <w:sz w:val="28"/>
          <w:szCs w:val="28"/>
        </w:rPr>
        <w:t xml:space="preserve">При проведении оценки применения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системные </w:t>
      </w:r>
      <w:r w:rsidRPr="00380BCB">
        <w:rPr>
          <w:rFonts w:ascii="Times New Roman" w:hAnsi="Times New Roman" w:cs="Times New Roman"/>
          <w:sz w:val="28"/>
          <w:szCs w:val="28"/>
        </w:rPr>
        <w:t xml:space="preserve">проблемы оцениваемых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не выявлены. </w:t>
      </w:r>
      <w:bookmarkStart w:id="2" w:name="P543"/>
      <w:bookmarkStart w:id="3" w:name="P792"/>
      <w:bookmarkStart w:id="4" w:name="P832"/>
      <w:bookmarkStart w:id="5" w:name="P960"/>
      <w:bookmarkEnd w:id="2"/>
      <w:bookmarkEnd w:id="3"/>
      <w:bookmarkEnd w:id="4"/>
      <w:bookmarkEnd w:id="5"/>
    </w:p>
    <w:p w14:paraId="1D18A033" w14:textId="54C67455" w:rsidR="00CD0A01" w:rsidRDefault="00CD0A01">
      <w:pPr>
        <w:pStyle w:val="ConsPlusNormal"/>
        <w:jc w:val="center"/>
        <w:outlineLvl w:val="1"/>
      </w:pPr>
    </w:p>
    <w:p w14:paraId="5C69B65F" w14:textId="5E863E04" w:rsidR="00CD0A01" w:rsidRDefault="00CD0A01">
      <w:pPr>
        <w:pStyle w:val="ConsPlusNormal"/>
        <w:jc w:val="center"/>
        <w:outlineLvl w:val="1"/>
      </w:pPr>
    </w:p>
    <w:p w14:paraId="5F0601AF" w14:textId="047B7570" w:rsidR="00CD0A01" w:rsidRDefault="00CD0A01">
      <w:pPr>
        <w:pStyle w:val="ConsPlusNormal"/>
        <w:jc w:val="center"/>
        <w:outlineLvl w:val="1"/>
      </w:pPr>
    </w:p>
    <w:p w14:paraId="0F54FB85" w14:textId="4A41C8C6" w:rsidR="00CD0A01" w:rsidRDefault="00CD0A01">
      <w:pPr>
        <w:pStyle w:val="ConsPlusNormal"/>
        <w:jc w:val="center"/>
        <w:outlineLvl w:val="1"/>
      </w:pPr>
    </w:p>
    <w:p w14:paraId="58C03B41" w14:textId="29C2E88A" w:rsidR="00CD0A01" w:rsidRDefault="00CD0A01">
      <w:pPr>
        <w:pStyle w:val="ConsPlusNormal"/>
        <w:jc w:val="center"/>
        <w:outlineLvl w:val="1"/>
      </w:pPr>
    </w:p>
    <w:p w14:paraId="355FC299" w14:textId="77777777" w:rsidR="00CF27B8" w:rsidRDefault="00CF27B8">
      <w:pPr>
        <w:pStyle w:val="ConsPlusNormal"/>
        <w:jc w:val="center"/>
        <w:outlineLvl w:val="1"/>
      </w:pPr>
    </w:p>
    <w:p w14:paraId="6F0061DE" w14:textId="77777777" w:rsidR="00CD0A01" w:rsidRDefault="00CD0A01">
      <w:pPr>
        <w:pStyle w:val="ConsPlusNormal"/>
        <w:jc w:val="center"/>
        <w:outlineLvl w:val="1"/>
      </w:pPr>
    </w:p>
    <w:p w14:paraId="509B49DB" w14:textId="77777777" w:rsidR="00827F60" w:rsidRPr="001275E2" w:rsidRDefault="00827F60">
      <w:pPr>
        <w:pStyle w:val="ConsPlusNormal"/>
        <w:jc w:val="both"/>
        <w:rPr>
          <w:sz w:val="24"/>
          <w:szCs w:val="24"/>
        </w:rPr>
      </w:pPr>
    </w:p>
    <w:p w14:paraId="26BEF3D8" w14:textId="7F042E40" w:rsidR="00D713E0" w:rsidRDefault="00D713E0" w:rsidP="00380BCB">
      <w:pPr>
        <w:pStyle w:val="ConsPlusNormal"/>
        <w:outlineLvl w:val="1"/>
        <w:rPr>
          <w:sz w:val="24"/>
          <w:szCs w:val="24"/>
        </w:rPr>
      </w:pPr>
    </w:p>
    <w:sectPr w:rsidR="00D713E0" w:rsidSect="00B3214A">
      <w:pgSz w:w="11905" w:h="16838"/>
      <w:pgMar w:top="709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CF8E" w14:textId="77777777" w:rsidR="0012119A" w:rsidRDefault="0012119A" w:rsidP="00CF27B8">
      <w:pPr>
        <w:spacing w:after="0" w:line="240" w:lineRule="auto"/>
      </w:pPr>
      <w:r>
        <w:separator/>
      </w:r>
    </w:p>
  </w:endnote>
  <w:endnote w:type="continuationSeparator" w:id="0">
    <w:p w14:paraId="0E194EF8" w14:textId="77777777" w:rsidR="0012119A" w:rsidRDefault="0012119A" w:rsidP="00C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0DDFE" w14:textId="77777777" w:rsidR="0012119A" w:rsidRDefault="0012119A" w:rsidP="00CF27B8">
      <w:pPr>
        <w:spacing w:after="0" w:line="240" w:lineRule="auto"/>
      </w:pPr>
      <w:r>
        <w:separator/>
      </w:r>
    </w:p>
  </w:footnote>
  <w:footnote w:type="continuationSeparator" w:id="0">
    <w:p w14:paraId="30160F5C" w14:textId="77777777" w:rsidR="0012119A" w:rsidRDefault="0012119A" w:rsidP="00CF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9F0"/>
    <w:multiLevelType w:val="multilevel"/>
    <w:tmpl w:val="783069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C77BE"/>
    <w:multiLevelType w:val="hybridMultilevel"/>
    <w:tmpl w:val="746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AE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359"/>
    <w:multiLevelType w:val="hybridMultilevel"/>
    <w:tmpl w:val="5C14C4A0"/>
    <w:lvl w:ilvl="0" w:tplc="F7D2D3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4837AD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F2B80"/>
    <w:multiLevelType w:val="hybridMultilevel"/>
    <w:tmpl w:val="9B1E7EEA"/>
    <w:lvl w:ilvl="0" w:tplc="0260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442D"/>
    <w:multiLevelType w:val="hybridMultilevel"/>
    <w:tmpl w:val="D604D2DA"/>
    <w:lvl w:ilvl="0" w:tplc="FE86E200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5D46B6"/>
    <w:multiLevelType w:val="hybridMultilevel"/>
    <w:tmpl w:val="793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0"/>
    <w:rsid w:val="00006DB8"/>
    <w:rsid w:val="00014999"/>
    <w:rsid w:val="0002032C"/>
    <w:rsid w:val="000227CC"/>
    <w:rsid w:val="000476BE"/>
    <w:rsid w:val="00052A3A"/>
    <w:rsid w:val="000534FB"/>
    <w:rsid w:val="00057F13"/>
    <w:rsid w:val="00061D59"/>
    <w:rsid w:val="00073250"/>
    <w:rsid w:val="0007475A"/>
    <w:rsid w:val="00076784"/>
    <w:rsid w:val="00085349"/>
    <w:rsid w:val="000B706E"/>
    <w:rsid w:val="000C2DD7"/>
    <w:rsid w:val="000C32AA"/>
    <w:rsid w:val="000C7EE0"/>
    <w:rsid w:val="000D3803"/>
    <w:rsid w:val="00101340"/>
    <w:rsid w:val="00120607"/>
    <w:rsid w:val="0012119A"/>
    <w:rsid w:val="0012211D"/>
    <w:rsid w:val="00123189"/>
    <w:rsid w:val="0012489E"/>
    <w:rsid w:val="001275E2"/>
    <w:rsid w:val="00130305"/>
    <w:rsid w:val="00131618"/>
    <w:rsid w:val="00143E54"/>
    <w:rsid w:val="00156BD5"/>
    <w:rsid w:val="001717A3"/>
    <w:rsid w:val="00177060"/>
    <w:rsid w:val="0018304B"/>
    <w:rsid w:val="00195575"/>
    <w:rsid w:val="001A49D0"/>
    <w:rsid w:val="001C634A"/>
    <w:rsid w:val="001D6B4C"/>
    <w:rsid w:val="001E008B"/>
    <w:rsid w:val="002017FE"/>
    <w:rsid w:val="00213A87"/>
    <w:rsid w:val="00221421"/>
    <w:rsid w:val="00236F5D"/>
    <w:rsid w:val="002404C4"/>
    <w:rsid w:val="00246357"/>
    <w:rsid w:val="002560A4"/>
    <w:rsid w:val="00271BA0"/>
    <w:rsid w:val="00273911"/>
    <w:rsid w:val="00281056"/>
    <w:rsid w:val="002C4FE0"/>
    <w:rsid w:val="002C7AE4"/>
    <w:rsid w:val="002D2116"/>
    <w:rsid w:val="002F08BB"/>
    <w:rsid w:val="00305713"/>
    <w:rsid w:val="00311A99"/>
    <w:rsid w:val="00321FD6"/>
    <w:rsid w:val="00325BD4"/>
    <w:rsid w:val="00357E5F"/>
    <w:rsid w:val="0036268D"/>
    <w:rsid w:val="0037317E"/>
    <w:rsid w:val="00373984"/>
    <w:rsid w:val="00380BCB"/>
    <w:rsid w:val="00391E1D"/>
    <w:rsid w:val="003929DD"/>
    <w:rsid w:val="00393824"/>
    <w:rsid w:val="003A757E"/>
    <w:rsid w:val="003B05D4"/>
    <w:rsid w:val="003B5CC7"/>
    <w:rsid w:val="003D19D0"/>
    <w:rsid w:val="003E6966"/>
    <w:rsid w:val="003F613F"/>
    <w:rsid w:val="003F7EDD"/>
    <w:rsid w:val="00404673"/>
    <w:rsid w:val="0040485E"/>
    <w:rsid w:val="00407BC6"/>
    <w:rsid w:val="00424118"/>
    <w:rsid w:val="0042549A"/>
    <w:rsid w:val="0043159A"/>
    <w:rsid w:val="0046186A"/>
    <w:rsid w:val="0046319A"/>
    <w:rsid w:val="00463634"/>
    <w:rsid w:val="00475DF1"/>
    <w:rsid w:val="004A626B"/>
    <w:rsid w:val="004D0F4B"/>
    <w:rsid w:val="004D64D3"/>
    <w:rsid w:val="004E15AF"/>
    <w:rsid w:val="004E37EA"/>
    <w:rsid w:val="00513619"/>
    <w:rsid w:val="00513E82"/>
    <w:rsid w:val="0052304A"/>
    <w:rsid w:val="00540533"/>
    <w:rsid w:val="00544E89"/>
    <w:rsid w:val="00545CDB"/>
    <w:rsid w:val="00562C3F"/>
    <w:rsid w:val="00566EE9"/>
    <w:rsid w:val="005768B0"/>
    <w:rsid w:val="00586116"/>
    <w:rsid w:val="005876C8"/>
    <w:rsid w:val="00597AFD"/>
    <w:rsid w:val="005A3C1D"/>
    <w:rsid w:val="005C578F"/>
    <w:rsid w:val="005C5B37"/>
    <w:rsid w:val="005C6FE6"/>
    <w:rsid w:val="005D3461"/>
    <w:rsid w:val="005D619E"/>
    <w:rsid w:val="005E7405"/>
    <w:rsid w:val="005F737A"/>
    <w:rsid w:val="006019EA"/>
    <w:rsid w:val="00621DC1"/>
    <w:rsid w:val="00625B1B"/>
    <w:rsid w:val="00636008"/>
    <w:rsid w:val="00647732"/>
    <w:rsid w:val="006477CD"/>
    <w:rsid w:val="00666C7E"/>
    <w:rsid w:val="00675FFA"/>
    <w:rsid w:val="006805BB"/>
    <w:rsid w:val="006A18ED"/>
    <w:rsid w:val="006B0C00"/>
    <w:rsid w:val="006C34BB"/>
    <w:rsid w:val="006C7226"/>
    <w:rsid w:val="006E1F53"/>
    <w:rsid w:val="006E693F"/>
    <w:rsid w:val="006F407C"/>
    <w:rsid w:val="00701CF6"/>
    <w:rsid w:val="00723621"/>
    <w:rsid w:val="0075518F"/>
    <w:rsid w:val="007633EB"/>
    <w:rsid w:val="007709FE"/>
    <w:rsid w:val="00773729"/>
    <w:rsid w:val="00782ECB"/>
    <w:rsid w:val="007870A6"/>
    <w:rsid w:val="007A0FB6"/>
    <w:rsid w:val="007B3166"/>
    <w:rsid w:val="007B604F"/>
    <w:rsid w:val="007C2E0D"/>
    <w:rsid w:val="007E36C0"/>
    <w:rsid w:val="0082568F"/>
    <w:rsid w:val="00827F60"/>
    <w:rsid w:val="00847757"/>
    <w:rsid w:val="00860677"/>
    <w:rsid w:val="008632DF"/>
    <w:rsid w:val="008633DF"/>
    <w:rsid w:val="00863B6E"/>
    <w:rsid w:val="008650E1"/>
    <w:rsid w:val="008760DD"/>
    <w:rsid w:val="0088774B"/>
    <w:rsid w:val="008A09F4"/>
    <w:rsid w:val="008A2CDB"/>
    <w:rsid w:val="008A70D5"/>
    <w:rsid w:val="008B798E"/>
    <w:rsid w:val="008D5E81"/>
    <w:rsid w:val="0090024C"/>
    <w:rsid w:val="009005E1"/>
    <w:rsid w:val="0096098B"/>
    <w:rsid w:val="009666A3"/>
    <w:rsid w:val="00985654"/>
    <w:rsid w:val="00991F1E"/>
    <w:rsid w:val="00994F78"/>
    <w:rsid w:val="009A19CF"/>
    <w:rsid w:val="009B34E7"/>
    <w:rsid w:val="009C37B2"/>
    <w:rsid w:val="009E1D3C"/>
    <w:rsid w:val="009F5CFE"/>
    <w:rsid w:val="00A03FA3"/>
    <w:rsid w:val="00A12821"/>
    <w:rsid w:val="00A12EA7"/>
    <w:rsid w:val="00A12F1E"/>
    <w:rsid w:val="00A163D1"/>
    <w:rsid w:val="00A2327C"/>
    <w:rsid w:val="00A45832"/>
    <w:rsid w:val="00A46AEA"/>
    <w:rsid w:val="00A50C3E"/>
    <w:rsid w:val="00A6664F"/>
    <w:rsid w:val="00A714C3"/>
    <w:rsid w:val="00A76F34"/>
    <w:rsid w:val="00A83075"/>
    <w:rsid w:val="00A85B6D"/>
    <w:rsid w:val="00AC0397"/>
    <w:rsid w:val="00AD674A"/>
    <w:rsid w:val="00AF3DB5"/>
    <w:rsid w:val="00AF5BD9"/>
    <w:rsid w:val="00B1500E"/>
    <w:rsid w:val="00B217CE"/>
    <w:rsid w:val="00B306F5"/>
    <w:rsid w:val="00B30F7E"/>
    <w:rsid w:val="00B3214A"/>
    <w:rsid w:val="00B56F7B"/>
    <w:rsid w:val="00B572CC"/>
    <w:rsid w:val="00B605D7"/>
    <w:rsid w:val="00B644C7"/>
    <w:rsid w:val="00B9655E"/>
    <w:rsid w:val="00B9723E"/>
    <w:rsid w:val="00BA2FA8"/>
    <w:rsid w:val="00BA381F"/>
    <w:rsid w:val="00BA6F89"/>
    <w:rsid w:val="00BC1540"/>
    <w:rsid w:val="00BC4CF9"/>
    <w:rsid w:val="00BC4DF2"/>
    <w:rsid w:val="00BC6C52"/>
    <w:rsid w:val="00BD0DD0"/>
    <w:rsid w:val="00C04E5F"/>
    <w:rsid w:val="00C21C8F"/>
    <w:rsid w:val="00C44241"/>
    <w:rsid w:val="00C4680A"/>
    <w:rsid w:val="00C4770B"/>
    <w:rsid w:val="00C7019E"/>
    <w:rsid w:val="00C76E34"/>
    <w:rsid w:val="00C878D0"/>
    <w:rsid w:val="00CB0E95"/>
    <w:rsid w:val="00CB5162"/>
    <w:rsid w:val="00CC4E8E"/>
    <w:rsid w:val="00CD0A01"/>
    <w:rsid w:val="00CD7CA9"/>
    <w:rsid w:val="00CE224C"/>
    <w:rsid w:val="00CE5365"/>
    <w:rsid w:val="00CF27B8"/>
    <w:rsid w:val="00CF6D4A"/>
    <w:rsid w:val="00D02ECF"/>
    <w:rsid w:val="00D03119"/>
    <w:rsid w:val="00D0464B"/>
    <w:rsid w:val="00D14AF9"/>
    <w:rsid w:val="00D2340C"/>
    <w:rsid w:val="00D327FC"/>
    <w:rsid w:val="00D713E0"/>
    <w:rsid w:val="00D82400"/>
    <w:rsid w:val="00DB16BD"/>
    <w:rsid w:val="00DB62ED"/>
    <w:rsid w:val="00DB7F01"/>
    <w:rsid w:val="00DC6B30"/>
    <w:rsid w:val="00DE0674"/>
    <w:rsid w:val="00DF02C8"/>
    <w:rsid w:val="00DF10F3"/>
    <w:rsid w:val="00DF7FC5"/>
    <w:rsid w:val="00E06D86"/>
    <w:rsid w:val="00E132DF"/>
    <w:rsid w:val="00E167FC"/>
    <w:rsid w:val="00E30FA8"/>
    <w:rsid w:val="00E45F51"/>
    <w:rsid w:val="00E67485"/>
    <w:rsid w:val="00E8595E"/>
    <w:rsid w:val="00E94524"/>
    <w:rsid w:val="00EA1153"/>
    <w:rsid w:val="00EB11CA"/>
    <w:rsid w:val="00EB7796"/>
    <w:rsid w:val="00EC2450"/>
    <w:rsid w:val="00EE5E3E"/>
    <w:rsid w:val="00F12C7D"/>
    <w:rsid w:val="00F15181"/>
    <w:rsid w:val="00F37401"/>
    <w:rsid w:val="00F444D7"/>
    <w:rsid w:val="00F45397"/>
    <w:rsid w:val="00F7275E"/>
    <w:rsid w:val="00F73878"/>
    <w:rsid w:val="00F923EA"/>
    <w:rsid w:val="00FA4277"/>
    <w:rsid w:val="00FA7A3C"/>
    <w:rsid w:val="00FB258E"/>
    <w:rsid w:val="00FB6101"/>
    <w:rsid w:val="00FC285C"/>
    <w:rsid w:val="00FC71A6"/>
    <w:rsid w:val="00FC7312"/>
    <w:rsid w:val="00FD1371"/>
    <w:rsid w:val="00FD207B"/>
    <w:rsid w:val="00FD538E"/>
    <w:rsid w:val="00FF09B1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37FA"/>
  <w15:docId w15:val="{FA743B09-2D6A-4EB0-9CCE-A00E575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A45832"/>
    <w:rPr>
      <w:color w:val="0000FF"/>
      <w:u w:val="single"/>
    </w:rPr>
  </w:style>
  <w:style w:type="character" w:styleId="a4">
    <w:name w:val="Strong"/>
    <w:basedOn w:val="a0"/>
    <w:uiPriority w:val="22"/>
    <w:qFormat/>
    <w:rsid w:val="00A45832"/>
    <w:rPr>
      <w:b/>
      <w:bCs/>
    </w:rPr>
  </w:style>
  <w:style w:type="paragraph" w:styleId="a5">
    <w:name w:val="List Paragraph"/>
    <w:basedOn w:val="a"/>
    <w:uiPriority w:val="34"/>
    <w:qFormat/>
    <w:rsid w:val="0012489E"/>
    <w:pPr>
      <w:ind w:left="720"/>
      <w:contextualSpacing/>
    </w:pPr>
  </w:style>
  <w:style w:type="paragraph" w:customStyle="1" w:styleId="headertext">
    <w:name w:val="headertext"/>
    <w:basedOn w:val="a"/>
    <w:rsid w:val="001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7B8"/>
  </w:style>
  <w:style w:type="paragraph" w:styleId="ab">
    <w:name w:val="footer"/>
    <w:basedOn w:val="a"/>
    <w:link w:val="ac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7B8"/>
  </w:style>
  <w:style w:type="paragraph" w:customStyle="1" w:styleId="Default">
    <w:name w:val="Default"/>
    <w:rsid w:val="00D3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21FD6"/>
  </w:style>
  <w:style w:type="paragraph" w:styleId="HTML">
    <w:name w:val="HTML Preformatted"/>
    <w:basedOn w:val="a"/>
    <w:link w:val="HTML0"/>
    <w:uiPriority w:val="99"/>
    <w:rsid w:val="0032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321FD6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B217CE"/>
    <w:rPr>
      <w:color w:val="106BBE"/>
    </w:rPr>
  </w:style>
  <w:style w:type="character" w:customStyle="1" w:styleId="ae">
    <w:name w:val="Цветовое выделение"/>
    <w:uiPriority w:val="99"/>
    <w:rsid w:val="00B217C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files/tinymce/247-fz_file_1615892381.pdf" TargetMode="External"/><Relationship Id="rId13" Type="http://schemas.openxmlformats.org/officeDocument/2006/relationships/hyperlink" Target="file:///C:\&#1040;&#1076;&#1084;&#1080;&#1085;&#1080;&#1089;&#1090;&#1088;&#1072;&#1094;&#1080;&#1103;%20&#1042;&#1086;&#1083;&#1078;&#1089;&#1082;&#1086;&#1075;&#1086;%20&#1088;&#1072;&#1081;&#1086;&#1085;&#1072;\336%20&#1055;&#1086;&#1089;&#1090;&#1072;&#1085;&#1086;&#1074;&#1083;&#1077;&#1085;&#1080;&#1077;\&#1080;&#1085;&#1092;&#1086;%20&#1089;%2001%2001%202023\&#1055;&#1055;%20&#1056;&#1060;%20&#1086;&#1090;%2029%20&#1076;&#1077;&#1082;&#1072;&#1073;&#1088;&#1103;%202022%20&#1075;%20N%202516%20&#1048;&#1079;&#1084;&#1077;&#1085;&#1077;&#1085;%20&#1074;%20336%20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68189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et-adm.ru/index/objazatelnye_trebovanija/0-1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vet-adm.ru/Gradostr/2023/aktualnaja_redakcija_pravil_blag-va_na_ter.s.p-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3D0305422F973E74AD232B4A3EFD72B09DA196EFC962B2B04738100A8DC14F79031441FE3E604DF963DF0E9FB187A76B3AC8975F3FB1F9292BDDFdFw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0F30-D663-4C85-94E4-9F2A0EB2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Наталья Вячеславовна</dc:creator>
  <cp:lastModifiedBy>0</cp:lastModifiedBy>
  <cp:revision>26</cp:revision>
  <cp:lastPrinted>2023-10-10T07:23:00Z</cp:lastPrinted>
  <dcterms:created xsi:type="dcterms:W3CDTF">2023-11-28T07:15:00Z</dcterms:created>
  <dcterms:modified xsi:type="dcterms:W3CDTF">2023-11-29T11:27:00Z</dcterms:modified>
</cp:coreProperties>
</file>