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75" w:rsidRPr="00016D75" w:rsidRDefault="00016D75" w:rsidP="00016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D75">
        <w:rPr>
          <w:rFonts w:ascii="Times New Roman" w:hAnsi="Times New Roman"/>
          <w:b/>
          <w:sz w:val="28"/>
          <w:szCs w:val="28"/>
        </w:rPr>
        <w:t>АДМИНИСТРАЦИЯ СЕЛЬСКОГО ПОСЕЛЕНИЯ ПРОСВЕТ</w:t>
      </w:r>
    </w:p>
    <w:p w:rsidR="00016D75" w:rsidRPr="00016D75" w:rsidRDefault="00016D75" w:rsidP="00016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D75"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016D75" w:rsidRPr="00016D75" w:rsidRDefault="00016D75" w:rsidP="00016D7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D75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16D75" w:rsidRPr="00C75F2B" w:rsidRDefault="00016D75" w:rsidP="00016D75">
      <w:pPr>
        <w:tabs>
          <w:tab w:val="left" w:pos="672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16D75" w:rsidRPr="00016D75" w:rsidRDefault="00016D75" w:rsidP="00016D7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6D75">
        <w:rPr>
          <w:rFonts w:ascii="Times New Roman" w:hAnsi="Times New Roman"/>
          <w:b/>
          <w:sz w:val="32"/>
          <w:szCs w:val="32"/>
        </w:rPr>
        <w:t>ПОСТАНОВЛЕНИЕ</w:t>
      </w:r>
    </w:p>
    <w:p w:rsidR="00016D75" w:rsidRPr="00C75F2B" w:rsidRDefault="00016D75" w:rsidP="00016D75">
      <w:pPr>
        <w:spacing w:after="0" w:line="240" w:lineRule="auto"/>
        <w:ind w:left="-540" w:right="-185" w:hanging="27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16D75" w:rsidRPr="00016D75" w:rsidRDefault="00016D75" w:rsidP="00016D75">
      <w:pPr>
        <w:spacing w:after="0" w:line="240" w:lineRule="auto"/>
        <w:ind w:left="-540" w:right="-185" w:hanging="27"/>
        <w:jc w:val="center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от 19.11.2020 г.  №72/1</w:t>
      </w:r>
    </w:p>
    <w:p w:rsidR="00016D75" w:rsidRPr="00016D75" w:rsidRDefault="00016D75" w:rsidP="00016D75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</w:p>
    <w:p w:rsidR="00016D75" w:rsidRDefault="00016D75" w:rsidP="00016D75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О проведении публичных слушаний по проекту планировки территории</w:t>
      </w:r>
    </w:p>
    <w:p w:rsidR="00016D75" w:rsidRPr="00016D75" w:rsidRDefault="00016D75" w:rsidP="00016D75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 и проекту межевания территории для строительства объекта</w:t>
      </w:r>
    </w:p>
    <w:p w:rsidR="00016D75" w:rsidRPr="00016D75" w:rsidRDefault="00016D75" w:rsidP="00016D75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 АО «Самаранефтегаз»: 7090П «Электроснабжение скважины №179 Никольско-Спиридоновского месторождения» в границах сельского</w:t>
      </w:r>
    </w:p>
    <w:p w:rsidR="00016D75" w:rsidRPr="00016D75" w:rsidRDefault="00016D75" w:rsidP="00016D75">
      <w:pPr>
        <w:spacing w:after="0" w:line="240" w:lineRule="auto"/>
        <w:ind w:left="-540" w:right="-185" w:firstLine="720"/>
        <w:jc w:val="center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 поселения Просвет муниципального района Волжский Самарской области</w:t>
      </w:r>
    </w:p>
    <w:p w:rsidR="00016D75" w:rsidRPr="00016D75" w:rsidRDefault="00016D75" w:rsidP="00016D75">
      <w:pPr>
        <w:spacing w:after="0" w:line="240" w:lineRule="auto"/>
        <w:ind w:left="-540" w:right="-185" w:firstLine="720"/>
        <w:jc w:val="both"/>
        <w:rPr>
          <w:rFonts w:ascii="Times New Roman" w:hAnsi="Times New Roman"/>
          <w:sz w:val="28"/>
          <w:szCs w:val="28"/>
        </w:rPr>
      </w:pP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Рассмотрев заявление Общества с ограниченной ответственностью    «</w:t>
      </w:r>
      <w:proofErr w:type="spellStart"/>
      <w:r w:rsidRPr="00016D75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Pr="00016D75">
        <w:rPr>
          <w:rFonts w:ascii="Times New Roman" w:hAnsi="Times New Roman"/>
          <w:sz w:val="28"/>
          <w:szCs w:val="28"/>
        </w:rPr>
        <w:t xml:space="preserve">», в соответствии со статьей 5.1, частью 12.1 статьи 45 Градостроительного кодекса Российской Федерации, руководствуясь Уставом сельского поселения Просвет муниципального района Волжский Самарской области, Порядком организации и проведения общественных обсуждений или публичных слушаний </w:t>
      </w:r>
      <w:r w:rsidRPr="00016D75">
        <w:rPr>
          <w:rFonts w:ascii="Times New Roman" w:hAnsi="Times New Roman"/>
          <w:bCs/>
          <w:kern w:val="32"/>
          <w:sz w:val="28"/>
          <w:szCs w:val="28"/>
        </w:rPr>
        <w:t xml:space="preserve">по вопросам градостроительной деятельности на территории сельского поселения Просвет муниципального района Волжский Самарской области, </w:t>
      </w:r>
      <w:r w:rsidRPr="00016D75">
        <w:rPr>
          <w:rFonts w:ascii="Times New Roman" w:hAnsi="Times New Roman"/>
          <w:sz w:val="28"/>
          <w:szCs w:val="28"/>
        </w:rPr>
        <w:t>Администрация сельского поселения Просвет муниципального района Волжский Самарской области ПОСТАНОВЛЯЕТ: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1. Провести на территории муниципального района Волжский Самарской области публичные слушания по проекту планировки территории и проекту межевания территории для строительства объекта АО «Самаранефтегаз»: 7090П «Электроснабжение скважины №179 Никольско-Спиридоновского месторождения» в границах сельского поселения Просвет муниципального района Волжский Самарской области (далее – проект).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2. Срок проведения публичных слушаний по проекту – с 20.11.2020 по 24.12.2020 г.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проекта до дня официального опубликования заключения о результатах публичных слушаний.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4. 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lastRenderedPageBreak/>
        <w:t>5. Органом, уполномоченным на организацию и проведение публичных слушаний (организатором публичных слушаний) по проекту в соответствии с настоящим постановлением является Администрация сельского поселения Просвет муниципального района Волжский Самарской области.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6. Представление участниками публичных слушаний предложений и замечаний </w:t>
      </w:r>
      <w:r w:rsidRPr="00016D75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по проекту</w:t>
      </w:r>
      <w:r w:rsidRPr="00016D75">
        <w:rPr>
          <w:rFonts w:ascii="Times New Roman" w:hAnsi="Times New Roman"/>
          <w:sz w:val="28"/>
          <w:szCs w:val="28"/>
        </w:rPr>
        <w:t>, а также их учет осуществляется в соответствии с требованиями статьи 5.1 Градостроительного кодекса Российской Федерации.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7. Место проведения экспозиции проекта: 443526, Самарская область, Волжский район, п. Просвет, ул. Самарская, д.13.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Датой открытия экспозиции проекта считается дата размещения проекта на официальном сайте Администрации сельского поселения Просвет муниципального района Волжский Самарской области </w:t>
      </w:r>
      <w:r w:rsidRPr="00016D75">
        <w:rPr>
          <w:rFonts w:ascii="Times New Roman" w:eastAsia="Arial Unicode MS" w:hAnsi="Times New Roman"/>
          <w:kern w:val="2"/>
          <w:sz w:val="28"/>
          <w:szCs w:val="28"/>
        </w:rPr>
        <w:t>в информационно-телекоммуникационной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016D75">
        <w:rPr>
          <w:rFonts w:ascii="Times New Roman" w:eastAsia="Arial Unicode MS" w:hAnsi="Times New Roman"/>
          <w:kern w:val="2"/>
          <w:sz w:val="28"/>
          <w:szCs w:val="28"/>
        </w:rPr>
        <w:t xml:space="preserve">Экспозиция проекта проводится в срок до даты окончания публичных слушаний. 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Во исполнение Постановления Губернатора Самарской области от 30.06.2020 №150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016D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6D75">
        <w:rPr>
          <w:rFonts w:ascii="Times New Roman" w:hAnsi="Times New Roman"/>
          <w:sz w:val="28"/>
          <w:szCs w:val="28"/>
        </w:rPr>
        <w:t xml:space="preserve"> инфекции (COVID-19) на территории Самарской области», Постановления Губернатора Самарской области от 28.10.2020 №315 «О внесении изменений в Постановление  Губернатора Самарской области от 30.06.2020 №150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016D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6D75">
        <w:rPr>
          <w:rFonts w:ascii="Times New Roman" w:hAnsi="Times New Roman"/>
          <w:sz w:val="28"/>
          <w:szCs w:val="28"/>
        </w:rPr>
        <w:t xml:space="preserve"> инфекции (COVID-19) на территории Самарской области» и протокола заседания оперативного штаба по предупреждению завоза и распространения новой </w:t>
      </w:r>
      <w:proofErr w:type="spellStart"/>
      <w:r w:rsidRPr="00016D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6D75">
        <w:rPr>
          <w:rFonts w:ascii="Times New Roman" w:hAnsi="Times New Roman"/>
          <w:sz w:val="28"/>
          <w:szCs w:val="28"/>
        </w:rPr>
        <w:t xml:space="preserve"> инфекции на территории Самарской области от 28 сентября 2020 года №69, посещение экспозиции Проекта возможно </w:t>
      </w:r>
      <w:r w:rsidRPr="00016D75">
        <w:rPr>
          <w:rFonts w:ascii="Times New Roman" w:hAnsi="Times New Roman"/>
          <w:kern w:val="2"/>
          <w:sz w:val="28"/>
          <w:szCs w:val="28"/>
        </w:rPr>
        <w:t>по предварительной записи, по телефону 998-25-25, в рабочие дни с 10.00 до 16.00, с учетом мер по обеспечению санитарно-эпидемиологического благополучия населения.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8. Провести собрание участников публичных слушаний 07 декабря 2020 года в 15.00 по адресу: 443526, Самарская область, Волжский район, п. Просвет, ул. Самарская, д.13.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9. В целях доведения до участников публичных слушаний информации по проекту, подлежащему рассмотрению на публичных слушаниях, обеспечить: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- доступ к ознакомлению с проектом в месте, указанном в пункте 7 настоящего постановления;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lastRenderedPageBreak/>
        <w:t xml:space="preserve">- размещение проекта на официальном сайте Администрации сельского поселения Просвет муниципального района Волжский Самарской области </w:t>
      </w:r>
      <w:r w:rsidRPr="00016D75">
        <w:rPr>
          <w:rFonts w:ascii="Times New Roman" w:eastAsia="Arial Unicode MS" w:hAnsi="Times New Roman"/>
          <w:kern w:val="2"/>
          <w:sz w:val="28"/>
          <w:szCs w:val="28"/>
        </w:rPr>
        <w:t>в информационно-телекоммуникационной сети «Интернет» - http://prosvet-adm.ucoz.ru/.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10. Замечания и предложения по проекту могут быть внесены участниками публичных слушаний: 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- в письменной или устной форме в ходе проведения собрания участников публичных слушаний; 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- в письменной форме в адрес организатора публичных слушаний; 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-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11. Прием замечаний и предложений по проекту прекращается за 7 (семь) дней до окончания срока публичных слушаний, указанного в пункте 1 настоящего постановления.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12. Назначить: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- </w:t>
      </w:r>
      <w:r w:rsidRPr="00016D75">
        <w:rPr>
          <w:rFonts w:ascii="Times New Roman" w:hAnsi="Times New Roman"/>
          <w:kern w:val="2"/>
          <w:sz w:val="28"/>
          <w:szCs w:val="28"/>
        </w:rPr>
        <w:t xml:space="preserve">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016D75">
        <w:rPr>
          <w:rFonts w:ascii="Times New Roman" w:hAnsi="Times New Roman"/>
          <w:kern w:val="2"/>
          <w:sz w:val="28"/>
          <w:szCs w:val="28"/>
          <w:lang w:eastAsia="ar-SA"/>
        </w:rPr>
        <w:t xml:space="preserve">Проекта решения, </w:t>
      </w:r>
      <w:r w:rsidRPr="00016D75">
        <w:rPr>
          <w:rFonts w:ascii="Times New Roman" w:hAnsi="Times New Roman"/>
          <w:noProof/>
          <w:kern w:val="2"/>
          <w:sz w:val="28"/>
          <w:szCs w:val="28"/>
        </w:rPr>
        <w:t>Ю.С.Борину</w:t>
      </w:r>
      <w:r w:rsidRPr="00016D75">
        <w:rPr>
          <w:rFonts w:ascii="Times New Roman" w:hAnsi="Times New Roman"/>
          <w:sz w:val="28"/>
          <w:szCs w:val="28"/>
        </w:rPr>
        <w:t>.</w:t>
      </w:r>
    </w:p>
    <w:p w:rsidR="00016D75" w:rsidRPr="00016D75" w:rsidRDefault="00016D75" w:rsidP="00016D7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- </w:t>
      </w:r>
      <w:r w:rsidRPr="00016D75">
        <w:rPr>
          <w:rFonts w:ascii="Times New Roman" w:hAnsi="Times New Roman"/>
          <w:kern w:val="2"/>
          <w:sz w:val="28"/>
          <w:szCs w:val="28"/>
        </w:rPr>
        <w:t>лицом, уполномоченным председательствовать на собрании участников публичных слушаний, Главу сельского поселения Просвет муниципального района Волжский Самарской области – Сергея Ивановича Шевцова</w:t>
      </w:r>
      <w:r w:rsidRPr="00016D75">
        <w:rPr>
          <w:rFonts w:ascii="Times New Roman" w:hAnsi="Times New Roman"/>
          <w:sz w:val="28"/>
          <w:szCs w:val="28"/>
        </w:rPr>
        <w:t>.</w:t>
      </w:r>
    </w:p>
    <w:p w:rsidR="00016D75" w:rsidRPr="00016D75" w:rsidRDefault="00016D75" w:rsidP="00016D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 xml:space="preserve">13. Настоящее постановление является оповещением о начале публичных слушаний и подлежит официальному опубликованию в средствах массовой информации муниципального района Волжский Самарской области, а также размещению на официальном сайте Администрации сельского поселения Просвет муниципального района Волжский Самарской области в </w:t>
      </w:r>
      <w:r w:rsidRPr="00016D75">
        <w:rPr>
          <w:rFonts w:ascii="Times New Roman" w:eastAsia="Arial Unicode MS" w:hAnsi="Times New Roman"/>
          <w:kern w:val="2"/>
          <w:sz w:val="28"/>
          <w:szCs w:val="28"/>
        </w:rPr>
        <w:t>информационно-телекоммуникационной сети «Интернет».</w:t>
      </w:r>
    </w:p>
    <w:p w:rsidR="00016D75" w:rsidRPr="00016D75" w:rsidRDefault="00016D75" w:rsidP="00016D75">
      <w:pPr>
        <w:tabs>
          <w:tab w:val="left" w:pos="709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16D75">
        <w:rPr>
          <w:rFonts w:ascii="Times New Roman" w:hAnsi="Times New Roman"/>
          <w:sz w:val="28"/>
          <w:szCs w:val="28"/>
        </w:rPr>
        <w:t>14. Контроль за исполнением настоящего постановления оставляю за собой.</w:t>
      </w:r>
    </w:p>
    <w:p w:rsidR="00016D75" w:rsidRDefault="00016D75" w:rsidP="00016D75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</w:p>
    <w:p w:rsidR="00016D75" w:rsidRPr="00016D75" w:rsidRDefault="00016D75" w:rsidP="00016D75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proofErr w:type="spellStart"/>
      <w:r w:rsidRPr="00016D75">
        <w:rPr>
          <w:rFonts w:ascii="Times New Roman" w:hAnsi="Times New Roman"/>
          <w:sz w:val="28"/>
          <w:szCs w:val="28"/>
        </w:rPr>
        <w:t>И.о</w:t>
      </w:r>
      <w:proofErr w:type="spellEnd"/>
      <w:r w:rsidRPr="00016D75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016D75" w:rsidRDefault="00016D75" w:rsidP="00016D75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Просвет муниципального района </w:t>
      </w:r>
    </w:p>
    <w:p w:rsidR="00016D75" w:rsidRPr="00016D75" w:rsidRDefault="00016D75" w:rsidP="00016D75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 w:rsidRPr="00016D75">
        <w:rPr>
          <w:rFonts w:ascii="Times New Roman" w:hAnsi="Times New Roman"/>
          <w:sz w:val="28"/>
          <w:szCs w:val="28"/>
        </w:rPr>
        <w:t>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16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016D75">
        <w:rPr>
          <w:rFonts w:ascii="Times New Roman" w:hAnsi="Times New Roman"/>
          <w:sz w:val="28"/>
          <w:szCs w:val="28"/>
        </w:rPr>
        <w:t>Ю.С.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D75">
        <w:rPr>
          <w:rFonts w:ascii="Times New Roman" w:hAnsi="Times New Roman"/>
          <w:sz w:val="28"/>
          <w:szCs w:val="28"/>
        </w:rPr>
        <w:t>Борина</w:t>
      </w:r>
    </w:p>
    <w:p w:rsidR="00016D75" w:rsidRPr="00016D75" w:rsidRDefault="00016D75" w:rsidP="00016D75">
      <w:pPr>
        <w:spacing w:after="0" w:line="240" w:lineRule="auto"/>
        <w:ind w:left="-709" w:firstLine="142"/>
        <w:jc w:val="right"/>
        <w:rPr>
          <w:rFonts w:ascii="Times New Roman" w:hAnsi="Times New Roman"/>
          <w:sz w:val="28"/>
          <w:szCs w:val="28"/>
        </w:rPr>
      </w:pPr>
    </w:p>
    <w:p w:rsidR="002D3352" w:rsidRPr="00016D75" w:rsidRDefault="002D3352">
      <w:pPr>
        <w:rPr>
          <w:sz w:val="28"/>
          <w:szCs w:val="28"/>
        </w:rPr>
      </w:pPr>
    </w:p>
    <w:p w:rsidR="00016D75" w:rsidRPr="00016D75" w:rsidRDefault="00016D75">
      <w:pPr>
        <w:rPr>
          <w:sz w:val="28"/>
          <w:szCs w:val="28"/>
        </w:rPr>
      </w:pPr>
    </w:p>
    <w:sectPr w:rsidR="00016D75" w:rsidRPr="0001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4"/>
    <w:rsid w:val="00016D75"/>
    <w:rsid w:val="002D3352"/>
    <w:rsid w:val="004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67A0-931F-45E3-A5F5-BFFBFAE2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2022-09-09T06:01:00Z</dcterms:created>
  <dcterms:modified xsi:type="dcterms:W3CDTF">2022-09-09T06:06:00Z</dcterms:modified>
</cp:coreProperties>
</file>