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32660" w14:textId="77777777" w:rsidR="00CB30B9" w:rsidRPr="005A1EC3" w:rsidRDefault="00CB30B9" w:rsidP="00DD79AA">
      <w:pPr>
        <w:spacing w:after="0" w:line="240" w:lineRule="auto"/>
        <w:ind w:left="-142" w:right="-33"/>
        <w:jc w:val="right"/>
        <w:rPr>
          <w:rFonts w:ascii="Times New Roman" w:eastAsia="Calibri" w:hAnsi="Times New Roman" w:cs="Times New Roman"/>
          <w:b/>
          <w:sz w:val="28"/>
          <w:szCs w:val="28"/>
        </w:rPr>
      </w:pPr>
    </w:p>
    <w:p w14:paraId="090EA161" w14:textId="48A9DFB9" w:rsidR="00DF0366" w:rsidRPr="005A1EC3" w:rsidRDefault="00DF0366" w:rsidP="00FE0292">
      <w:pPr>
        <w:spacing w:after="0" w:line="240" w:lineRule="auto"/>
        <w:ind w:left="-142" w:right="-175"/>
        <w:jc w:val="center"/>
        <w:rPr>
          <w:rFonts w:ascii="Times New Roman" w:eastAsia="Times New Roman" w:hAnsi="Times New Roman" w:cs="Times New Roman"/>
          <w:b/>
          <w:sz w:val="28"/>
          <w:szCs w:val="28"/>
          <w:lang w:eastAsia="ru-RU"/>
        </w:rPr>
      </w:pPr>
      <w:bookmarkStart w:id="0" w:name="_Hlk141429710"/>
      <w:r w:rsidRPr="005A1EC3">
        <w:rPr>
          <w:rFonts w:ascii="Times New Roman" w:eastAsia="Calibri" w:hAnsi="Times New Roman" w:cs="Times New Roman"/>
          <w:b/>
          <w:sz w:val="28"/>
          <w:szCs w:val="28"/>
        </w:rPr>
        <w:t>АДМИНИСТРАЦИЯ</w:t>
      </w:r>
      <w:r w:rsidR="006F54B1" w:rsidRPr="005A1EC3">
        <w:rPr>
          <w:rFonts w:ascii="Times New Roman" w:eastAsia="Calibri" w:hAnsi="Times New Roman" w:cs="Times New Roman"/>
          <w:b/>
          <w:sz w:val="28"/>
          <w:szCs w:val="28"/>
        </w:rPr>
        <w:t xml:space="preserve"> </w:t>
      </w:r>
      <w:r w:rsidRPr="005A1EC3">
        <w:rPr>
          <w:rFonts w:ascii="Times New Roman" w:eastAsia="Times New Roman" w:hAnsi="Times New Roman" w:cs="Times New Roman"/>
          <w:b/>
          <w:sz w:val="28"/>
          <w:szCs w:val="28"/>
          <w:lang w:eastAsia="ru-RU"/>
        </w:rPr>
        <w:t>СЕЛЬСКОГО ПОСЕЛЕНИЯ</w:t>
      </w:r>
      <w:r w:rsidR="00FE0292" w:rsidRPr="005A1EC3">
        <w:rPr>
          <w:rFonts w:ascii="Times New Roman" w:eastAsia="Times New Roman" w:hAnsi="Times New Roman" w:cs="Times New Roman"/>
          <w:b/>
          <w:sz w:val="28"/>
          <w:szCs w:val="28"/>
          <w:lang w:eastAsia="ru-RU"/>
        </w:rPr>
        <w:t xml:space="preserve"> </w:t>
      </w:r>
      <w:r w:rsidR="006F54B1" w:rsidRPr="005A1EC3">
        <w:rPr>
          <w:rFonts w:ascii="Times New Roman" w:eastAsia="Times New Roman" w:hAnsi="Times New Roman" w:cs="Times New Roman"/>
          <w:b/>
          <w:sz w:val="28"/>
          <w:szCs w:val="28"/>
          <w:lang w:eastAsia="ru-RU"/>
        </w:rPr>
        <w:t>ПРОСВЕТ</w:t>
      </w:r>
    </w:p>
    <w:p w14:paraId="08D56191" w14:textId="1BE3C821" w:rsidR="00DF0366" w:rsidRPr="005A1EC3" w:rsidRDefault="00DF0366" w:rsidP="00FE0292">
      <w:pPr>
        <w:spacing w:after="0" w:line="240" w:lineRule="auto"/>
        <w:ind w:left="-142" w:right="-175"/>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МУНИЦИПАЛЬНОГО РАЙОНА</w:t>
      </w:r>
      <w:r w:rsidR="00FE0292" w:rsidRPr="005A1EC3">
        <w:rPr>
          <w:rFonts w:ascii="Times New Roman" w:eastAsia="Times New Roman" w:hAnsi="Times New Roman" w:cs="Times New Roman"/>
          <w:b/>
          <w:sz w:val="28"/>
          <w:szCs w:val="28"/>
          <w:lang w:eastAsia="ru-RU"/>
        </w:rPr>
        <w:t xml:space="preserve"> </w:t>
      </w:r>
      <w:proofErr w:type="gramStart"/>
      <w:r w:rsidRPr="005A1EC3">
        <w:rPr>
          <w:rFonts w:ascii="Times New Roman" w:eastAsia="Times New Roman" w:hAnsi="Times New Roman" w:cs="Times New Roman"/>
          <w:b/>
          <w:sz w:val="28"/>
          <w:szCs w:val="28"/>
          <w:lang w:eastAsia="ru-RU"/>
        </w:rPr>
        <w:t>ВОЛЖСКИЙ</w:t>
      </w:r>
      <w:proofErr w:type="gramEnd"/>
    </w:p>
    <w:p w14:paraId="7D0CB9AF" w14:textId="77777777" w:rsidR="00DF0366" w:rsidRPr="005A1EC3" w:rsidRDefault="00DF0366" w:rsidP="00FE0292">
      <w:pPr>
        <w:spacing w:after="0" w:line="240" w:lineRule="auto"/>
        <w:ind w:left="-142" w:right="-175"/>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САМАРСКОЙ ОБЛАСТИ</w:t>
      </w:r>
    </w:p>
    <w:p w14:paraId="6C3C6FC0" w14:textId="77777777" w:rsidR="00DF0366" w:rsidRPr="005A1EC3" w:rsidRDefault="00DF0366" w:rsidP="00FE0292">
      <w:pPr>
        <w:spacing w:after="0" w:line="240" w:lineRule="auto"/>
        <w:ind w:left="-142" w:right="-175"/>
        <w:jc w:val="center"/>
        <w:rPr>
          <w:rFonts w:ascii="Times New Roman" w:eastAsia="Times New Roman" w:hAnsi="Times New Roman" w:cs="Times New Roman"/>
          <w:b/>
          <w:sz w:val="16"/>
          <w:szCs w:val="16"/>
          <w:lang w:eastAsia="ru-RU"/>
        </w:rPr>
      </w:pPr>
    </w:p>
    <w:p w14:paraId="75685D4B" w14:textId="77777777" w:rsidR="00DF0366" w:rsidRPr="005A1EC3" w:rsidRDefault="00DF0366" w:rsidP="00FE0292">
      <w:pPr>
        <w:spacing w:after="0" w:line="240" w:lineRule="auto"/>
        <w:ind w:left="-142" w:right="-175"/>
        <w:jc w:val="center"/>
        <w:rPr>
          <w:rFonts w:ascii="Times New Roman" w:eastAsia="Calibri" w:hAnsi="Times New Roman" w:cs="Times New Roman"/>
          <w:b/>
          <w:sz w:val="32"/>
          <w:szCs w:val="32"/>
        </w:rPr>
      </w:pPr>
      <w:proofErr w:type="gramStart"/>
      <w:r w:rsidRPr="005A1EC3">
        <w:rPr>
          <w:rFonts w:ascii="Times New Roman" w:eastAsia="Calibri" w:hAnsi="Times New Roman" w:cs="Times New Roman"/>
          <w:b/>
          <w:sz w:val="32"/>
          <w:szCs w:val="32"/>
        </w:rPr>
        <w:t>П</w:t>
      </w:r>
      <w:proofErr w:type="gramEnd"/>
      <w:r w:rsidRPr="005A1EC3">
        <w:rPr>
          <w:rFonts w:ascii="Times New Roman" w:eastAsia="Calibri" w:hAnsi="Times New Roman" w:cs="Times New Roman"/>
          <w:b/>
          <w:sz w:val="32"/>
          <w:szCs w:val="32"/>
        </w:rPr>
        <w:t xml:space="preserve"> О С Т А Н О В Л Е Н И Е</w:t>
      </w:r>
    </w:p>
    <w:p w14:paraId="3FD00301" w14:textId="77777777" w:rsidR="00DF0366" w:rsidRPr="005A1EC3" w:rsidRDefault="00DF0366" w:rsidP="00DF0366">
      <w:pPr>
        <w:spacing w:after="0" w:line="240" w:lineRule="auto"/>
        <w:ind w:left="-142" w:right="4819"/>
        <w:jc w:val="center"/>
        <w:rPr>
          <w:rFonts w:ascii="Times New Roman" w:eastAsia="Calibri" w:hAnsi="Times New Roman" w:cs="Times New Roman"/>
          <w:b/>
          <w:sz w:val="16"/>
          <w:szCs w:val="16"/>
        </w:rPr>
      </w:pPr>
    </w:p>
    <w:p w14:paraId="6AD987B3" w14:textId="109654C1" w:rsidR="00407D23" w:rsidRPr="005A1EC3" w:rsidRDefault="00407D23" w:rsidP="00407D23">
      <w:pPr>
        <w:spacing w:after="0" w:line="240" w:lineRule="auto"/>
        <w:jc w:val="center"/>
        <w:rPr>
          <w:rFonts w:ascii="Times New Roman" w:eastAsia="Calibri" w:hAnsi="Times New Roman" w:cs="Times New Roman"/>
          <w:b/>
          <w:color w:val="000000"/>
          <w:sz w:val="28"/>
          <w:szCs w:val="28"/>
        </w:rPr>
      </w:pPr>
      <w:r w:rsidRPr="005A1EC3">
        <w:rPr>
          <w:rFonts w:ascii="Times New Roman" w:eastAsia="Times New Roman" w:hAnsi="Times New Roman" w:cs="Times New Roman"/>
          <w:b/>
          <w:sz w:val="28"/>
          <w:szCs w:val="28"/>
          <w:lang w:eastAsia="ru-RU"/>
        </w:rPr>
        <w:t xml:space="preserve"> </w:t>
      </w:r>
      <w:r w:rsidRPr="005A1EC3">
        <w:rPr>
          <w:rFonts w:ascii="Times New Roman" w:eastAsia="Calibri" w:hAnsi="Times New Roman" w:cs="Times New Roman"/>
          <w:b/>
          <w:color w:val="000000"/>
          <w:sz w:val="28"/>
          <w:szCs w:val="28"/>
        </w:rPr>
        <w:t xml:space="preserve">от </w:t>
      </w:r>
      <w:r w:rsidR="00DA1FE9">
        <w:rPr>
          <w:rFonts w:ascii="Times New Roman" w:eastAsia="Calibri" w:hAnsi="Times New Roman" w:cs="Times New Roman"/>
          <w:b/>
          <w:color w:val="000000"/>
          <w:sz w:val="28"/>
          <w:szCs w:val="28"/>
        </w:rPr>
        <w:t>26.06.</w:t>
      </w:r>
      <w:r w:rsidRPr="005A1EC3">
        <w:rPr>
          <w:rFonts w:ascii="Times New Roman" w:eastAsia="Calibri" w:hAnsi="Times New Roman" w:cs="Times New Roman"/>
          <w:b/>
          <w:color w:val="000000"/>
          <w:sz w:val="28"/>
          <w:szCs w:val="28"/>
        </w:rPr>
        <w:t xml:space="preserve"> 202</w:t>
      </w:r>
      <w:r w:rsidR="00CB30B9" w:rsidRPr="005A1EC3">
        <w:rPr>
          <w:rFonts w:ascii="Times New Roman" w:eastAsia="Calibri" w:hAnsi="Times New Roman" w:cs="Times New Roman"/>
          <w:b/>
          <w:color w:val="000000"/>
          <w:sz w:val="28"/>
          <w:szCs w:val="28"/>
        </w:rPr>
        <w:t>5</w:t>
      </w:r>
      <w:r w:rsidRPr="005A1EC3">
        <w:rPr>
          <w:rFonts w:ascii="Times New Roman" w:eastAsia="Calibri" w:hAnsi="Times New Roman" w:cs="Times New Roman"/>
          <w:b/>
          <w:color w:val="000000"/>
          <w:sz w:val="28"/>
          <w:szCs w:val="28"/>
        </w:rPr>
        <w:t xml:space="preserve"> года № </w:t>
      </w:r>
      <w:r w:rsidR="00DA1FE9">
        <w:rPr>
          <w:rFonts w:ascii="Times New Roman" w:eastAsia="Calibri" w:hAnsi="Times New Roman" w:cs="Times New Roman"/>
          <w:b/>
          <w:color w:val="000000"/>
          <w:sz w:val="28"/>
          <w:szCs w:val="28"/>
        </w:rPr>
        <w:t>43</w:t>
      </w:r>
    </w:p>
    <w:bookmarkEnd w:id="0"/>
    <w:p w14:paraId="25A03469" w14:textId="77777777" w:rsidR="00041DBC" w:rsidRPr="005A1EC3" w:rsidRDefault="00041DBC" w:rsidP="00407D23">
      <w:pPr>
        <w:spacing w:after="0" w:line="240" w:lineRule="auto"/>
        <w:rPr>
          <w:rFonts w:ascii="Times New Roman" w:eastAsia="Times New Roman" w:hAnsi="Times New Roman" w:cs="Times New Roman"/>
          <w:b/>
          <w:sz w:val="28"/>
          <w:szCs w:val="28"/>
          <w:lang w:eastAsia="ru-RU"/>
        </w:rPr>
      </w:pPr>
    </w:p>
    <w:p w14:paraId="658A8773" w14:textId="77777777" w:rsidR="00CB30B9" w:rsidRPr="005A1EC3" w:rsidRDefault="00CB30B9" w:rsidP="00407D23">
      <w:pPr>
        <w:spacing w:after="0" w:line="240" w:lineRule="auto"/>
        <w:rPr>
          <w:rFonts w:ascii="Times New Roman" w:eastAsia="Times New Roman" w:hAnsi="Times New Roman" w:cs="Times New Roman"/>
          <w:sz w:val="24"/>
          <w:szCs w:val="24"/>
          <w:lang w:eastAsia="ru-RU"/>
        </w:rPr>
      </w:pPr>
    </w:p>
    <w:p w14:paraId="750E77B6" w14:textId="77777777" w:rsidR="00407D23" w:rsidRPr="005A1EC3" w:rsidRDefault="00C7681E" w:rsidP="00F456AA">
      <w:pPr>
        <w:spacing w:after="0" w:line="276" w:lineRule="auto"/>
        <w:ind w:left="284" w:firstLine="567"/>
        <w:jc w:val="center"/>
        <w:rPr>
          <w:rFonts w:ascii="Times New Roman" w:eastAsia="Times New Roman" w:hAnsi="Times New Roman" w:cs="Times New Roman"/>
          <w:b/>
          <w:sz w:val="28"/>
          <w:szCs w:val="28"/>
          <w:lang w:eastAsia="ru-RU"/>
        </w:rPr>
      </w:pPr>
      <w:bookmarkStart w:id="1" w:name="sub_5"/>
      <w:r w:rsidRPr="005A1EC3">
        <w:rPr>
          <w:rFonts w:ascii="Times New Roman" w:eastAsia="Times New Roman" w:hAnsi="Times New Roman" w:cs="Times New Roman"/>
          <w:b/>
          <w:sz w:val="28"/>
          <w:szCs w:val="28"/>
          <w:lang w:eastAsia="ru-RU"/>
        </w:rPr>
        <w:t xml:space="preserve">Об утверждении Регламента </w:t>
      </w:r>
      <w:bookmarkStart w:id="2" w:name="_Hlk141429272"/>
      <w:r w:rsidRPr="005A1EC3">
        <w:rPr>
          <w:rFonts w:ascii="Times New Roman" w:eastAsia="Times New Roman" w:hAnsi="Times New Roman" w:cs="Times New Roman"/>
          <w:b/>
          <w:sz w:val="28"/>
          <w:szCs w:val="28"/>
          <w:lang w:eastAsia="ru-RU"/>
        </w:rPr>
        <w:t>реализации полномочий администратора</w:t>
      </w:r>
    </w:p>
    <w:p w14:paraId="50EFF7F4" w14:textId="615CDFE1" w:rsidR="00F456AA" w:rsidRPr="005A1EC3" w:rsidRDefault="00C7681E" w:rsidP="00F456AA">
      <w:pPr>
        <w:spacing w:after="0" w:line="276" w:lineRule="auto"/>
        <w:ind w:left="284" w:firstLine="567"/>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 xml:space="preserve"> доходов бюджета </w:t>
      </w:r>
      <w:r w:rsidR="00195029" w:rsidRPr="005A1EC3">
        <w:rPr>
          <w:rFonts w:ascii="Times New Roman" w:eastAsia="Times New Roman" w:hAnsi="Times New Roman" w:cs="Times New Roman"/>
          <w:b/>
          <w:sz w:val="28"/>
          <w:szCs w:val="28"/>
          <w:lang w:eastAsia="ru-RU"/>
        </w:rPr>
        <w:t>сельского</w:t>
      </w:r>
      <w:r w:rsidRPr="005A1EC3">
        <w:rPr>
          <w:rFonts w:ascii="Times New Roman" w:eastAsia="Times New Roman" w:hAnsi="Times New Roman" w:cs="Times New Roman"/>
          <w:b/>
          <w:sz w:val="28"/>
          <w:szCs w:val="28"/>
          <w:lang w:eastAsia="ru-RU"/>
        </w:rPr>
        <w:t xml:space="preserve"> поселения </w:t>
      </w:r>
      <w:r w:rsidR="006F54B1" w:rsidRPr="005A1EC3">
        <w:rPr>
          <w:rFonts w:ascii="Times New Roman" w:eastAsia="Times New Roman" w:hAnsi="Times New Roman" w:cs="Times New Roman"/>
          <w:b/>
          <w:sz w:val="28"/>
          <w:szCs w:val="28"/>
          <w:lang w:eastAsia="ru-RU"/>
        </w:rPr>
        <w:t xml:space="preserve">Просвет </w:t>
      </w:r>
      <w:r w:rsidRPr="005A1EC3">
        <w:rPr>
          <w:rFonts w:ascii="Times New Roman" w:eastAsia="Times New Roman" w:hAnsi="Times New Roman" w:cs="Times New Roman"/>
          <w:b/>
          <w:sz w:val="28"/>
          <w:szCs w:val="28"/>
          <w:lang w:eastAsia="ru-RU"/>
        </w:rPr>
        <w:t xml:space="preserve">муниципального района Волжский Самарской области </w:t>
      </w:r>
    </w:p>
    <w:p w14:paraId="5D1891D5" w14:textId="5645DB03" w:rsidR="00C7681E" w:rsidRPr="005A1EC3" w:rsidRDefault="00C7681E" w:rsidP="00F456AA">
      <w:pPr>
        <w:spacing w:after="0" w:line="276" w:lineRule="auto"/>
        <w:ind w:left="284" w:firstLine="567"/>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по взысканию дебиторской задолженности по платежам в бюджет, пеням и штрафам по ним</w:t>
      </w:r>
    </w:p>
    <w:bookmarkEnd w:id="2"/>
    <w:p w14:paraId="4EEA0954" w14:textId="77777777" w:rsidR="00407D23" w:rsidRPr="005A1EC3" w:rsidRDefault="00407D23" w:rsidP="00F456AA">
      <w:pPr>
        <w:spacing w:after="0" w:line="276" w:lineRule="auto"/>
        <w:jc w:val="both"/>
        <w:rPr>
          <w:rFonts w:ascii="Times New Roman" w:eastAsia="Times New Roman" w:hAnsi="Times New Roman" w:cs="Times New Roman"/>
          <w:bCs/>
          <w:sz w:val="24"/>
          <w:szCs w:val="24"/>
          <w:lang w:eastAsia="ru-RU"/>
        </w:rPr>
      </w:pPr>
    </w:p>
    <w:p w14:paraId="69511005" w14:textId="77777777" w:rsidR="00CB30B9" w:rsidRPr="005A1EC3" w:rsidRDefault="00CB30B9" w:rsidP="00F456AA">
      <w:pPr>
        <w:spacing w:after="0" w:line="276" w:lineRule="auto"/>
        <w:jc w:val="both"/>
        <w:rPr>
          <w:rFonts w:ascii="Times New Roman" w:eastAsia="Times New Roman" w:hAnsi="Times New Roman" w:cs="Times New Roman"/>
          <w:bCs/>
          <w:sz w:val="24"/>
          <w:szCs w:val="24"/>
          <w:lang w:eastAsia="ru-RU"/>
        </w:rPr>
      </w:pPr>
    </w:p>
    <w:p w14:paraId="34341F17" w14:textId="1EA4A62E" w:rsidR="00407D23" w:rsidRPr="005A1EC3" w:rsidRDefault="00C7681E" w:rsidP="006F54B1">
      <w:pPr>
        <w:spacing w:after="0" w:line="240" w:lineRule="auto"/>
        <w:ind w:firstLine="567"/>
        <w:jc w:val="both"/>
        <w:rPr>
          <w:rFonts w:ascii="Times New Roman" w:eastAsia="Times New Roman" w:hAnsi="Times New Roman" w:cs="Times New Roman"/>
          <w:bCs/>
          <w:sz w:val="28"/>
          <w:szCs w:val="28"/>
          <w:lang w:eastAsia="ru-RU"/>
        </w:rPr>
      </w:pPr>
      <w:proofErr w:type="gramStart"/>
      <w:r w:rsidRPr="005A1EC3">
        <w:rPr>
          <w:rFonts w:ascii="Times New Roman" w:eastAsia="Times New Roman" w:hAnsi="Times New Roman" w:cs="Times New Roman"/>
          <w:bCs/>
          <w:sz w:val="28"/>
          <w:szCs w:val="28"/>
          <w:lang w:eastAsia="ru-RU"/>
        </w:rPr>
        <w:t xml:space="preserve">В соответствии со статьей 160.1 Бюджетного кодекса Российской Федерации от 31.07.1998 №145-ФЗ, </w:t>
      </w:r>
      <w:r w:rsidR="002664E0" w:rsidRPr="005A1EC3">
        <w:rPr>
          <w:rFonts w:ascii="Times New Roman" w:eastAsia="Times New Roman" w:hAnsi="Times New Roman" w:cs="Times New Roman"/>
          <w:bCs/>
          <w:sz w:val="28"/>
          <w:szCs w:val="28"/>
          <w:lang w:eastAsia="ru-RU"/>
        </w:rPr>
        <w:t>приказом 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5A1EC3">
        <w:rPr>
          <w:rFonts w:ascii="Times New Roman" w:eastAsia="Times New Roman" w:hAnsi="Times New Roman" w:cs="Times New Roman"/>
          <w:bCs/>
          <w:sz w:val="28"/>
          <w:szCs w:val="28"/>
          <w:lang w:eastAsia="ru-RU"/>
        </w:rPr>
        <w:t xml:space="preserve">, руководствуясь Уставом </w:t>
      </w:r>
      <w:bookmarkStart w:id="3" w:name="_Hlk141426467"/>
      <w:r w:rsidRPr="005A1EC3">
        <w:rPr>
          <w:rFonts w:ascii="Times New Roman" w:eastAsia="Times New Roman" w:hAnsi="Times New Roman" w:cs="Times New Roman"/>
          <w:bCs/>
          <w:sz w:val="28"/>
          <w:szCs w:val="28"/>
          <w:lang w:eastAsia="ru-RU"/>
        </w:rPr>
        <w:t xml:space="preserve">сельского поселения </w:t>
      </w:r>
      <w:r w:rsidR="006F54B1" w:rsidRPr="005A1EC3">
        <w:rPr>
          <w:rFonts w:ascii="Times New Roman" w:eastAsia="Times New Roman" w:hAnsi="Times New Roman" w:cs="Times New Roman"/>
          <w:bCs/>
          <w:sz w:val="28"/>
          <w:szCs w:val="28"/>
          <w:lang w:eastAsia="ru-RU"/>
        </w:rPr>
        <w:t>Просвет</w:t>
      </w:r>
      <w:r w:rsidRPr="005A1EC3">
        <w:rPr>
          <w:rFonts w:ascii="Times New Roman" w:eastAsia="Times New Roman" w:hAnsi="Times New Roman" w:cs="Times New Roman"/>
          <w:bCs/>
          <w:sz w:val="28"/>
          <w:szCs w:val="28"/>
          <w:lang w:eastAsia="ru-RU"/>
        </w:rPr>
        <w:t xml:space="preserve"> </w:t>
      </w:r>
      <w:bookmarkEnd w:id="3"/>
      <w:r w:rsidRPr="005A1EC3">
        <w:rPr>
          <w:rFonts w:ascii="Times New Roman" w:eastAsia="Times New Roman" w:hAnsi="Times New Roman" w:cs="Times New Roman"/>
          <w:bCs/>
          <w:sz w:val="28"/>
          <w:szCs w:val="28"/>
          <w:lang w:eastAsia="ru-RU"/>
        </w:rPr>
        <w:t xml:space="preserve">муниципального района Волжский Самарской области, Администрация </w:t>
      </w:r>
      <w:r w:rsidR="00BE2621" w:rsidRPr="005A1EC3">
        <w:rPr>
          <w:rFonts w:ascii="Times New Roman" w:eastAsia="Times New Roman" w:hAnsi="Times New Roman" w:cs="Times New Roman"/>
          <w:bCs/>
          <w:sz w:val="28"/>
          <w:szCs w:val="28"/>
          <w:lang w:eastAsia="ru-RU"/>
        </w:rPr>
        <w:t xml:space="preserve">сельского поселения </w:t>
      </w:r>
      <w:r w:rsidR="006F54B1" w:rsidRPr="005A1EC3">
        <w:rPr>
          <w:rFonts w:ascii="Times New Roman" w:eastAsia="Times New Roman" w:hAnsi="Times New Roman" w:cs="Times New Roman"/>
          <w:bCs/>
          <w:sz w:val="28"/>
          <w:szCs w:val="28"/>
          <w:lang w:eastAsia="ru-RU"/>
        </w:rPr>
        <w:t>Просвет</w:t>
      </w:r>
      <w:r w:rsidR="00BE2621" w:rsidRPr="005A1EC3">
        <w:rPr>
          <w:rFonts w:ascii="Times New Roman" w:eastAsia="Times New Roman" w:hAnsi="Times New Roman" w:cs="Times New Roman"/>
          <w:bCs/>
          <w:sz w:val="28"/>
          <w:szCs w:val="28"/>
          <w:lang w:eastAsia="ru-RU"/>
        </w:rPr>
        <w:t xml:space="preserve"> </w:t>
      </w:r>
      <w:r w:rsidRPr="005A1EC3">
        <w:rPr>
          <w:rFonts w:ascii="Times New Roman" w:eastAsia="Times New Roman" w:hAnsi="Times New Roman" w:cs="Times New Roman"/>
          <w:bCs/>
          <w:sz w:val="28"/>
          <w:szCs w:val="28"/>
          <w:lang w:eastAsia="ru-RU"/>
        </w:rPr>
        <w:t>муниципального</w:t>
      </w:r>
      <w:proofErr w:type="gramEnd"/>
      <w:r w:rsidRPr="005A1EC3">
        <w:rPr>
          <w:rFonts w:ascii="Times New Roman" w:eastAsia="Times New Roman" w:hAnsi="Times New Roman" w:cs="Times New Roman"/>
          <w:bCs/>
          <w:sz w:val="28"/>
          <w:szCs w:val="28"/>
          <w:lang w:eastAsia="ru-RU"/>
        </w:rPr>
        <w:t xml:space="preserve"> района </w:t>
      </w:r>
      <w:proofErr w:type="gramStart"/>
      <w:r w:rsidRPr="005A1EC3">
        <w:rPr>
          <w:rFonts w:ascii="Times New Roman" w:eastAsia="Times New Roman" w:hAnsi="Times New Roman" w:cs="Times New Roman"/>
          <w:bCs/>
          <w:sz w:val="28"/>
          <w:szCs w:val="28"/>
          <w:lang w:eastAsia="ru-RU"/>
        </w:rPr>
        <w:t>Волжский</w:t>
      </w:r>
      <w:proofErr w:type="gramEnd"/>
      <w:r w:rsidRPr="005A1EC3">
        <w:rPr>
          <w:rFonts w:ascii="Times New Roman" w:eastAsia="Times New Roman" w:hAnsi="Times New Roman" w:cs="Times New Roman"/>
          <w:bCs/>
          <w:sz w:val="28"/>
          <w:szCs w:val="28"/>
          <w:lang w:eastAsia="ru-RU"/>
        </w:rPr>
        <w:t xml:space="preserve"> Самарской области </w:t>
      </w:r>
    </w:p>
    <w:p w14:paraId="3CF4E7C5" w14:textId="4E9995A3" w:rsidR="00C7681E" w:rsidRPr="005A1EC3" w:rsidRDefault="00C7681E" w:rsidP="006F54B1">
      <w:pPr>
        <w:spacing w:after="0" w:line="240"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ПОСТАНОВЛЯЕТ:</w:t>
      </w:r>
    </w:p>
    <w:p w14:paraId="05965440" w14:textId="245AB7E4" w:rsidR="00C7681E" w:rsidRPr="005A1EC3" w:rsidRDefault="00C7681E" w:rsidP="006F54B1">
      <w:pPr>
        <w:spacing w:after="0" w:line="240"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1.Утвердить Регламент </w:t>
      </w:r>
      <w:proofErr w:type="gramStart"/>
      <w:r w:rsidRPr="005A1EC3">
        <w:rPr>
          <w:rFonts w:ascii="Times New Roman" w:eastAsia="Times New Roman" w:hAnsi="Times New Roman" w:cs="Times New Roman"/>
          <w:bCs/>
          <w:sz w:val="28"/>
          <w:szCs w:val="28"/>
          <w:lang w:eastAsia="ru-RU"/>
        </w:rPr>
        <w:t xml:space="preserve">реализации полномочий администратора доходов бюджета </w:t>
      </w:r>
      <w:r w:rsidR="00BE2621" w:rsidRPr="005A1EC3">
        <w:rPr>
          <w:rFonts w:ascii="Times New Roman" w:eastAsia="Times New Roman" w:hAnsi="Times New Roman" w:cs="Times New Roman"/>
          <w:bCs/>
          <w:sz w:val="28"/>
          <w:szCs w:val="28"/>
          <w:lang w:eastAsia="ru-RU"/>
        </w:rPr>
        <w:t>сельского поселения</w:t>
      </w:r>
      <w:proofErr w:type="gramEnd"/>
      <w:r w:rsidR="00BE2621" w:rsidRPr="005A1EC3">
        <w:rPr>
          <w:rFonts w:ascii="Times New Roman" w:eastAsia="Times New Roman" w:hAnsi="Times New Roman" w:cs="Times New Roman"/>
          <w:bCs/>
          <w:sz w:val="28"/>
          <w:szCs w:val="28"/>
          <w:lang w:eastAsia="ru-RU"/>
        </w:rPr>
        <w:t xml:space="preserve"> </w:t>
      </w:r>
      <w:r w:rsidR="006F54B1" w:rsidRPr="005A1EC3">
        <w:rPr>
          <w:rFonts w:ascii="Times New Roman" w:eastAsia="Times New Roman" w:hAnsi="Times New Roman" w:cs="Times New Roman"/>
          <w:bCs/>
          <w:sz w:val="28"/>
          <w:szCs w:val="28"/>
          <w:lang w:eastAsia="ru-RU"/>
        </w:rPr>
        <w:t xml:space="preserve">Просвет </w:t>
      </w:r>
      <w:r w:rsidR="00BE2621" w:rsidRPr="005A1EC3">
        <w:rPr>
          <w:rFonts w:ascii="Times New Roman" w:eastAsia="Times New Roman" w:hAnsi="Times New Roman" w:cs="Times New Roman"/>
          <w:bCs/>
          <w:sz w:val="28"/>
          <w:szCs w:val="28"/>
          <w:lang w:eastAsia="ru-RU"/>
        </w:rPr>
        <w:t xml:space="preserve"> </w:t>
      </w:r>
      <w:r w:rsidRPr="005A1EC3">
        <w:rPr>
          <w:rFonts w:ascii="Times New Roman" w:eastAsia="Times New Roman" w:hAnsi="Times New Roman" w:cs="Times New Roman"/>
          <w:bCs/>
          <w:sz w:val="28"/>
          <w:szCs w:val="28"/>
          <w:lang w:eastAsia="ru-RU"/>
        </w:rPr>
        <w:t>по взысканию дебиторской задолженности по платежам в бюджет, пеням и штрафам по ним</w:t>
      </w:r>
      <w:r w:rsidR="004B0E97" w:rsidRPr="005A1EC3">
        <w:rPr>
          <w:rFonts w:ascii="Times New Roman" w:hAnsi="Times New Roman" w:cs="Times New Roman"/>
        </w:rPr>
        <w:t xml:space="preserve"> </w:t>
      </w:r>
      <w:r w:rsidR="004B0E97" w:rsidRPr="005A1EC3">
        <w:rPr>
          <w:rFonts w:ascii="Times New Roman" w:eastAsia="Times New Roman" w:hAnsi="Times New Roman" w:cs="Times New Roman"/>
          <w:bCs/>
          <w:sz w:val="28"/>
          <w:szCs w:val="28"/>
          <w:lang w:eastAsia="ru-RU"/>
        </w:rPr>
        <w:t>согласно приложению к настоящему постановлению.</w:t>
      </w:r>
    </w:p>
    <w:p w14:paraId="1570205C" w14:textId="02563363" w:rsidR="004B0E97" w:rsidRPr="005A1EC3" w:rsidRDefault="004B0E97" w:rsidP="006F54B1">
      <w:pPr>
        <w:spacing w:after="0" w:line="240"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2. Признать утратившим силу </w:t>
      </w:r>
      <w:r w:rsidR="00737F61" w:rsidRPr="005A1EC3">
        <w:rPr>
          <w:rFonts w:ascii="Times New Roman" w:eastAsia="Times New Roman" w:hAnsi="Times New Roman" w:cs="Times New Roman"/>
          <w:bCs/>
          <w:sz w:val="28"/>
          <w:szCs w:val="28"/>
          <w:lang w:eastAsia="ru-RU"/>
        </w:rPr>
        <w:t>П</w:t>
      </w:r>
      <w:r w:rsidRPr="005A1EC3">
        <w:rPr>
          <w:rFonts w:ascii="Times New Roman" w:eastAsia="Times New Roman" w:hAnsi="Times New Roman" w:cs="Times New Roman"/>
          <w:bCs/>
          <w:sz w:val="28"/>
          <w:szCs w:val="28"/>
          <w:lang w:eastAsia="ru-RU"/>
        </w:rPr>
        <w:t xml:space="preserve">остановление </w:t>
      </w:r>
      <w:r w:rsidR="00737F61" w:rsidRPr="005A1EC3">
        <w:rPr>
          <w:rFonts w:ascii="Times New Roman" w:eastAsia="Times New Roman" w:hAnsi="Times New Roman" w:cs="Times New Roman"/>
          <w:bCs/>
          <w:sz w:val="28"/>
          <w:szCs w:val="28"/>
          <w:lang w:eastAsia="ru-RU"/>
        </w:rPr>
        <w:t>А</w:t>
      </w:r>
      <w:r w:rsidRPr="005A1EC3">
        <w:rPr>
          <w:rFonts w:ascii="Times New Roman" w:eastAsia="Times New Roman" w:hAnsi="Times New Roman" w:cs="Times New Roman"/>
          <w:bCs/>
          <w:sz w:val="28"/>
          <w:szCs w:val="28"/>
          <w:lang w:eastAsia="ru-RU"/>
        </w:rPr>
        <w:t>дминистрации</w:t>
      </w:r>
      <w:r w:rsidR="00737F61" w:rsidRPr="005A1EC3">
        <w:rPr>
          <w:rFonts w:ascii="Times New Roman" w:hAnsi="Times New Roman" w:cs="Times New Roman"/>
        </w:rPr>
        <w:t xml:space="preserve"> </w:t>
      </w:r>
      <w:r w:rsidR="00737F61" w:rsidRPr="005A1EC3">
        <w:rPr>
          <w:rFonts w:ascii="Times New Roman" w:eastAsia="Times New Roman" w:hAnsi="Times New Roman" w:cs="Times New Roman"/>
          <w:bCs/>
          <w:sz w:val="28"/>
          <w:szCs w:val="28"/>
          <w:lang w:eastAsia="ru-RU"/>
        </w:rPr>
        <w:t xml:space="preserve">сельского поселения </w:t>
      </w:r>
      <w:r w:rsidR="006F54B1" w:rsidRPr="005A1EC3">
        <w:rPr>
          <w:rFonts w:ascii="Times New Roman" w:eastAsia="Times New Roman" w:hAnsi="Times New Roman" w:cs="Times New Roman"/>
          <w:bCs/>
          <w:sz w:val="28"/>
          <w:szCs w:val="28"/>
          <w:lang w:eastAsia="ru-RU"/>
        </w:rPr>
        <w:t xml:space="preserve">Просвет </w:t>
      </w:r>
      <w:r w:rsidR="00737F61" w:rsidRPr="005A1EC3">
        <w:rPr>
          <w:rFonts w:ascii="Times New Roman" w:eastAsia="Times New Roman" w:hAnsi="Times New Roman" w:cs="Times New Roman"/>
          <w:bCs/>
          <w:sz w:val="28"/>
          <w:szCs w:val="28"/>
          <w:lang w:eastAsia="ru-RU"/>
        </w:rPr>
        <w:t xml:space="preserve"> муниципального района Волжский Самарской области №</w:t>
      </w:r>
      <w:r w:rsidR="006F54B1" w:rsidRPr="005A1EC3">
        <w:rPr>
          <w:rFonts w:ascii="Times New Roman" w:eastAsia="Times New Roman" w:hAnsi="Times New Roman" w:cs="Times New Roman"/>
          <w:bCs/>
          <w:sz w:val="28"/>
          <w:szCs w:val="28"/>
          <w:lang w:eastAsia="ru-RU"/>
        </w:rPr>
        <w:t xml:space="preserve">  49</w:t>
      </w:r>
      <w:r w:rsidR="00737F61" w:rsidRPr="005A1EC3">
        <w:rPr>
          <w:rFonts w:ascii="Times New Roman" w:eastAsia="Times New Roman" w:hAnsi="Times New Roman" w:cs="Times New Roman"/>
          <w:bCs/>
          <w:sz w:val="28"/>
          <w:szCs w:val="28"/>
          <w:lang w:eastAsia="ru-RU"/>
        </w:rPr>
        <w:t xml:space="preserve"> от </w:t>
      </w:r>
      <w:r w:rsidR="006F54B1" w:rsidRPr="005A1EC3">
        <w:rPr>
          <w:rFonts w:ascii="Times New Roman" w:eastAsia="Times New Roman" w:hAnsi="Times New Roman" w:cs="Times New Roman"/>
          <w:bCs/>
          <w:sz w:val="28"/>
          <w:szCs w:val="28"/>
          <w:lang w:eastAsia="ru-RU"/>
        </w:rPr>
        <w:t>01</w:t>
      </w:r>
      <w:r w:rsidR="00737F61" w:rsidRPr="005A1EC3">
        <w:rPr>
          <w:rFonts w:ascii="Times New Roman" w:eastAsia="Times New Roman" w:hAnsi="Times New Roman" w:cs="Times New Roman"/>
          <w:bCs/>
          <w:sz w:val="28"/>
          <w:szCs w:val="28"/>
          <w:lang w:eastAsia="ru-RU"/>
        </w:rPr>
        <w:t>.0</w:t>
      </w:r>
      <w:r w:rsidR="006F54B1" w:rsidRPr="005A1EC3">
        <w:rPr>
          <w:rFonts w:ascii="Times New Roman" w:eastAsia="Times New Roman" w:hAnsi="Times New Roman" w:cs="Times New Roman"/>
          <w:bCs/>
          <w:sz w:val="28"/>
          <w:szCs w:val="28"/>
          <w:lang w:eastAsia="ru-RU"/>
        </w:rPr>
        <w:t>8</w:t>
      </w:r>
      <w:r w:rsidR="00737F61" w:rsidRPr="005A1EC3">
        <w:rPr>
          <w:rFonts w:ascii="Times New Roman" w:eastAsia="Times New Roman" w:hAnsi="Times New Roman" w:cs="Times New Roman"/>
          <w:bCs/>
          <w:sz w:val="28"/>
          <w:szCs w:val="28"/>
          <w:lang w:eastAsia="ru-RU"/>
        </w:rPr>
        <w:t>.2023г «Об утверждении регламента</w:t>
      </w:r>
      <w:r w:rsidR="008F62E7" w:rsidRPr="005A1EC3">
        <w:rPr>
          <w:rFonts w:ascii="Times New Roman" w:hAnsi="Times New Roman" w:cs="Times New Roman"/>
        </w:rPr>
        <w:t xml:space="preserve"> </w:t>
      </w:r>
      <w:r w:rsidR="008F62E7" w:rsidRPr="005A1EC3">
        <w:rPr>
          <w:rFonts w:ascii="Times New Roman" w:hAnsi="Times New Roman" w:cs="Times New Roman"/>
          <w:sz w:val="28"/>
          <w:szCs w:val="28"/>
        </w:rPr>
        <w:t>реализации</w:t>
      </w:r>
      <w:r w:rsidR="006F54B1" w:rsidRPr="005A1EC3">
        <w:rPr>
          <w:rFonts w:ascii="Times New Roman" w:hAnsi="Times New Roman" w:cs="Times New Roman"/>
          <w:sz w:val="28"/>
          <w:szCs w:val="28"/>
        </w:rPr>
        <w:t xml:space="preserve"> администрацией сельского поселения Просвет </w:t>
      </w:r>
      <w:r w:rsidR="008F62E7" w:rsidRPr="005A1EC3">
        <w:rPr>
          <w:rFonts w:ascii="Times New Roman" w:hAnsi="Times New Roman" w:cs="Times New Roman"/>
        </w:rPr>
        <w:t xml:space="preserve"> </w:t>
      </w:r>
      <w:r w:rsidR="008F62E7" w:rsidRPr="005A1EC3">
        <w:rPr>
          <w:rFonts w:ascii="Times New Roman" w:eastAsia="Times New Roman" w:hAnsi="Times New Roman" w:cs="Times New Roman"/>
          <w:bCs/>
          <w:sz w:val="28"/>
          <w:szCs w:val="28"/>
          <w:lang w:eastAsia="ru-RU"/>
        </w:rPr>
        <w:t xml:space="preserve">полномочий администратора </w:t>
      </w:r>
      <w:r w:rsidR="006F54B1" w:rsidRPr="005A1EC3">
        <w:rPr>
          <w:rFonts w:ascii="Times New Roman" w:eastAsia="Times New Roman" w:hAnsi="Times New Roman" w:cs="Times New Roman"/>
          <w:bCs/>
          <w:sz w:val="28"/>
          <w:szCs w:val="28"/>
          <w:lang w:eastAsia="ru-RU"/>
        </w:rPr>
        <w:t xml:space="preserve">доходов бюджета </w:t>
      </w:r>
      <w:r w:rsidR="008F62E7" w:rsidRPr="005A1EC3">
        <w:rPr>
          <w:rFonts w:ascii="Times New Roman" w:eastAsia="Times New Roman" w:hAnsi="Times New Roman" w:cs="Times New Roman"/>
          <w:bCs/>
          <w:sz w:val="28"/>
          <w:szCs w:val="28"/>
          <w:lang w:eastAsia="ru-RU"/>
        </w:rPr>
        <w:t xml:space="preserve"> по взысканию дебиторской задолженности по платежам в бюджет, пеням и штрафам по ним</w:t>
      </w:r>
      <w:r w:rsidR="00737F61" w:rsidRPr="005A1EC3">
        <w:rPr>
          <w:rFonts w:ascii="Times New Roman" w:eastAsia="Times New Roman" w:hAnsi="Times New Roman" w:cs="Times New Roman"/>
          <w:bCs/>
          <w:sz w:val="28"/>
          <w:szCs w:val="28"/>
          <w:lang w:eastAsia="ru-RU"/>
        </w:rPr>
        <w:t>»</w:t>
      </w:r>
      <w:r w:rsidR="008F62E7" w:rsidRPr="005A1EC3">
        <w:rPr>
          <w:rFonts w:ascii="Times New Roman" w:eastAsia="Times New Roman" w:hAnsi="Times New Roman" w:cs="Times New Roman"/>
          <w:bCs/>
          <w:sz w:val="28"/>
          <w:szCs w:val="28"/>
          <w:lang w:eastAsia="ru-RU"/>
        </w:rPr>
        <w:t>.</w:t>
      </w:r>
    </w:p>
    <w:p w14:paraId="4C88DEE2" w14:textId="0939455C" w:rsidR="008F62E7" w:rsidRPr="005A1EC3" w:rsidRDefault="008F62E7" w:rsidP="006F54B1">
      <w:pPr>
        <w:spacing w:after="0" w:line="240"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3. </w:t>
      </w:r>
      <w:r w:rsidR="003D51EA" w:rsidRPr="005A1EC3">
        <w:rPr>
          <w:rFonts w:ascii="Times New Roman" w:eastAsia="Times New Roman" w:hAnsi="Times New Roman" w:cs="Times New Roman"/>
          <w:sz w:val="28"/>
          <w:szCs w:val="28"/>
          <w:lang w:eastAsia="ru-RU"/>
        </w:rPr>
        <w:t>Опубликовать настоящее Постановление в газете «</w:t>
      </w:r>
      <w:proofErr w:type="spellStart"/>
      <w:r w:rsidR="003D51EA" w:rsidRPr="005A1EC3">
        <w:rPr>
          <w:rFonts w:ascii="Times New Roman" w:eastAsia="Times New Roman" w:hAnsi="Times New Roman" w:cs="Times New Roman"/>
          <w:sz w:val="28"/>
          <w:szCs w:val="28"/>
          <w:lang w:eastAsia="ru-RU"/>
        </w:rPr>
        <w:t>Просветские</w:t>
      </w:r>
      <w:proofErr w:type="spellEnd"/>
      <w:r w:rsidR="003D51EA" w:rsidRPr="005A1EC3">
        <w:rPr>
          <w:rFonts w:ascii="Times New Roman" w:eastAsia="Times New Roman" w:hAnsi="Times New Roman" w:cs="Times New Roman"/>
          <w:sz w:val="28"/>
          <w:szCs w:val="28"/>
          <w:lang w:eastAsia="ru-RU"/>
        </w:rPr>
        <w:t xml:space="preserve"> вести сельского поселения Просвет» и</w:t>
      </w:r>
      <w:r w:rsidR="003D51EA" w:rsidRPr="005A1EC3">
        <w:rPr>
          <w:rFonts w:ascii="Times New Roman" w:hAnsi="Times New Roman" w:cs="Times New Roman"/>
          <w:sz w:val="28"/>
          <w:szCs w:val="28"/>
        </w:rPr>
        <w:t xml:space="preserve"> </w:t>
      </w:r>
      <w:r w:rsidR="003D51EA" w:rsidRPr="005A1EC3">
        <w:rPr>
          <w:rFonts w:ascii="Times New Roman" w:eastAsia="Times New Roman" w:hAnsi="Times New Roman" w:cs="Times New Roman"/>
          <w:sz w:val="28"/>
          <w:szCs w:val="28"/>
          <w:lang w:eastAsia="ru-RU"/>
        </w:rPr>
        <w:t xml:space="preserve">разместить на официальном сайте сельского поселения Просвет </w:t>
      </w:r>
      <w:r w:rsidR="003D51EA">
        <w:rPr>
          <w:rFonts w:ascii="Times New Roman" w:eastAsia="Times New Roman" w:hAnsi="Times New Roman" w:cs="Times New Roman"/>
          <w:sz w:val="28"/>
          <w:szCs w:val="28"/>
          <w:lang w:eastAsia="ru-RU"/>
        </w:rPr>
        <w:t>(</w:t>
      </w:r>
      <w:hyperlink r:id="rId7" w:history="1">
        <w:r w:rsidR="003D51EA" w:rsidRPr="00070060">
          <w:rPr>
            <w:rStyle w:val="a3"/>
            <w:rFonts w:ascii="Times New Roman" w:eastAsia="Times New Roman" w:hAnsi="Times New Roman" w:cs="Times New Roman"/>
            <w:sz w:val="28"/>
            <w:szCs w:val="28"/>
            <w:lang w:val="en-US" w:eastAsia="ru-RU"/>
          </w:rPr>
          <w:t>www</w:t>
        </w:r>
        <w:r w:rsidR="003D51EA" w:rsidRPr="00070060">
          <w:rPr>
            <w:rStyle w:val="a3"/>
            <w:rFonts w:ascii="Times New Roman" w:eastAsia="Times New Roman" w:hAnsi="Times New Roman" w:cs="Times New Roman"/>
            <w:sz w:val="28"/>
            <w:szCs w:val="28"/>
            <w:lang w:eastAsia="ru-RU"/>
          </w:rPr>
          <w:t>.</w:t>
        </w:r>
        <w:proofErr w:type="spellStart"/>
        <w:r w:rsidR="003D51EA" w:rsidRPr="00070060">
          <w:rPr>
            <w:rStyle w:val="a3"/>
            <w:rFonts w:ascii="Times New Roman" w:eastAsia="Times New Roman" w:hAnsi="Times New Roman" w:cs="Times New Roman"/>
            <w:sz w:val="28"/>
            <w:szCs w:val="28"/>
            <w:lang w:val="en-US" w:eastAsia="ru-RU"/>
          </w:rPr>
          <w:t>prosvet</w:t>
        </w:r>
        <w:proofErr w:type="spellEnd"/>
        <w:r w:rsidR="003D51EA" w:rsidRPr="00070060">
          <w:rPr>
            <w:rStyle w:val="a3"/>
            <w:rFonts w:ascii="Times New Roman" w:eastAsia="Times New Roman" w:hAnsi="Times New Roman" w:cs="Times New Roman"/>
            <w:sz w:val="28"/>
            <w:szCs w:val="28"/>
            <w:lang w:eastAsia="ru-RU"/>
          </w:rPr>
          <w:t>-</w:t>
        </w:r>
        <w:proofErr w:type="spellStart"/>
        <w:r w:rsidR="003D51EA" w:rsidRPr="00070060">
          <w:rPr>
            <w:rStyle w:val="a3"/>
            <w:rFonts w:ascii="Times New Roman" w:eastAsia="Times New Roman" w:hAnsi="Times New Roman" w:cs="Times New Roman"/>
            <w:sz w:val="28"/>
            <w:szCs w:val="28"/>
            <w:lang w:val="en-US" w:eastAsia="ru-RU"/>
          </w:rPr>
          <w:t>adm</w:t>
        </w:r>
        <w:proofErr w:type="spellEnd"/>
        <w:r w:rsidR="003D51EA" w:rsidRPr="00070060">
          <w:rPr>
            <w:rStyle w:val="a3"/>
            <w:rFonts w:ascii="Times New Roman" w:eastAsia="Times New Roman" w:hAnsi="Times New Roman" w:cs="Times New Roman"/>
            <w:sz w:val="28"/>
            <w:szCs w:val="28"/>
            <w:lang w:eastAsia="ru-RU"/>
          </w:rPr>
          <w:t>.</w:t>
        </w:r>
        <w:proofErr w:type="spellStart"/>
        <w:r w:rsidR="003D51EA" w:rsidRPr="00070060">
          <w:rPr>
            <w:rStyle w:val="a3"/>
            <w:rFonts w:ascii="Times New Roman" w:eastAsia="Times New Roman" w:hAnsi="Times New Roman" w:cs="Times New Roman"/>
            <w:sz w:val="28"/>
            <w:szCs w:val="28"/>
            <w:lang w:val="en-US" w:eastAsia="ru-RU"/>
          </w:rPr>
          <w:t>ucoz</w:t>
        </w:r>
        <w:proofErr w:type="spellEnd"/>
        <w:r w:rsidR="003D51EA" w:rsidRPr="00070060">
          <w:rPr>
            <w:rStyle w:val="a3"/>
            <w:rFonts w:ascii="Times New Roman" w:eastAsia="Times New Roman" w:hAnsi="Times New Roman" w:cs="Times New Roman"/>
            <w:sz w:val="28"/>
            <w:szCs w:val="28"/>
            <w:lang w:eastAsia="ru-RU"/>
          </w:rPr>
          <w:t>.</w:t>
        </w:r>
        <w:proofErr w:type="spellStart"/>
        <w:r w:rsidR="003D51EA" w:rsidRPr="00070060">
          <w:rPr>
            <w:rStyle w:val="a3"/>
            <w:rFonts w:ascii="Times New Roman" w:eastAsia="Times New Roman" w:hAnsi="Times New Roman" w:cs="Times New Roman"/>
            <w:sz w:val="28"/>
            <w:szCs w:val="28"/>
            <w:lang w:val="en-US" w:eastAsia="ru-RU"/>
          </w:rPr>
          <w:t>ru</w:t>
        </w:r>
        <w:proofErr w:type="spellEnd"/>
      </w:hyperlink>
      <w:r w:rsidR="003D51EA" w:rsidRPr="003D51EA">
        <w:rPr>
          <w:rFonts w:ascii="Times New Roman" w:eastAsia="Times New Roman" w:hAnsi="Times New Roman" w:cs="Times New Roman"/>
          <w:sz w:val="28"/>
          <w:szCs w:val="28"/>
          <w:lang w:eastAsia="ru-RU"/>
        </w:rPr>
        <w:t xml:space="preserve">)  </w:t>
      </w:r>
      <w:r w:rsidR="003D51EA">
        <w:rPr>
          <w:rFonts w:ascii="Times New Roman" w:eastAsia="Times New Roman" w:hAnsi="Times New Roman" w:cs="Times New Roman"/>
          <w:sz w:val="28"/>
          <w:szCs w:val="28"/>
          <w:lang w:eastAsia="ru-RU"/>
        </w:rPr>
        <w:t>в информационно-телекоммуникационной сети «Интернет».</w:t>
      </w:r>
    </w:p>
    <w:p w14:paraId="2AA93CF9" w14:textId="385FC25E" w:rsidR="00DD79AA" w:rsidRPr="005A1EC3" w:rsidRDefault="008F62E7" w:rsidP="006F54B1">
      <w:pPr>
        <w:spacing w:after="0" w:line="240"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4</w:t>
      </w:r>
      <w:r w:rsidR="00DD79AA" w:rsidRPr="005A1EC3">
        <w:rPr>
          <w:rFonts w:ascii="Times New Roman" w:eastAsia="Times New Roman" w:hAnsi="Times New Roman" w:cs="Times New Roman"/>
          <w:sz w:val="28"/>
          <w:szCs w:val="28"/>
          <w:lang w:eastAsia="ru-RU"/>
        </w:rPr>
        <w:t>.</w:t>
      </w:r>
      <w:bookmarkStart w:id="4" w:name="_Hlk141429849"/>
      <w:r w:rsidR="003D51EA">
        <w:rPr>
          <w:rFonts w:ascii="Times New Roman" w:eastAsia="Times New Roman" w:hAnsi="Times New Roman" w:cs="Times New Roman"/>
          <w:sz w:val="28"/>
          <w:szCs w:val="28"/>
          <w:lang w:eastAsia="ru-RU"/>
        </w:rPr>
        <w:t>Нас</w:t>
      </w:r>
      <w:r w:rsidR="003D51EA" w:rsidRPr="005A1EC3">
        <w:rPr>
          <w:rFonts w:ascii="Times New Roman" w:eastAsia="Times New Roman" w:hAnsi="Times New Roman" w:cs="Times New Roman"/>
          <w:bCs/>
          <w:sz w:val="28"/>
          <w:szCs w:val="28"/>
          <w:lang w:eastAsia="ru-RU"/>
        </w:rPr>
        <w:t xml:space="preserve">тоящее постановление вступает с силу </w:t>
      </w:r>
      <w:r w:rsidR="003D51EA">
        <w:rPr>
          <w:rFonts w:ascii="Times New Roman" w:eastAsia="Times New Roman" w:hAnsi="Times New Roman" w:cs="Times New Roman"/>
          <w:bCs/>
          <w:sz w:val="28"/>
          <w:szCs w:val="28"/>
          <w:lang w:eastAsia="ru-RU"/>
        </w:rPr>
        <w:t xml:space="preserve">после официального обнародования и распространяет свое действие </w:t>
      </w:r>
      <w:r w:rsidR="003D51EA" w:rsidRPr="005A1EC3">
        <w:rPr>
          <w:rFonts w:ascii="Times New Roman" w:eastAsia="Times New Roman" w:hAnsi="Times New Roman" w:cs="Times New Roman"/>
          <w:bCs/>
          <w:sz w:val="28"/>
          <w:szCs w:val="28"/>
          <w:lang w:eastAsia="ru-RU"/>
        </w:rPr>
        <w:t xml:space="preserve"> </w:t>
      </w:r>
      <w:r w:rsidR="003C575C">
        <w:rPr>
          <w:rFonts w:ascii="Times New Roman" w:eastAsia="Times New Roman" w:hAnsi="Times New Roman" w:cs="Times New Roman"/>
          <w:bCs/>
          <w:sz w:val="28"/>
          <w:szCs w:val="28"/>
          <w:lang w:eastAsia="ru-RU"/>
        </w:rPr>
        <w:t xml:space="preserve">с </w:t>
      </w:r>
      <w:r w:rsidR="003D51EA" w:rsidRPr="005A1EC3">
        <w:rPr>
          <w:rFonts w:ascii="Times New Roman" w:eastAsia="Times New Roman" w:hAnsi="Times New Roman" w:cs="Times New Roman"/>
          <w:bCs/>
          <w:sz w:val="28"/>
          <w:szCs w:val="28"/>
          <w:lang w:eastAsia="ru-RU"/>
        </w:rPr>
        <w:t>01 января 2025 года.</w:t>
      </w:r>
    </w:p>
    <w:bookmarkEnd w:id="4"/>
    <w:p w14:paraId="3994EAC2" w14:textId="08D35552" w:rsidR="00DD79AA" w:rsidRPr="005A1EC3" w:rsidRDefault="008F62E7" w:rsidP="006F54B1">
      <w:pPr>
        <w:spacing w:after="0" w:line="240"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5</w:t>
      </w:r>
      <w:r w:rsidR="00DD79AA" w:rsidRPr="005A1EC3">
        <w:rPr>
          <w:rFonts w:ascii="Times New Roman" w:eastAsia="Times New Roman" w:hAnsi="Times New Roman" w:cs="Times New Roman"/>
          <w:sz w:val="28"/>
          <w:szCs w:val="28"/>
          <w:lang w:eastAsia="ru-RU"/>
        </w:rPr>
        <w:t xml:space="preserve">. </w:t>
      </w:r>
      <w:r w:rsidR="006823B5" w:rsidRPr="005A1EC3">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bookmarkEnd w:id="1"/>
    <w:p w14:paraId="0250EFA6" w14:textId="77777777" w:rsidR="00407D23" w:rsidRPr="005A1EC3" w:rsidRDefault="00407D23" w:rsidP="006F54B1">
      <w:pPr>
        <w:spacing w:after="0" w:line="240" w:lineRule="auto"/>
        <w:jc w:val="both"/>
        <w:rPr>
          <w:rFonts w:ascii="Times New Roman" w:eastAsia="Times New Roman" w:hAnsi="Times New Roman" w:cs="Times New Roman"/>
          <w:sz w:val="24"/>
          <w:szCs w:val="24"/>
          <w:lang w:eastAsia="ru-RU"/>
        </w:rPr>
      </w:pPr>
    </w:p>
    <w:p w14:paraId="4290058F" w14:textId="77777777" w:rsidR="008F62E7" w:rsidRPr="005A1EC3" w:rsidRDefault="008F62E7" w:rsidP="00F456AA">
      <w:pPr>
        <w:spacing w:after="0" w:line="276" w:lineRule="auto"/>
        <w:jc w:val="both"/>
        <w:rPr>
          <w:rFonts w:ascii="Times New Roman" w:eastAsia="Times New Roman" w:hAnsi="Times New Roman" w:cs="Times New Roman"/>
          <w:sz w:val="24"/>
          <w:szCs w:val="24"/>
          <w:lang w:eastAsia="ru-RU"/>
        </w:rPr>
      </w:pPr>
    </w:p>
    <w:p w14:paraId="6DF85762" w14:textId="0289711B" w:rsidR="00DD79AA" w:rsidRPr="005A1EC3" w:rsidRDefault="006F54B1" w:rsidP="00F456AA">
      <w:pPr>
        <w:spacing w:after="0" w:line="276" w:lineRule="auto"/>
        <w:rPr>
          <w:rFonts w:ascii="Times New Roman" w:eastAsia="Times New Roman" w:hAnsi="Times New Roman" w:cs="Times New Roman"/>
          <w:bCs/>
          <w:sz w:val="28"/>
          <w:szCs w:val="28"/>
          <w:lang w:eastAsia="ru-RU"/>
        </w:rPr>
      </w:pPr>
      <w:bookmarkStart w:id="5" w:name="_Hlk141429883"/>
      <w:bookmarkStart w:id="6" w:name="sub_6"/>
      <w:proofErr w:type="spellStart"/>
      <w:r w:rsidRPr="005A1EC3">
        <w:rPr>
          <w:rFonts w:ascii="Times New Roman" w:eastAsia="Times New Roman" w:hAnsi="Times New Roman" w:cs="Times New Roman"/>
          <w:bCs/>
          <w:sz w:val="28"/>
          <w:szCs w:val="28"/>
          <w:lang w:eastAsia="ru-RU"/>
        </w:rPr>
        <w:t>И.о</w:t>
      </w:r>
      <w:proofErr w:type="gramStart"/>
      <w:r w:rsidRPr="005A1EC3">
        <w:rPr>
          <w:rFonts w:ascii="Times New Roman" w:eastAsia="Times New Roman" w:hAnsi="Times New Roman" w:cs="Times New Roman"/>
          <w:bCs/>
          <w:sz w:val="28"/>
          <w:szCs w:val="28"/>
          <w:lang w:eastAsia="ru-RU"/>
        </w:rPr>
        <w:t>.</w:t>
      </w:r>
      <w:r w:rsidR="006823B5" w:rsidRPr="005A1EC3">
        <w:rPr>
          <w:rFonts w:ascii="Times New Roman" w:eastAsia="Times New Roman" w:hAnsi="Times New Roman" w:cs="Times New Roman"/>
          <w:bCs/>
          <w:sz w:val="28"/>
          <w:szCs w:val="28"/>
          <w:lang w:eastAsia="ru-RU"/>
        </w:rPr>
        <w:t>Г</w:t>
      </w:r>
      <w:proofErr w:type="gramEnd"/>
      <w:r w:rsidR="006823B5" w:rsidRPr="005A1EC3">
        <w:rPr>
          <w:rFonts w:ascii="Times New Roman" w:eastAsia="Times New Roman" w:hAnsi="Times New Roman" w:cs="Times New Roman"/>
          <w:bCs/>
          <w:sz w:val="28"/>
          <w:szCs w:val="28"/>
          <w:lang w:eastAsia="ru-RU"/>
        </w:rPr>
        <w:t>лав</w:t>
      </w:r>
      <w:r w:rsidRPr="005A1EC3">
        <w:rPr>
          <w:rFonts w:ascii="Times New Roman" w:eastAsia="Times New Roman" w:hAnsi="Times New Roman" w:cs="Times New Roman"/>
          <w:bCs/>
          <w:sz w:val="28"/>
          <w:szCs w:val="28"/>
          <w:lang w:eastAsia="ru-RU"/>
        </w:rPr>
        <w:t>ы</w:t>
      </w:r>
      <w:proofErr w:type="spellEnd"/>
      <w:r w:rsidR="006823B5" w:rsidRPr="005A1EC3">
        <w:rPr>
          <w:rFonts w:ascii="Times New Roman" w:eastAsia="Times New Roman" w:hAnsi="Times New Roman" w:cs="Times New Roman"/>
          <w:bCs/>
          <w:sz w:val="28"/>
          <w:szCs w:val="28"/>
          <w:lang w:eastAsia="ru-RU"/>
        </w:rPr>
        <w:t xml:space="preserve"> сельского поселения </w:t>
      </w:r>
      <w:r w:rsidRPr="005A1EC3">
        <w:rPr>
          <w:rFonts w:ascii="Times New Roman" w:eastAsia="Times New Roman" w:hAnsi="Times New Roman" w:cs="Times New Roman"/>
          <w:bCs/>
          <w:sz w:val="28"/>
          <w:szCs w:val="28"/>
          <w:lang w:eastAsia="ru-RU"/>
        </w:rPr>
        <w:t>Просвет</w:t>
      </w:r>
      <w:r w:rsidR="006823B5" w:rsidRPr="005A1EC3">
        <w:rPr>
          <w:rFonts w:ascii="Times New Roman" w:eastAsia="Times New Roman" w:hAnsi="Times New Roman" w:cs="Times New Roman"/>
          <w:bCs/>
          <w:sz w:val="28"/>
          <w:szCs w:val="28"/>
          <w:lang w:eastAsia="ru-RU"/>
        </w:rPr>
        <w:t xml:space="preserve">                                     </w:t>
      </w:r>
      <w:r w:rsidRPr="005A1EC3">
        <w:rPr>
          <w:rFonts w:ascii="Times New Roman" w:eastAsia="Times New Roman" w:hAnsi="Times New Roman" w:cs="Times New Roman"/>
          <w:bCs/>
          <w:sz w:val="28"/>
          <w:szCs w:val="28"/>
          <w:lang w:eastAsia="ru-RU"/>
        </w:rPr>
        <w:t xml:space="preserve">       </w:t>
      </w:r>
      <w:proofErr w:type="spellStart"/>
      <w:r w:rsidRPr="005A1EC3">
        <w:rPr>
          <w:rFonts w:ascii="Times New Roman" w:eastAsia="Times New Roman" w:hAnsi="Times New Roman" w:cs="Times New Roman"/>
          <w:bCs/>
          <w:sz w:val="28"/>
          <w:szCs w:val="28"/>
          <w:lang w:eastAsia="ru-RU"/>
        </w:rPr>
        <w:t>О.И.Любаева</w:t>
      </w:r>
      <w:proofErr w:type="spellEnd"/>
      <w:r w:rsidR="008F62E7" w:rsidRPr="005A1EC3">
        <w:rPr>
          <w:rFonts w:ascii="Times New Roman" w:eastAsia="Times New Roman" w:hAnsi="Times New Roman" w:cs="Times New Roman"/>
          <w:bCs/>
          <w:sz w:val="28"/>
          <w:szCs w:val="28"/>
          <w:lang w:eastAsia="ru-RU"/>
        </w:rPr>
        <w:t xml:space="preserve"> </w:t>
      </w:r>
    </w:p>
    <w:bookmarkEnd w:id="5"/>
    <w:bookmarkEnd w:id="6"/>
    <w:p w14:paraId="72BB1E7C" w14:textId="2A321C50" w:rsidR="008F62E7" w:rsidRPr="005A1EC3" w:rsidRDefault="00DD79AA" w:rsidP="00F456AA">
      <w:pPr>
        <w:spacing w:after="0" w:line="276" w:lineRule="auto"/>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ab/>
      </w:r>
      <w:bookmarkStart w:id="7" w:name="sub_30"/>
    </w:p>
    <w:p w14:paraId="2B0CF189" w14:textId="043BDCE7" w:rsidR="006823B5" w:rsidRPr="005A1EC3" w:rsidRDefault="005A1EC3" w:rsidP="00F456AA">
      <w:pPr>
        <w:spacing w:after="0" w:line="276"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bCs/>
          <w:sz w:val="24"/>
          <w:szCs w:val="24"/>
          <w:lang w:eastAsia="ru-RU"/>
        </w:rPr>
        <w:lastRenderedPageBreak/>
        <w:t>П</w:t>
      </w:r>
      <w:r w:rsidR="00DD79AA" w:rsidRPr="005A1EC3">
        <w:rPr>
          <w:rFonts w:ascii="Times New Roman" w:eastAsia="Times New Roman" w:hAnsi="Times New Roman" w:cs="Times New Roman"/>
          <w:bCs/>
          <w:sz w:val="24"/>
          <w:szCs w:val="24"/>
          <w:lang w:eastAsia="ru-RU"/>
        </w:rPr>
        <w:t xml:space="preserve">риложение </w:t>
      </w:r>
      <w:r w:rsidR="00DD79AA" w:rsidRPr="005A1EC3">
        <w:rPr>
          <w:rFonts w:ascii="Times New Roman" w:eastAsia="Times New Roman" w:hAnsi="Times New Roman" w:cs="Times New Roman"/>
          <w:b/>
          <w:bCs/>
          <w:sz w:val="24"/>
          <w:szCs w:val="24"/>
          <w:lang w:eastAsia="ru-RU"/>
        </w:rPr>
        <w:br/>
      </w:r>
      <w:bookmarkEnd w:id="7"/>
      <w:r w:rsidR="006823B5" w:rsidRPr="005A1EC3">
        <w:rPr>
          <w:rFonts w:ascii="Times New Roman" w:eastAsia="Times New Roman" w:hAnsi="Times New Roman" w:cs="Times New Roman"/>
          <w:sz w:val="24"/>
          <w:szCs w:val="24"/>
          <w:lang w:eastAsia="ru-RU"/>
        </w:rPr>
        <w:t xml:space="preserve">к Постановлению Администрации </w:t>
      </w:r>
    </w:p>
    <w:p w14:paraId="2A9AD9C8" w14:textId="6A977C74" w:rsidR="006823B5" w:rsidRPr="005A1EC3" w:rsidRDefault="006823B5" w:rsidP="00F456AA">
      <w:pPr>
        <w:spacing w:after="0" w:line="276"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 xml:space="preserve">сельского поселения </w:t>
      </w:r>
      <w:r w:rsidR="005A1EC3" w:rsidRPr="005A1EC3">
        <w:rPr>
          <w:rFonts w:ascii="Times New Roman" w:eastAsia="Times New Roman" w:hAnsi="Times New Roman" w:cs="Times New Roman"/>
          <w:sz w:val="24"/>
          <w:szCs w:val="24"/>
          <w:lang w:eastAsia="ru-RU"/>
        </w:rPr>
        <w:t>Просвет</w:t>
      </w:r>
      <w:r w:rsidRPr="005A1EC3">
        <w:rPr>
          <w:rFonts w:ascii="Times New Roman" w:eastAsia="Times New Roman" w:hAnsi="Times New Roman" w:cs="Times New Roman"/>
          <w:sz w:val="24"/>
          <w:szCs w:val="24"/>
          <w:lang w:eastAsia="ru-RU"/>
        </w:rPr>
        <w:t xml:space="preserve"> </w:t>
      </w:r>
    </w:p>
    <w:p w14:paraId="11A18C4D" w14:textId="77777777" w:rsidR="006823B5" w:rsidRPr="005A1EC3" w:rsidRDefault="006823B5" w:rsidP="00F456AA">
      <w:pPr>
        <w:spacing w:after="0" w:line="276"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муниципального района Волжский</w:t>
      </w:r>
    </w:p>
    <w:p w14:paraId="7D9013C0" w14:textId="77777777" w:rsidR="006823B5" w:rsidRPr="005A1EC3" w:rsidRDefault="006823B5" w:rsidP="00F456AA">
      <w:pPr>
        <w:spacing w:after="0" w:line="276"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Самарской области</w:t>
      </w:r>
    </w:p>
    <w:p w14:paraId="1B52AC48" w14:textId="75A7501C" w:rsidR="00DD79AA" w:rsidRPr="005A1EC3" w:rsidRDefault="00407D23" w:rsidP="00F456AA">
      <w:pPr>
        <w:spacing w:after="0" w:line="276"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 xml:space="preserve">от </w:t>
      </w:r>
      <w:r w:rsidR="00DA1FE9">
        <w:rPr>
          <w:rFonts w:ascii="Times New Roman" w:eastAsia="Times New Roman" w:hAnsi="Times New Roman" w:cs="Times New Roman"/>
          <w:sz w:val="24"/>
          <w:szCs w:val="24"/>
          <w:lang w:eastAsia="ru-RU"/>
        </w:rPr>
        <w:t>26.06.</w:t>
      </w:r>
      <w:r w:rsidRPr="005A1EC3">
        <w:rPr>
          <w:rFonts w:ascii="Times New Roman" w:eastAsia="Times New Roman" w:hAnsi="Times New Roman" w:cs="Times New Roman"/>
          <w:sz w:val="24"/>
          <w:szCs w:val="24"/>
          <w:lang w:eastAsia="ru-RU"/>
        </w:rPr>
        <w:t xml:space="preserve"> 202</w:t>
      </w:r>
      <w:r w:rsidR="008F62E7" w:rsidRPr="005A1EC3">
        <w:rPr>
          <w:rFonts w:ascii="Times New Roman" w:eastAsia="Times New Roman" w:hAnsi="Times New Roman" w:cs="Times New Roman"/>
          <w:sz w:val="24"/>
          <w:szCs w:val="24"/>
          <w:lang w:eastAsia="ru-RU"/>
        </w:rPr>
        <w:t>5</w:t>
      </w:r>
      <w:r w:rsidRPr="005A1EC3">
        <w:rPr>
          <w:rFonts w:ascii="Times New Roman" w:eastAsia="Times New Roman" w:hAnsi="Times New Roman" w:cs="Times New Roman"/>
          <w:sz w:val="24"/>
          <w:szCs w:val="24"/>
          <w:lang w:eastAsia="ru-RU"/>
        </w:rPr>
        <w:t xml:space="preserve"> года № </w:t>
      </w:r>
      <w:r w:rsidR="00DA1FE9">
        <w:rPr>
          <w:rFonts w:ascii="Times New Roman" w:eastAsia="Times New Roman" w:hAnsi="Times New Roman" w:cs="Times New Roman"/>
          <w:sz w:val="24"/>
          <w:szCs w:val="24"/>
          <w:lang w:eastAsia="ru-RU"/>
        </w:rPr>
        <w:t>43</w:t>
      </w:r>
      <w:bookmarkStart w:id="8" w:name="_GoBack"/>
      <w:bookmarkEnd w:id="8"/>
    </w:p>
    <w:p w14:paraId="4DA7FFA0" w14:textId="0D2D5C86" w:rsidR="00DD79AA" w:rsidRPr="005A1EC3" w:rsidRDefault="00407D23" w:rsidP="00F456AA">
      <w:pPr>
        <w:spacing w:after="0" w:line="276" w:lineRule="auto"/>
        <w:jc w:val="right"/>
        <w:rPr>
          <w:rFonts w:ascii="Times New Roman" w:eastAsia="Times New Roman" w:hAnsi="Times New Roman" w:cs="Times New Roman"/>
          <w:b/>
          <w:bCs/>
          <w:sz w:val="24"/>
          <w:szCs w:val="24"/>
          <w:lang w:eastAsia="ru-RU"/>
        </w:rPr>
      </w:pPr>
      <w:r w:rsidRPr="005A1EC3">
        <w:rPr>
          <w:rFonts w:ascii="Times New Roman" w:eastAsia="Times New Roman" w:hAnsi="Times New Roman" w:cs="Times New Roman"/>
          <w:sz w:val="24"/>
          <w:szCs w:val="24"/>
          <w:lang w:eastAsia="ru-RU"/>
        </w:rPr>
        <w:t xml:space="preserve"> </w:t>
      </w:r>
    </w:p>
    <w:p w14:paraId="4106832D" w14:textId="77777777" w:rsidR="00DD79AA" w:rsidRPr="005A1EC3" w:rsidRDefault="00DD79AA" w:rsidP="00F456AA">
      <w:pPr>
        <w:spacing w:after="0" w:line="276" w:lineRule="auto"/>
        <w:jc w:val="right"/>
        <w:rPr>
          <w:rFonts w:ascii="Times New Roman" w:eastAsia="Times New Roman" w:hAnsi="Times New Roman" w:cs="Times New Roman"/>
          <w:b/>
          <w:sz w:val="24"/>
          <w:szCs w:val="24"/>
          <w:lang w:eastAsia="ru-RU"/>
        </w:rPr>
      </w:pPr>
    </w:p>
    <w:p w14:paraId="28B9524F" w14:textId="77777777" w:rsidR="00097803" w:rsidRPr="005A1EC3" w:rsidRDefault="00097803" w:rsidP="00F456AA">
      <w:pPr>
        <w:spacing w:after="0" w:line="276" w:lineRule="auto"/>
        <w:jc w:val="center"/>
        <w:rPr>
          <w:rFonts w:ascii="Times New Roman" w:eastAsia="Times New Roman" w:hAnsi="Times New Roman" w:cs="Times New Roman"/>
          <w:b/>
          <w:bCs/>
          <w:sz w:val="28"/>
          <w:szCs w:val="28"/>
          <w:lang w:eastAsia="ru-RU"/>
        </w:rPr>
      </w:pPr>
      <w:r w:rsidRPr="005A1EC3">
        <w:rPr>
          <w:rFonts w:ascii="Times New Roman" w:eastAsia="Times New Roman" w:hAnsi="Times New Roman" w:cs="Times New Roman"/>
          <w:b/>
          <w:bCs/>
          <w:sz w:val="28"/>
          <w:szCs w:val="28"/>
          <w:lang w:eastAsia="ru-RU"/>
        </w:rPr>
        <w:t>Регламент</w:t>
      </w:r>
    </w:p>
    <w:p w14:paraId="75DABBFC" w14:textId="496CC9E6" w:rsidR="00DD79AA" w:rsidRPr="005A1EC3" w:rsidRDefault="00097803" w:rsidP="00F456AA">
      <w:pPr>
        <w:spacing w:after="0" w:line="276" w:lineRule="auto"/>
        <w:jc w:val="center"/>
        <w:rPr>
          <w:rFonts w:ascii="Times New Roman" w:eastAsia="Times New Roman" w:hAnsi="Times New Roman" w:cs="Times New Roman"/>
          <w:b/>
          <w:bCs/>
          <w:sz w:val="28"/>
          <w:szCs w:val="28"/>
          <w:lang w:eastAsia="ru-RU"/>
        </w:rPr>
      </w:pPr>
      <w:r w:rsidRPr="005A1EC3">
        <w:rPr>
          <w:rFonts w:ascii="Times New Roman" w:eastAsia="Times New Roman" w:hAnsi="Times New Roman" w:cs="Times New Roman"/>
          <w:b/>
          <w:bCs/>
          <w:sz w:val="28"/>
          <w:szCs w:val="28"/>
          <w:lang w:eastAsia="ru-RU"/>
        </w:rPr>
        <w:t xml:space="preserve">реализации </w:t>
      </w:r>
      <w:proofErr w:type="gramStart"/>
      <w:r w:rsidRPr="005A1EC3">
        <w:rPr>
          <w:rFonts w:ascii="Times New Roman" w:eastAsia="Times New Roman" w:hAnsi="Times New Roman" w:cs="Times New Roman"/>
          <w:b/>
          <w:bCs/>
          <w:sz w:val="28"/>
          <w:szCs w:val="28"/>
          <w:lang w:eastAsia="ru-RU"/>
        </w:rPr>
        <w:t>полномочий администратора доходов бюджета сельского поселения</w:t>
      </w:r>
      <w:proofErr w:type="gramEnd"/>
      <w:r w:rsidRPr="005A1EC3">
        <w:rPr>
          <w:rFonts w:ascii="Times New Roman" w:eastAsia="Times New Roman" w:hAnsi="Times New Roman" w:cs="Times New Roman"/>
          <w:b/>
          <w:bCs/>
          <w:sz w:val="28"/>
          <w:szCs w:val="28"/>
          <w:lang w:eastAsia="ru-RU"/>
        </w:rPr>
        <w:t xml:space="preserve"> </w:t>
      </w:r>
      <w:r w:rsidR="005A1EC3" w:rsidRPr="005A1EC3">
        <w:rPr>
          <w:rFonts w:ascii="Times New Roman" w:eastAsia="Times New Roman" w:hAnsi="Times New Roman" w:cs="Times New Roman"/>
          <w:b/>
          <w:bCs/>
          <w:sz w:val="28"/>
          <w:szCs w:val="28"/>
          <w:lang w:eastAsia="ru-RU"/>
        </w:rPr>
        <w:t>Просвет</w:t>
      </w:r>
      <w:r w:rsidRPr="005A1EC3">
        <w:rPr>
          <w:rFonts w:ascii="Times New Roman" w:eastAsia="Times New Roman" w:hAnsi="Times New Roman" w:cs="Times New Roman"/>
          <w:b/>
          <w:bCs/>
          <w:sz w:val="28"/>
          <w:szCs w:val="28"/>
          <w:lang w:eastAsia="ru-RU"/>
        </w:rPr>
        <w:t xml:space="preserve"> по взысканию дебиторской задолженности по платежам в бюджет, пеням и штрафам по ним</w:t>
      </w:r>
      <w:r w:rsidR="006823B5" w:rsidRPr="005A1EC3">
        <w:rPr>
          <w:rFonts w:ascii="Times New Roman" w:eastAsia="Times New Roman" w:hAnsi="Times New Roman" w:cs="Times New Roman"/>
          <w:b/>
          <w:sz w:val="28"/>
          <w:szCs w:val="28"/>
          <w:lang w:eastAsia="ru-RU"/>
        </w:rPr>
        <w:t xml:space="preserve"> </w:t>
      </w:r>
      <w:r w:rsidR="00DD79AA" w:rsidRPr="005A1EC3">
        <w:rPr>
          <w:rFonts w:ascii="Times New Roman" w:eastAsia="Times New Roman" w:hAnsi="Times New Roman" w:cs="Times New Roman"/>
          <w:b/>
          <w:sz w:val="28"/>
          <w:szCs w:val="28"/>
          <w:lang w:eastAsia="ru-RU"/>
        </w:rPr>
        <w:t>(далее – Регламент)</w:t>
      </w:r>
    </w:p>
    <w:p w14:paraId="636A9779" w14:textId="77777777" w:rsidR="00DD79AA" w:rsidRPr="005A1EC3" w:rsidRDefault="00DD79AA" w:rsidP="00F456AA">
      <w:pPr>
        <w:spacing w:after="0" w:line="276" w:lineRule="auto"/>
        <w:jc w:val="both"/>
        <w:rPr>
          <w:rFonts w:ascii="Times New Roman" w:eastAsia="Times New Roman" w:hAnsi="Times New Roman" w:cs="Times New Roman"/>
          <w:sz w:val="28"/>
          <w:szCs w:val="28"/>
          <w:lang w:eastAsia="ru-RU"/>
        </w:rPr>
      </w:pPr>
    </w:p>
    <w:p w14:paraId="7BB6F54A" w14:textId="4437F03A" w:rsidR="00DD79AA" w:rsidRPr="005A1EC3" w:rsidRDefault="00DD79AA" w:rsidP="00F456AA">
      <w:pPr>
        <w:pStyle w:val="ac"/>
        <w:numPr>
          <w:ilvl w:val="0"/>
          <w:numId w:val="10"/>
        </w:numPr>
        <w:spacing w:after="0" w:line="276" w:lineRule="auto"/>
        <w:jc w:val="center"/>
        <w:rPr>
          <w:rFonts w:ascii="Times New Roman" w:eastAsia="Times New Roman" w:hAnsi="Times New Roman" w:cs="Times New Roman"/>
          <w:b/>
          <w:bCs/>
          <w:sz w:val="28"/>
          <w:szCs w:val="28"/>
          <w:lang w:eastAsia="ru-RU"/>
        </w:rPr>
      </w:pPr>
      <w:bookmarkStart w:id="9" w:name="sub_100"/>
      <w:r w:rsidRPr="005A1EC3">
        <w:rPr>
          <w:rFonts w:ascii="Times New Roman" w:eastAsia="Times New Roman" w:hAnsi="Times New Roman" w:cs="Times New Roman"/>
          <w:b/>
          <w:bCs/>
          <w:sz w:val="28"/>
          <w:szCs w:val="28"/>
          <w:lang w:val="x-none" w:eastAsia="ru-RU"/>
        </w:rPr>
        <w:t>Общие положения</w:t>
      </w:r>
      <w:bookmarkEnd w:id="9"/>
    </w:p>
    <w:p w14:paraId="39C7E20D" w14:textId="77777777" w:rsidR="00FA224C" w:rsidRPr="005A1EC3" w:rsidRDefault="00FA224C" w:rsidP="00F456AA">
      <w:pPr>
        <w:pStyle w:val="ac"/>
        <w:spacing w:after="0" w:line="276" w:lineRule="auto"/>
        <w:rPr>
          <w:rFonts w:ascii="Times New Roman" w:eastAsia="Times New Roman" w:hAnsi="Times New Roman" w:cs="Times New Roman"/>
          <w:b/>
          <w:bCs/>
          <w:sz w:val="28"/>
          <w:szCs w:val="28"/>
          <w:lang w:eastAsia="ru-RU"/>
        </w:rPr>
      </w:pPr>
    </w:p>
    <w:p w14:paraId="236037E4" w14:textId="14D8201F"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bookmarkStart w:id="10" w:name="sub_1002"/>
      <w:proofErr w:type="gramStart"/>
      <w:r w:rsidRPr="005A1EC3">
        <w:rPr>
          <w:rFonts w:ascii="Times New Roman" w:eastAsia="Times New Roman" w:hAnsi="Times New Roman" w:cs="Times New Roman"/>
          <w:sz w:val="28"/>
          <w:szCs w:val="28"/>
          <w:lang w:eastAsia="ru-RU"/>
        </w:rPr>
        <w:t xml:space="preserve">1.1 Настоящий Регламент устанавливает общие требования к регламенту  реализации полномочий администратора доходов бюджета сельского поселения </w:t>
      </w:r>
      <w:r w:rsidR="005A1EC3" w:rsidRPr="005A1EC3">
        <w:rPr>
          <w:rFonts w:ascii="Times New Roman" w:eastAsia="Times New Roman" w:hAnsi="Times New Roman" w:cs="Times New Roman"/>
          <w:sz w:val="28"/>
          <w:szCs w:val="28"/>
          <w:lang w:eastAsia="ru-RU"/>
        </w:rPr>
        <w:t>Просвет</w:t>
      </w:r>
      <w:r w:rsidRPr="005A1EC3">
        <w:rPr>
          <w:rFonts w:ascii="Times New Roman" w:eastAsia="Times New Roman" w:hAnsi="Times New Roman" w:cs="Times New Roman"/>
          <w:sz w:val="28"/>
          <w:szCs w:val="28"/>
          <w:lang w:eastAsia="ru-RU"/>
        </w:rPr>
        <w:t xml:space="preserve"> муниципального района Волжский Самарской области по  взысканию дебиторской задолженности по платежам в бюджет, пеням и штрафам по ним, являющейся источниками формирования доходов бюджета сельского поселения</w:t>
      </w:r>
      <w:r w:rsidRPr="005A1EC3">
        <w:rPr>
          <w:rFonts w:ascii="Times New Roman" w:hAnsi="Times New Roman" w:cs="Times New Roman"/>
          <w:sz w:val="28"/>
          <w:szCs w:val="28"/>
        </w:rPr>
        <w:t xml:space="preserve"> </w:t>
      </w:r>
      <w:r w:rsidRPr="005A1EC3">
        <w:rPr>
          <w:rFonts w:ascii="Times New Roman" w:eastAsia="Times New Roman" w:hAnsi="Times New Roman" w:cs="Times New Roman"/>
          <w:sz w:val="28"/>
          <w:szCs w:val="28"/>
          <w:lang w:eastAsia="ru-RU"/>
        </w:rPr>
        <w:t xml:space="preserve">сельского поселения </w:t>
      </w:r>
      <w:bookmarkStart w:id="11" w:name="_Hlk201756408"/>
      <w:r w:rsidR="005A1EC3" w:rsidRPr="005A1EC3">
        <w:rPr>
          <w:rFonts w:ascii="Times New Roman" w:eastAsia="Times New Roman" w:hAnsi="Times New Roman" w:cs="Times New Roman"/>
          <w:sz w:val="28"/>
          <w:szCs w:val="28"/>
          <w:lang w:eastAsia="ru-RU"/>
        </w:rPr>
        <w:t>Просвет</w:t>
      </w:r>
      <w:r w:rsidRPr="005A1EC3">
        <w:rPr>
          <w:rFonts w:ascii="Times New Roman" w:eastAsia="Times New Roman" w:hAnsi="Times New Roman" w:cs="Times New Roman"/>
          <w:sz w:val="28"/>
          <w:szCs w:val="28"/>
          <w:lang w:eastAsia="ru-RU"/>
        </w:rPr>
        <w:t xml:space="preserve"> муниципального района Волжский Самарской области</w:t>
      </w:r>
      <w:bookmarkEnd w:id="11"/>
      <w:r w:rsidRPr="005A1EC3">
        <w:rPr>
          <w:rFonts w:ascii="Times New Roman" w:eastAsia="Times New Roman" w:hAnsi="Times New Roman" w:cs="Times New Roman"/>
          <w:sz w:val="28"/>
          <w:szCs w:val="28"/>
          <w:lang w:eastAsia="ru-RU"/>
        </w:rPr>
        <w:t>, за исключением платежей, предусмотренных законодательством о налогах и сборах, законодательством Российской</w:t>
      </w:r>
      <w:proofErr w:type="gramEnd"/>
      <w:r w:rsidRPr="005A1EC3">
        <w:rPr>
          <w:rFonts w:ascii="Times New Roman" w:eastAsia="Times New Roman" w:hAnsi="Times New Roman" w:cs="Times New Roman"/>
          <w:sz w:val="28"/>
          <w:szCs w:val="28"/>
          <w:lang w:eastAsia="ru-RU"/>
        </w:rPr>
        <w:t xml:space="preserve"> Федерации об обязательном социальном страховании от несчастных случаев на производстве и профессиональных заболеваний, (далее соответственно – Регламент, дебиторская задолженность по доходам). </w:t>
      </w:r>
    </w:p>
    <w:p w14:paraId="188A29CF" w14:textId="1DAEFFCF"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1.2. </w:t>
      </w:r>
      <w:proofErr w:type="gramStart"/>
      <w:r w:rsidRPr="005A1EC3">
        <w:rPr>
          <w:rFonts w:ascii="Times New Roman" w:eastAsia="Times New Roman" w:hAnsi="Times New Roman" w:cs="Times New Roman"/>
          <w:sz w:val="28"/>
          <w:szCs w:val="28"/>
          <w:lang w:eastAsia="ru-RU"/>
        </w:rPr>
        <w:t>Установление, изменение или признание утратившим силу Регламента осуществляется правовым актом администратора доходов бюджета сельского поселения</w:t>
      </w:r>
      <w:r w:rsidR="00DC6CEA" w:rsidRPr="005A1EC3">
        <w:rPr>
          <w:rFonts w:ascii="Times New Roman" w:hAnsi="Times New Roman" w:cs="Times New Roman"/>
          <w:sz w:val="28"/>
          <w:szCs w:val="28"/>
        </w:rPr>
        <w:t xml:space="preserve"> </w:t>
      </w:r>
      <w:r w:rsidR="005A1EC3" w:rsidRPr="005A1EC3">
        <w:rPr>
          <w:rFonts w:ascii="Times New Roman" w:hAnsi="Times New Roman" w:cs="Times New Roman"/>
          <w:sz w:val="28"/>
          <w:szCs w:val="28"/>
        </w:rPr>
        <w:t>Просвет</w:t>
      </w:r>
      <w:r w:rsidR="00DC6CEA" w:rsidRPr="005A1EC3">
        <w:rPr>
          <w:rFonts w:ascii="Times New Roman" w:eastAsia="Times New Roman" w:hAnsi="Times New Roman" w:cs="Times New Roman"/>
          <w:sz w:val="28"/>
          <w:szCs w:val="28"/>
          <w:lang w:eastAsia="ru-RU"/>
        </w:rPr>
        <w:t xml:space="preserve"> муниципального района Волжский Самарской области</w:t>
      </w:r>
      <w:r w:rsidRPr="005A1EC3">
        <w:rPr>
          <w:rFonts w:ascii="Times New Roman" w:eastAsia="Times New Roman" w:hAnsi="Times New Roman" w:cs="Times New Roman"/>
          <w:sz w:val="28"/>
          <w:szCs w:val="28"/>
          <w:lang w:eastAsia="ru-RU"/>
        </w:rPr>
        <w:t>, принимаемым по согласованию с главным администратором доходов бюджета, в ведении которого он находится, за исключением случаев одновременного осуществления администратором доходов бюджета бюджетных полномочий главного администратора доходов бюджета в отношении соответствующих доходов бюджета сельского поселения</w:t>
      </w:r>
      <w:r w:rsidR="003D31FE" w:rsidRPr="005A1EC3">
        <w:rPr>
          <w:rFonts w:ascii="Times New Roman" w:hAnsi="Times New Roman" w:cs="Times New Roman"/>
          <w:sz w:val="28"/>
          <w:szCs w:val="28"/>
        </w:rPr>
        <w:t xml:space="preserve"> </w:t>
      </w:r>
      <w:r w:rsidR="005A1EC3" w:rsidRPr="005A1EC3">
        <w:rPr>
          <w:rFonts w:ascii="Times New Roman" w:hAnsi="Times New Roman" w:cs="Times New Roman"/>
          <w:sz w:val="28"/>
          <w:szCs w:val="28"/>
        </w:rPr>
        <w:t>Просвет</w:t>
      </w:r>
      <w:r w:rsidR="003D31FE" w:rsidRPr="005A1EC3">
        <w:rPr>
          <w:rFonts w:ascii="Times New Roman" w:eastAsia="Times New Roman" w:hAnsi="Times New Roman" w:cs="Times New Roman"/>
          <w:sz w:val="28"/>
          <w:szCs w:val="28"/>
          <w:lang w:eastAsia="ru-RU"/>
        </w:rPr>
        <w:t xml:space="preserve"> муниципального района Волжский Самарской</w:t>
      </w:r>
      <w:proofErr w:type="gramEnd"/>
      <w:r w:rsidR="003D31FE" w:rsidRPr="005A1EC3">
        <w:rPr>
          <w:rFonts w:ascii="Times New Roman" w:eastAsia="Times New Roman" w:hAnsi="Times New Roman" w:cs="Times New Roman"/>
          <w:sz w:val="28"/>
          <w:szCs w:val="28"/>
          <w:lang w:eastAsia="ru-RU"/>
        </w:rPr>
        <w:t xml:space="preserve"> области.</w:t>
      </w:r>
    </w:p>
    <w:p w14:paraId="588F2F6E" w14:textId="21919B18" w:rsidR="00A61606" w:rsidRPr="005A1EC3" w:rsidRDefault="00DD79AA"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1.</w:t>
      </w:r>
      <w:r w:rsidR="003D31FE" w:rsidRPr="005A1EC3">
        <w:rPr>
          <w:rFonts w:ascii="Times New Roman" w:eastAsia="Times New Roman" w:hAnsi="Times New Roman" w:cs="Times New Roman"/>
          <w:sz w:val="28"/>
          <w:szCs w:val="28"/>
          <w:lang w:eastAsia="ru-RU"/>
        </w:rPr>
        <w:t>3</w:t>
      </w:r>
      <w:r w:rsidRPr="005A1EC3">
        <w:rPr>
          <w:rFonts w:ascii="Times New Roman" w:eastAsia="Times New Roman" w:hAnsi="Times New Roman" w:cs="Times New Roman"/>
          <w:sz w:val="28"/>
          <w:szCs w:val="28"/>
          <w:lang w:eastAsia="ru-RU"/>
        </w:rPr>
        <w:t>. Регламент устанавливает</w:t>
      </w:r>
      <w:r w:rsidR="00A61606" w:rsidRPr="005A1EC3">
        <w:rPr>
          <w:rFonts w:ascii="Times New Roman" w:eastAsia="Times New Roman" w:hAnsi="Times New Roman" w:cs="Times New Roman"/>
          <w:sz w:val="28"/>
          <w:szCs w:val="28"/>
          <w:lang w:eastAsia="ru-RU"/>
        </w:rPr>
        <w:t>:</w:t>
      </w:r>
      <w:r w:rsidRPr="005A1EC3">
        <w:rPr>
          <w:rFonts w:ascii="Times New Roman" w:eastAsia="Times New Roman" w:hAnsi="Times New Roman" w:cs="Times New Roman"/>
          <w:sz w:val="28"/>
          <w:szCs w:val="28"/>
          <w:lang w:eastAsia="ru-RU"/>
        </w:rPr>
        <w:t xml:space="preserve"> </w:t>
      </w:r>
      <w:bookmarkStart w:id="12" w:name="sub_1003"/>
      <w:bookmarkEnd w:id="10"/>
    </w:p>
    <w:p w14:paraId="2020410C" w14:textId="69F7B1D2"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1)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(Приложение №1), включающий мероприятия по: </w:t>
      </w:r>
    </w:p>
    <w:p w14:paraId="18E8413A" w14:textId="77777777" w:rsidR="003D31FE"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14:paraId="278F6192" w14:textId="0C31F77F" w:rsidR="003D31FE"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lastRenderedPageBreak/>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w:t>
      </w:r>
    </w:p>
    <w:p w14:paraId="267F9153" w14:textId="451F1582" w:rsidR="00095E12"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принудительному взысканию дебиторской задолженности по доходам</w:t>
      </w:r>
      <w:r w:rsidR="0040730C" w:rsidRPr="005A1EC3">
        <w:rPr>
          <w:rFonts w:ascii="Times New Roman" w:eastAsia="Times New Roman" w:hAnsi="Times New Roman" w:cs="Times New Roman"/>
          <w:sz w:val="28"/>
          <w:szCs w:val="28"/>
          <w:lang w:eastAsia="ru-RU"/>
        </w:rPr>
        <w:t xml:space="preserve">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r w:rsidRPr="005A1EC3">
        <w:rPr>
          <w:rFonts w:ascii="Times New Roman" w:eastAsia="Times New Roman" w:hAnsi="Times New Roman" w:cs="Times New Roman"/>
          <w:sz w:val="28"/>
          <w:szCs w:val="28"/>
          <w:lang w:eastAsia="ru-RU"/>
        </w:rPr>
        <w:t xml:space="preserve"> </w:t>
      </w:r>
    </w:p>
    <w:p w14:paraId="65084009" w14:textId="47125CD1"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14:paraId="230976D8" w14:textId="0CC76AEA"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2)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 </w:t>
      </w:r>
    </w:p>
    <w:p w14:paraId="38C94D3A" w14:textId="2606755A"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3) перечень </w:t>
      </w:r>
      <w:r w:rsidR="00095E12" w:rsidRPr="005A1EC3">
        <w:rPr>
          <w:rFonts w:ascii="Times New Roman" w:eastAsia="Times New Roman" w:hAnsi="Times New Roman" w:cs="Times New Roman"/>
          <w:sz w:val="28"/>
          <w:szCs w:val="28"/>
          <w:lang w:eastAsia="ru-RU"/>
        </w:rPr>
        <w:t xml:space="preserve">сотрудников </w:t>
      </w:r>
      <w:r w:rsidRPr="005A1EC3">
        <w:rPr>
          <w:rFonts w:ascii="Times New Roman" w:eastAsia="Times New Roman" w:hAnsi="Times New Roman" w:cs="Times New Roman"/>
          <w:sz w:val="28"/>
          <w:szCs w:val="28"/>
          <w:lang w:eastAsia="ru-RU"/>
        </w:rPr>
        <w:t xml:space="preserve">администратора доходов местного бюджета, ответственных за работу с дебиторской задолженностью по доходам; </w:t>
      </w:r>
    </w:p>
    <w:p w14:paraId="7CE5C619" w14:textId="5066C0EC"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 порядок обмена информацией (первичными учетными документами) между </w:t>
      </w:r>
      <w:r w:rsidR="00F606A3" w:rsidRPr="005A1EC3">
        <w:rPr>
          <w:rFonts w:ascii="Times New Roman" w:eastAsia="Times New Roman" w:hAnsi="Times New Roman" w:cs="Times New Roman"/>
          <w:sz w:val="28"/>
          <w:szCs w:val="28"/>
          <w:lang w:eastAsia="ru-RU"/>
        </w:rPr>
        <w:t>сотрудниками</w:t>
      </w:r>
      <w:r w:rsidRPr="005A1EC3">
        <w:rPr>
          <w:rFonts w:ascii="Times New Roman" w:eastAsia="Times New Roman" w:hAnsi="Times New Roman" w:cs="Times New Roman"/>
          <w:sz w:val="28"/>
          <w:szCs w:val="28"/>
          <w:lang w:eastAsia="ru-RU"/>
        </w:rPr>
        <w:t xml:space="preserve"> администратора доходов местного бюджета, а также  сотрудниками администратора доходов бюджета, осуществляющими полномочия по ведению бюджетного учета. </w:t>
      </w:r>
    </w:p>
    <w:p w14:paraId="17EC0B82" w14:textId="77777777" w:rsidR="00F606A3"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1.2. Термины и определения, используемые в Регламенте: </w:t>
      </w:r>
    </w:p>
    <w:p w14:paraId="527598CA" w14:textId="77777777" w:rsidR="00F606A3"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 </w:t>
      </w:r>
    </w:p>
    <w:p w14:paraId="7F3A0CB4" w14:textId="77777777" w:rsidR="00F606A3"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w:t>
      </w:r>
    </w:p>
    <w:p w14:paraId="1F1A4BF0" w14:textId="2D73AD00" w:rsidR="00A61606" w:rsidRPr="005A1EC3" w:rsidRDefault="00A61606"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1625060E" w14:textId="1103EAFD" w:rsidR="00DD79AA" w:rsidRPr="005A1EC3" w:rsidRDefault="00DD79AA"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1.3. </w:t>
      </w:r>
      <w:r w:rsidR="00F606A3" w:rsidRPr="005A1EC3">
        <w:rPr>
          <w:rFonts w:ascii="Times New Roman" w:eastAsia="Times New Roman" w:hAnsi="Times New Roman" w:cs="Times New Roman"/>
          <w:sz w:val="28"/>
          <w:szCs w:val="28"/>
          <w:lang w:eastAsia="ru-RU"/>
        </w:rPr>
        <w:t>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№2 к Регламенту.</w:t>
      </w:r>
    </w:p>
    <w:bookmarkEnd w:id="12"/>
    <w:p w14:paraId="2565F192" w14:textId="77777777" w:rsidR="00DD79AA" w:rsidRPr="005A1EC3" w:rsidRDefault="00DD79AA" w:rsidP="00F456AA">
      <w:pPr>
        <w:spacing w:after="0" w:line="276" w:lineRule="auto"/>
        <w:jc w:val="both"/>
        <w:rPr>
          <w:rFonts w:ascii="Times New Roman" w:eastAsia="Times New Roman" w:hAnsi="Times New Roman" w:cs="Times New Roman"/>
          <w:sz w:val="28"/>
          <w:szCs w:val="28"/>
          <w:lang w:eastAsia="ru-RU"/>
        </w:rPr>
      </w:pPr>
    </w:p>
    <w:p w14:paraId="46557050" w14:textId="77777777" w:rsidR="00407D23" w:rsidRPr="005A1EC3" w:rsidRDefault="00DD79AA" w:rsidP="00F456AA">
      <w:pPr>
        <w:spacing w:after="0" w:line="276" w:lineRule="auto"/>
        <w:jc w:val="center"/>
        <w:rPr>
          <w:rFonts w:ascii="Times New Roman" w:eastAsia="Times New Roman" w:hAnsi="Times New Roman" w:cs="Times New Roman"/>
          <w:b/>
          <w:bCs/>
          <w:sz w:val="28"/>
          <w:szCs w:val="28"/>
          <w:lang w:eastAsia="ru-RU"/>
        </w:rPr>
      </w:pPr>
      <w:bookmarkStart w:id="13" w:name="sub_200"/>
      <w:r w:rsidRPr="005A1EC3">
        <w:rPr>
          <w:rFonts w:ascii="Times New Roman" w:eastAsia="Times New Roman" w:hAnsi="Times New Roman" w:cs="Times New Roman"/>
          <w:b/>
          <w:bCs/>
          <w:sz w:val="28"/>
          <w:szCs w:val="28"/>
          <w:lang w:val="x-none" w:eastAsia="ru-RU"/>
        </w:rPr>
        <w:lastRenderedPageBreak/>
        <w:t>2. Мероприятия по недопущению образования просроченной дебиторской</w:t>
      </w:r>
    </w:p>
    <w:p w14:paraId="0D50F50F" w14:textId="56C292E4" w:rsidR="00DD79AA" w:rsidRPr="005A1EC3" w:rsidRDefault="00DD79AA" w:rsidP="00F456AA">
      <w:pPr>
        <w:spacing w:after="0" w:line="276" w:lineRule="auto"/>
        <w:jc w:val="center"/>
        <w:rPr>
          <w:rFonts w:ascii="Times New Roman" w:eastAsia="Times New Roman" w:hAnsi="Times New Roman" w:cs="Times New Roman"/>
          <w:b/>
          <w:bCs/>
          <w:sz w:val="28"/>
          <w:szCs w:val="28"/>
          <w:lang w:eastAsia="ru-RU"/>
        </w:rPr>
      </w:pPr>
      <w:r w:rsidRPr="005A1EC3">
        <w:rPr>
          <w:rFonts w:ascii="Times New Roman" w:eastAsia="Times New Roman" w:hAnsi="Times New Roman" w:cs="Times New Roman"/>
          <w:b/>
          <w:bCs/>
          <w:sz w:val="28"/>
          <w:szCs w:val="28"/>
          <w:lang w:val="x-none" w:eastAsia="ru-RU"/>
        </w:rPr>
        <w:t>задолженности по доходам</w:t>
      </w:r>
      <w:bookmarkEnd w:id="13"/>
    </w:p>
    <w:p w14:paraId="498977DB" w14:textId="77777777" w:rsidR="00FA224C" w:rsidRPr="005A1EC3" w:rsidRDefault="00FA224C" w:rsidP="00F456AA">
      <w:pPr>
        <w:spacing w:after="0" w:line="276" w:lineRule="auto"/>
        <w:jc w:val="center"/>
        <w:rPr>
          <w:rFonts w:ascii="Times New Roman" w:eastAsia="Times New Roman" w:hAnsi="Times New Roman" w:cs="Times New Roman"/>
          <w:b/>
          <w:bCs/>
          <w:sz w:val="28"/>
          <w:szCs w:val="28"/>
          <w:lang w:eastAsia="ru-RU"/>
        </w:rPr>
      </w:pPr>
    </w:p>
    <w:p w14:paraId="41A355F8" w14:textId="77777777"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bookmarkStart w:id="14" w:name="sub_1004"/>
      <w:r w:rsidRPr="005A1EC3">
        <w:rPr>
          <w:rFonts w:ascii="Times New Roman" w:eastAsia="Times New Roman" w:hAnsi="Times New Roman" w:cs="Times New Roman"/>
          <w:sz w:val="28"/>
          <w:szCs w:val="28"/>
          <w:lang w:eastAsia="ru-RU"/>
        </w:rPr>
        <w:t xml:space="preserve">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 </w:t>
      </w:r>
    </w:p>
    <w:p w14:paraId="3225D8F2" w14:textId="2ECC9F5B"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1)</w:t>
      </w:r>
      <w:r w:rsidR="0059357B"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контроль за правильностью исчисления, полнотой и своевременностью осуществления платежей в местный бюджет, пеням и штрафам по ним; </w:t>
      </w:r>
    </w:p>
    <w:p w14:paraId="71008B2F" w14:textId="7B0A364E"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2)</w:t>
      </w:r>
      <w:r w:rsidR="0059357B"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 </w:t>
      </w:r>
    </w:p>
    <w:p w14:paraId="3CE89105" w14:textId="51D23CC8"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3</w:t>
      </w:r>
      <w:r w:rsidR="0059357B"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w:t>
      </w:r>
    </w:p>
    <w:p w14:paraId="41104BE7" w14:textId="0972949C"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4)</w:t>
      </w:r>
      <w:r w:rsidR="0059357B"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 </w:t>
      </w:r>
    </w:p>
    <w:p w14:paraId="293CA3A7" w14:textId="0BBBD0E2"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5)</w:t>
      </w:r>
      <w:r w:rsidR="0059357B"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контроль за своевременным начислением неустойки (штрафов, пени); </w:t>
      </w:r>
    </w:p>
    <w:p w14:paraId="165F0321" w14:textId="3CAB28A9"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6)</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сотруднику</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администратора доходов </w:t>
      </w:r>
      <w:r w:rsidR="00AD0812" w:rsidRPr="005A1EC3">
        <w:rPr>
          <w:rFonts w:ascii="Times New Roman" w:eastAsia="Times New Roman" w:hAnsi="Times New Roman" w:cs="Times New Roman"/>
          <w:sz w:val="28"/>
          <w:szCs w:val="28"/>
          <w:lang w:eastAsia="ru-RU"/>
        </w:rPr>
        <w:t xml:space="preserve">местного </w:t>
      </w:r>
      <w:r w:rsidRPr="005A1EC3">
        <w:rPr>
          <w:rFonts w:ascii="Times New Roman" w:eastAsia="Times New Roman" w:hAnsi="Times New Roman" w:cs="Times New Roman"/>
          <w:sz w:val="28"/>
          <w:szCs w:val="28"/>
          <w:lang w:eastAsia="ru-RU"/>
        </w:rPr>
        <w:t xml:space="preserve">бюджета, осуществляющего ведение бюджетного учета </w:t>
      </w:r>
    </w:p>
    <w:p w14:paraId="5607CB13" w14:textId="759641CE"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lastRenderedPageBreak/>
        <w:t>7)</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своевременное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w:t>
      </w:r>
    </w:p>
    <w:p w14:paraId="040679B0" w14:textId="20677393"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8)</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w:t>
      </w:r>
    </w:p>
    <w:p w14:paraId="077709FE" w14:textId="3BC99775"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9)</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мониторинг на наличие сведений о взыскании с должника денежных средств в рамках исполнительного производства;  </w:t>
      </w:r>
    </w:p>
    <w:p w14:paraId="7CC6F976" w14:textId="6704C40B" w:rsidR="00D01F27"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10)</w:t>
      </w:r>
      <w:r w:rsidR="00AD0812"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мониторинг на наличие сведений о возбуждении в отношении должника дела о банкротстве. </w:t>
      </w:r>
    </w:p>
    <w:p w14:paraId="2EA71127" w14:textId="785D19CD" w:rsidR="00DD79AA" w:rsidRPr="005A1EC3" w:rsidRDefault="00D01F27"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w:t>
      </w:r>
      <w:r w:rsidR="00DD79AA" w:rsidRPr="005A1EC3">
        <w:rPr>
          <w:rFonts w:ascii="Times New Roman" w:eastAsia="Times New Roman" w:hAnsi="Times New Roman" w:cs="Times New Roman"/>
          <w:sz w:val="28"/>
          <w:szCs w:val="28"/>
          <w:lang w:eastAsia="ru-RU"/>
        </w:rPr>
        <w:t xml:space="preserve"> </w:t>
      </w:r>
      <w:bookmarkStart w:id="15" w:name="sub_10046"/>
      <w:bookmarkEnd w:id="14"/>
    </w:p>
    <w:bookmarkEnd w:id="15"/>
    <w:p w14:paraId="5A49CAED" w14:textId="77777777" w:rsidR="00DD79AA" w:rsidRPr="005A1EC3" w:rsidRDefault="00DD79AA" w:rsidP="00F456AA">
      <w:pPr>
        <w:spacing w:after="0" w:line="276" w:lineRule="auto"/>
        <w:ind w:firstLine="567"/>
        <w:jc w:val="both"/>
        <w:rPr>
          <w:rFonts w:ascii="Times New Roman" w:eastAsia="Times New Roman" w:hAnsi="Times New Roman" w:cs="Times New Roman"/>
          <w:sz w:val="28"/>
          <w:szCs w:val="28"/>
          <w:lang w:eastAsia="ru-RU"/>
        </w:rPr>
      </w:pPr>
    </w:p>
    <w:p w14:paraId="4A063DAF" w14:textId="77777777" w:rsidR="00053AEA" w:rsidRPr="005A1EC3" w:rsidRDefault="00DD79AA" w:rsidP="00F456AA">
      <w:pPr>
        <w:spacing w:after="0" w:line="276" w:lineRule="auto"/>
        <w:ind w:firstLine="567"/>
        <w:jc w:val="center"/>
        <w:rPr>
          <w:rFonts w:ascii="Times New Roman" w:eastAsia="Times New Roman" w:hAnsi="Times New Roman" w:cs="Times New Roman"/>
          <w:b/>
          <w:bCs/>
          <w:sz w:val="28"/>
          <w:szCs w:val="28"/>
          <w:lang w:eastAsia="ru-RU"/>
        </w:rPr>
      </w:pPr>
      <w:bookmarkStart w:id="16" w:name="sub_300"/>
      <w:r w:rsidRPr="005A1EC3">
        <w:rPr>
          <w:rFonts w:ascii="Times New Roman" w:eastAsia="Times New Roman" w:hAnsi="Times New Roman" w:cs="Times New Roman"/>
          <w:b/>
          <w:bCs/>
          <w:sz w:val="28"/>
          <w:szCs w:val="28"/>
          <w:lang w:val="x-none" w:eastAsia="ru-RU"/>
        </w:rPr>
        <w:t>3. Мероприятия по урегулированию дебиторской задолженности по доходам в досудебном порядке</w:t>
      </w:r>
      <w:bookmarkStart w:id="17" w:name="sub_1005"/>
      <w:bookmarkEnd w:id="16"/>
    </w:p>
    <w:p w14:paraId="523E29C5" w14:textId="77777777" w:rsidR="00234B05" w:rsidRPr="005A1EC3" w:rsidRDefault="00234B05" w:rsidP="00F456AA">
      <w:pPr>
        <w:spacing w:after="0" w:line="276" w:lineRule="auto"/>
        <w:ind w:firstLine="567"/>
        <w:jc w:val="center"/>
        <w:rPr>
          <w:rFonts w:ascii="Times New Roman" w:eastAsia="Times New Roman" w:hAnsi="Times New Roman" w:cs="Times New Roman"/>
          <w:b/>
          <w:bCs/>
          <w:sz w:val="28"/>
          <w:szCs w:val="28"/>
          <w:lang w:eastAsia="ru-RU"/>
        </w:rPr>
      </w:pPr>
    </w:p>
    <w:p w14:paraId="11CF8909" w14:textId="77777777" w:rsidR="00234B05" w:rsidRPr="005A1EC3" w:rsidRDefault="00234B05" w:rsidP="00F456AA">
      <w:pPr>
        <w:spacing w:after="5" w:line="276" w:lineRule="auto"/>
        <w:ind w:left="-15" w:right="288" w:firstLine="701"/>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 </w:t>
      </w:r>
    </w:p>
    <w:p w14:paraId="61C8EBBE" w14:textId="71F62D34" w:rsidR="00234B05" w:rsidRPr="005A1EC3" w:rsidRDefault="00234B05" w:rsidP="00F456AA">
      <w:pPr>
        <w:pStyle w:val="ac"/>
        <w:numPr>
          <w:ilvl w:val="0"/>
          <w:numId w:val="11"/>
        </w:numPr>
        <w:spacing w:after="5"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14:paraId="7408D12E" w14:textId="77777777" w:rsidR="00234B05" w:rsidRPr="005A1EC3" w:rsidRDefault="00234B05" w:rsidP="00F456AA">
      <w:pPr>
        <w:numPr>
          <w:ilvl w:val="0"/>
          <w:numId w:val="11"/>
        </w:numPr>
        <w:spacing w:after="5"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w:t>
      </w:r>
    </w:p>
    <w:p w14:paraId="114DC6E7" w14:textId="77777777" w:rsidR="00234B05" w:rsidRPr="005A1EC3" w:rsidRDefault="00234B05" w:rsidP="00F456AA">
      <w:pPr>
        <w:numPr>
          <w:ilvl w:val="0"/>
          <w:numId w:val="11"/>
        </w:numPr>
        <w:spacing w:after="5"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14:paraId="6FD442B0" w14:textId="77777777" w:rsidR="00234B05" w:rsidRPr="005A1EC3" w:rsidRDefault="00234B05" w:rsidP="00F456AA">
      <w:pPr>
        <w:numPr>
          <w:ilvl w:val="0"/>
          <w:numId w:val="11"/>
        </w:numPr>
        <w:spacing w:after="36"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РФ по денежным обязательствам в соответствии с требованиями Положения о порядке </w:t>
      </w:r>
      <w:r w:rsidRPr="005A1EC3">
        <w:rPr>
          <w:rFonts w:ascii="Times New Roman" w:eastAsia="Times New Roman" w:hAnsi="Times New Roman" w:cs="Times New Roman"/>
          <w:color w:val="000000"/>
          <w:sz w:val="28"/>
          <w:szCs w:val="28"/>
        </w:rPr>
        <w:lastRenderedPageBreak/>
        <w:t xml:space="preserve">предъявления требований по обязательствам перед РФ в деле о банкротстве и в процедурах, применяемых в деле о банкротстве, утвержденного постановлением Правительства РФ от 29 мая 2004 г. </w:t>
      </w:r>
      <w:r w:rsidRPr="005A1EC3">
        <w:rPr>
          <w:rFonts w:ascii="Times New Roman" w:eastAsia="Times New Roman" w:hAnsi="Times New Roman" w:cs="Times New Roman"/>
          <w:color w:val="000000"/>
          <w:sz w:val="28"/>
          <w:szCs w:val="28"/>
          <w:lang w:val="en-US"/>
        </w:rPr>
        <w:t>N</w:t>
      </w:r>
      <w:r w:rsidRPr="005A1EC3">
        <w:rPr>
          <w:rFonts w:ascii="Times New Roman" w:eastAsia="Times New Roman" w:hAnsi="Times New Roman" w:cs="Times New Roman"/>
          <w:color w:val="000000"/>
          <w:sz w:val="28"/>
          <w:szCs w:val="28"/>
        </w:rPr>
        <w:t xml:space="preserve"> 257 «Об обеспечении интересов РФ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РФ при предъявлении (объединении) требований в деле о банкротстве и в процедурах, применяемых в деле о банкротстве. </w:t>
      </w:r>
    </w:p>
    <w:p w14:paraId="3D0F51AC" w14:textId="3157731E" w:rsidR="00234B05" w:rsidRPr="005A1EC3" w:rsidRDefault="00234B05" w:rsidP="00F456AA">
      <w:pPr>
        <w:spacing w:after="34" w:line="276" w:lineRule="auto"/>
        <w:ind w:left="-15" w:right="288" w:firstLine="701"/>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3.2. Сотрудники администрации, наделенные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 </w:t>
      </w:r>
    </w:p>
    <w:p w14:paraId="0FBD1784" w14:textId="77777777" w:rsidR="00234B05" w:rsidRPr="005A1EC3" w:rsidRDefault="00234B05" w:rsidP="00F456AA">
      <w:pPr>
        <w:numPr>
          <w:ilvl w:val="0"/>
          <w:numId w:val="12"/>
        </w:numPr>
        <w:spacing w:after="36" w:line="276" w:lineRule="auto"/>
        <w:ind w:left="0" w:right="288" w:firstLine="567"/>
        <w:jc w:val="both"/>
        <w:rPr>
          <w:rFonts w:ascii="Times New Roman" w:eastAsia="Times New Roman" w:hAnsi="Times New Roman" w:cs="Times New Roman"/>
          <w:color w:val="000000"/>
          <w:sz w:val="28"/>
          <w:szCs w:val="28"/>
          <w:lang w:val="en-US"/>
        </w:rPr>
      </w:pPr>
      <w:r w:rsidRPr="005A1EC3">
        <w:rPr>
          <w:rFonts w:ascii="Times New Roman" w:eastAsia="Times New Roman" w:hAnsi="Times New Roman" w:cs="Times New Roman"/>
          <w:color w:val="000000"/>
          <w:sz w:val="28"/>
          <w:szCs w:val="28"/>
          <w:lang w:val="en-US"/>
        </w:rPr>
        <w:t xml:space="preserve">производит расчет задолженности; </w:t>
      </w:r>
    </w:p>
    <w:p w14:paraId="643BE93C" w14:textId="77777777" w:rsidR="00234B05" w:rsidRPr="005A1EC3" w:rsidRDefault="00234B05" w:rsidP="00F456AA">
      <w:pPr>
        <w:numPr>
          <w:ilvl w:val="0"/>
          <w:numId w:val="12"/>
        </w:numPr>
        <w:spacing w:after="41" w:line="276" w:lineRule="auto"/>
        <w:ind w:left="0"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направляет должнику требование (претензию) о погашении задолженности в 30 (тридцатидневный) срок со дня его получения с приложением расчета задолженности. </w:t>
      </w:r>
    </w:p>
    <w:p w14:paraId="696F8B2B" w14:textId="77777777" w:rsidR="00234B05" w:rsidRPr="005A1EC3" w:rsidRDefault="00234B05" w:rsidP="00F456AA">
      <w:pPr>
        <w:spacing w:after="38" w:line="276" w:lineRule="auto"/>
        <w:ind w:left="-15" w:right="288" w:firstLine="701"/>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3.3</w:t>
      </w:r>
      <w:r w:rsidRPr="005A1EC3">
        <w:rPr>
          <w:rFonts w:ascii="Times New Roman" w:eastAsia="Arial" w:hAnsi="Times New Roman" w:cs="Times New Roman"/>
          <w:color w:val="000000"/>
          <w:sz w:val="28"/>
          <w:szCs w:val="28"/>
        </w:rPr>
        <w:t xml:space="preserve"> </w:t>
      </w:r>
      <w:r w:rsidRPr="005A1EC3">
        <w:rPr>
          <w:rFonts w:ascii="Times New Roman" w:eastAsia="Times New Roman" w:hAnsi="Times New Roman" w:cs="Times New Roman"/>
          <w:color w:val="000000"/>
          <w:sz w:val="28"/>
          <w:szCs w:val="28"/>
        </w:rPr>
        <w:t xml:space="preserve">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 </w:t>
      </w:r>
    </w:p>
    <w:p w14:paraId="14B24AF2" w14:textId="77777777" w:rsidR="00BB6D74" w:rsidRPr="005A1EC3" w:rsidRDefault="00234B05" w:rsidP="00F456AA">
      <w:pPr>
        <w:spacing w:after="5" w:line="276" w:lineRule="auto"/>
        <w:ind w:left="567" w:right="288"/>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3.4.</w:t>
      </w:r>
      <w:r w:rsidRPr="005A1EC3">
        <w:rPr>
          <w:rFonts w:ascii="Times New Roman" w:eastAsia="Arial" w:hAnsi="Times New Roman" w:cs="Times New Roman"/>
          <w:color w:val="000000"/>
          <w:sz w:val="28"/>
          <w:szCs w:val="28"/>
        </w:rPr>
        <w:t xml:space="preserve"> </w:t>
      </w:r>
      <w:r w:rsidRPr="005A1EC3">
        <w:rPr>
          <w:rFonts w:ascii="Times New Roman" w:eastAsia="Times New Roman" w:hAnsi="Times New Roman" w:cs="Times New Roman"/>
          <w:color w:val="000000"/>
          <w:sz w:val="28"/>
          <w:szCs w:val="28"/>
        </w:rPr>
        <w:t xml:space="preserve"> В требовании (претензии) указываются: </w:t>
      </w:r>
    </w:p>
    <w:p w14:paraId="4452C4B4" w14:textId="7777777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1) наименование должника; </w:t>
      </w:r>
    </w:p>
    <w:p w14:paraId="7F722039" w14:textId="7FBB9DBE"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2) наименование и реквизиты документа, являющегося основанием для начисления суммы, подлежащей уплате должником;                                                                          </w:t>
      </w:r>
    </w:p>
    <w:p w14:paraId="584B25D0" w14:textId="7777777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3) период образования просрочки внесения платы; </w:t>
      </w:r>
    </w:p>
    <w:p w14:paraId="55F6872F" w14:textId="7777777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4) сумма просроченной дебиторской задолженности по платежам, пени; </w:t>
      </w:r>
    </w:p>
    <w:p w14:paraId="6DAD021E" w14:textId="7777777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5) сумма штрафных санкций (при их наличии); </w:t>
      </w:r>
    </w:p>
    <w:p w14:paraId="5E29311B" w14:textId="5B9F804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6) предложение оплатить просроченную дебиторскую задолженность в добровольном порядке в срок, установленный требованием (претензией); </w:t>
      </w:r>
    </w:p>
    <w:p w14:paraId="6D4DBC50" w14:textId="77777777"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7) реквизиты для перечисления просроченной дебиторской задолженности; </w:t>
      </w:r>
    </w:p>
    <w:p w14:paraId="0E6C3502" w14:textId="2158BD21" w:rsidR="00BB6D74" w:rsidRPr="005A1EC3" w:rsidRDefault="00BB6D74" w:rsidP="00F456AA">
      <w:pPr>
        <w:spacing w:after="40" w:line="276" w:lineRule="auto"/>
        <w:ind w:right="288" w:firstLine="567"/>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62B3ACB2" w14:textId="60328D86" w:rsidR="00234B05" w:rsidRPr="005A1EC3" w:rsidRDefault="00234B05" w:rsidP="00F456AA">
      <w:pPr>
        <w:spacing w:after="40" w:line="276" w:lineRule="auto"/>
        <w:ind w:right="288" w:firstLine="569"/>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Требование (претензия) подписывается уполномоченным лицом.  </w:t>
      </w:r>
    </w:p>
    <w:p w14:paraId="21F51576" w14:textId="77777777" w:rsidR="00234B05" w:rsidRPr="005A1EC3" w:rsidRDefault="00234B05" w:rsidP="00F456AA">
      <w:pPr>
        <w:spacing w:after="5" w:line="276" w:lineRule="auto"/>
        <w:ind w:left="-15" w:right="288" w:firstLine="582"/>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t xml:space="preserve">При добровольном исполнении обязательств в срок, установленный требованием (претензией), претензионная работа в отношении должника прекращается. </w:t>
      </w:r>
    </w:p>
    <w:p w14:paraId="52451FD1" w14:textId="77777777" w:rsidR="00234B05" w:rsidRPr="005A1EC3" w:rsidRDefault="00234B05" w:rsidP="00F456AA">
      <w:pPr>
        <w:spacing w:after="5" w:line="276" w:lineRule="auto"/>
        <w:ind w:left="-15" w:right="288" w:firstLine="701"/>
        <w:jc w:val="both"/>
        <w:rPr>
          <w:rFonts w:ascii="Times New Roman" w:eastAsia="Times New Roman" w:hAnsi="Times New Roman" w:cs="Times New Roman"/>
          <w:color w:val="000000"/>
          <w:sz w:val="28"/>
          <w:szCs w:val="28"/>
        </w:rPr>
      </w:pPr>
      <w:r w:rsidRPr="005A1EC3">
        <w:rPr>
          <w:rFonts w:ascii="Times New Roman" w:eastAsia="Times New Roman" w:hAnsi="Times New Roman" w:cs="Times New Roman"/>
          <w:color w:val="000000"/>
          <w:sz w:val="28"/>
          <w:szCs w:val="28"/>
        </w:rPr>
        <w:lastRenderedPageBreak/>
        <w:t xml:space="preserve">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 </w:t>
      </w:r>
    </w:p>
    <w:p w14:paraId="1A7E89F3" w14:textId="77777777" w:rsidR="00234B05" w:rsidRPr="005A1EC3" w:rsidRDefault="00234B05" w:rsidP="00F456AA">
      <w:pPr>
        <w:spacing w:after="0" w:line="276" w:lineRule="auto"/>
        <w:ind w:firstLine="567"/>
        <w:jc w:val="both"/>
        <w:rPr>
          <w:rFonts w:ascii="Times New Roman" w:eastAsia="Times New Roman" w:hAnsi="Times New Roman" w:cs="Times New Roman"/>
          <w:b/>
          <w:bCs/>
          <w:sz w:val="28"/>
          <w:szCs w:val="28"/>
          <w:lang w:eastAsia="ru-RU"/>
        </w:rPr>
      </w:pPr>
    </w:p>
    <w:p w14:paraId="24C5E0DA" w14:textId="77777777" w:rsidR="00F456AA" w:rsidRPr="005A1EC3" w:rsidRDefault="00DD79AA" w:rsidP="00F456AA">
      <w:pPr>
        <w:spacing w:after="0" w:line="276" w:lineRule="auto"/>
        <w:jc w:val="center"/>
        <w:rPr>
          <w:rFonts w:ascii="Times New Roman" w:eastAsia="Times New Roman" w:hAnsi="Times New Roman" w:cs="Times New Roman"/>
          <w:b/>
          <w:bCs/>
          <w:sz w:val="28"/>
          <w:szCs w:val="28"/>
          <w:lang w:val="x-none" w:eastAsia="ru-RU"/>
        </w:rPr>
      </w:pPr>
      <w:bookmarkStart w:id="18" w:name="sub_400"/>
      <w:bookmarkEnd w:id="17"/>
      <w:r w:rsidRPr="005A1EC3">
        <w:rPr>
          <w:rFonts w:ascii="Times New Roman" w:eastAsia="Times New Roman" w:hAnsi="Times New Roman" w:cs="Times New Roman"/>
          <w:b/>
          <w:bCs/>
          <w:sz w:val="28"/>
          <w:szCs w:val="28"/>
          <w:lang w:val="x-none" w:eastAsia="ru-RU"/>
        </w:rPr>
        <w:t xml:space="preserve">4. Мероприятия по принудительному взысканию </w:t>
      </w:r>
    </w:p>
    <w:p w14:paraId="0B10FE17" w14:textId="537403E2" w:rsidR="00DD79AA" w:rsidRPr="005A1EC3" w:rsidRDefault="00DD79AA" w:rsidP="00F456AA">
      <w:pPr>
        <w:spacing w:after="0" w:line="276" w:lineRule="auto"/>
        <w:jc w:val="center"/>
        <w:rPr>
          <w:rFonts w:ascii="Times New Roman" w:eastAsia="Times New Roman" w:hAnsi="Times New Roman" w:cs="Times New Roman"/>
          <w:b/>
          <w:bCs/>
          <w:sz w:val="28"/>
          <w:szCs w:val="28"/>
          <w:lang w:eastAsia="ru-RU"/>
        </w:rPr>
      </w:pPr>
      <w:r w:rsidRPr="005A1EC3">
        <w:rPr>
          <w:rFonts w:ascii="Times New Roman" w:eastAsia="Times New Roman" w:hAnsi="Times New Roman" w:cs="Times New Roman"/>
          <w:b/>
          <w:bCs/>
          <w:sz w:val="28"/>
          <w:szCs w:val="28"/>
          <w:lang w:val="x-none" w:eastAsia="ru-RU"/>
        </w:rPr>
        <w:t>дебиторской задолженности по доходам</w:t>
      </w:r>
      <w:bookmarkEnd w:id="18"/>
    </w:p>
    <w:p w14:paraId="73933175" w14:textId="77777777" w:rsidR="00FA224C" w:rsidRPr="005A1EC3" w:rsidRDefault="00FA224C" w:rsidP="00F456AA">
      <w:pPr>
        <w:spacing w:after="0" w:line="276" w:lineRule="auto"/>
        <w:jc w:val="center"/>
        <w:rPr>
          <w:rFonts w:ascii="Times New Roman" w:eastAsia="Times New Roman" w:hAnsi="Times New Roman" w:cs="Times New Roman"/>
          <w:b/>
          <w:bCs/>
          <w:sz w:val="28"/>
          <w:szCs w:val="28"/>
          <w:lang w:eastAsia="ru-RU"/>
        </w:rPr>
      </w:pPr>
    </w:p>
    <w:p w14:paraId="6A0CA822" w14:textId="77777777"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4.1.  Мероприятия включают в себя: </w:t>
      </w:r>
    </w:p>
    <w:p w14:paraId="11B0369E" w14:textId="5167E999"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1) подготовка необходимых материалов и документов, а также подачу искового заявления в суд; </w:t>
      </w:r>
    </w:p>
    <w:p w14:paraId="76A68429" w14:textId="3D9AAFEB"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2)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 </w:t>
      </w:r>
    </w:p>
    <w:p w14:paraId="5A506173" w14:textId="725B9BBE"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3) направление исполнительных документов на исполнение в случаях и порядке, установленных законодательством РФ. </w:t>
      </w:r>
    </w:p>
    <w:p w14:paraId="564CE104" w14:textId="1617199E"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4.2.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 </w:t>
      </w:r>
    </w:p>
    <w:p w14:paraId="4EAA8C36" w14:textId="69A76AC5"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4.3.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 </w:t>
      </w:r>
    </w:p>
    <w:p w14:paraId="3CD724F4" w14:textId="77777777"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4.4. Сотрудник администрации, наделенный соответствующими полномочиями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 </w:t>
      </w:r>
    </w:p>
    <w:p w14:paraId="4728D38C" w14:textId="77777777"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копии документов, являющиеся основанием для начисления сумм, подлежащих уплате должником, со всеми приложениями к ним; </w:t>
      </w:r>
    </w:p>
    <w:p w14:paraId="6B6DD751" w14:textId="180AAF13"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w:t>
      </w:r>
      <w:r w:rsidR="00CB30B9" w:rsidRPr="005A1EC3">
        <w:rPr>
          <w:rFonts w:ascii="Times New Roman" w:eastAsia="Times New Roman" w:hAnsi="Times New Roman" w:cs="Times New Roman"/>
          <w:sz w:val="28"/>
          <w:szCs w:val="28"/>
          <w:lang w:eastAsia="ru-RU"/>
        </w:rPr>
        <w:t xml:space="preserve"> </w:t>
      </w:r>
      <w:r w:rsidRPr="005A1EC3">
        <w:rPr>
          <w:rFonts w:ascii="Times New Roman" w:eastAsia="Times New Roman" w:hAnsi="Times New Roman" w:cs="Times New Roman"/>
          <w:sz w:val="28"/>
          <w:szCs w:val="28"/>
          <w:lang w:eastAsia="ru-RU"/>
        </w:rPr>
        <w:t xml:space="preserve">копии учредительных документов (для юридических лиц); </w:t>
      </w:r>
    </w:p>
    <w:p w14:paraId="3EF463E9" w14:textId="1911E61A"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копии документов, удостоверяющих личность должника, в том числе содержащих информацию о месте его нахождения (проживание, регистрации) (для физических лиц); </w:t>
      </w:r>
    </w:p>
    <w:p w14:paraId="6AC4CDD0" w14:textId="77777777"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расчет платы с указанием сумм основного долга, пени, штрафных санкций; </w:t>
      </w:r>
    </w:p>
    <w:p w14:paraId="59D1CF9A" w14:textId="1856A8E8"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 </w:t>
      </w:r>
    </w:p>
    <w:p w14:paraId="5688FD68" w14:textId="54E01E56"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4.5. При принятии судом решения о полном или частичном отказе в удовлетворении заявленных исковых требований администрации, обеспечивается </w:t>
      </w:r>
      <w:r w:rsidRPr="005A1EC3">
        <w:rPr>
          <w:rFonts w:ascii="Times New Roman" w:eastAsia="Times New Roman" w:hAnsi="Times New Roman" w:cs="Times New Roman"/>
          <w:sz w:val="28"/>
          <w:szCs w:val="28"/>
          <w:lang w:eastAsia="ru-RU"/>
        </w:rPr>
        <w:lastRenderedPageBreak/>
        <w:t xml:space="preserve">принятие исчерпывающих мер по обжалованию судебных актов при наличии к тому оснований. </w:t>
      </w:r>
    </w:p>
    <w:p w14:paraId="3B257BAA" w14:textId="4869F8CC"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 xml:space="preserve">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 </w:t>
      </w:r>
    </w:p>
    <w:p w14:paraId="088C67B2" w14:textId="4BFB55C4" w:rsidR="00DD79AA"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r w:rsidRPr="005A1EC3">
        <w:rPr>
          <w:rFonts w:ascii="Times New Roman" w:eastAsia="Times New Roman" w:hAnsi="Times New Roman" w:cs="Times New Roman"/>
          <w:sz w:val="28"/>
          <w:szCs w:val="28"/>
          <w:lang w:eastAsia="ru-RU"/>
        </w:rPr>
        <w:t>4.7. В случае, если до вынесения решения суда требования об уплате исполнены должником добровольно,</w:t>
      </w:r>
      <w:r w:rsidR="001F7D17" w:rsidRPr="005A1EC3">
        <w:rPr>
          <w:rFonts w:ascii="Times New Roman" w:hAnsi="Times New Roman" w:cs="Times New Roman"/>
          <w:sz w:val="28"/>
          <w:szCs w:val="28"/>
        </w:rPr>
        <w:t xml:space="preserve"> </w:t>
      </w:r>
      <w:r w:rsidR="001F7D17" w:rsidRPr="005A1EC3">
        <w:rPr>
          <w:rFonts w:ascii="Times New Roman" w:eastAsia="Times New Roman" w:hAnsi="Times New Roman" w:cs="Times New Roman"/>
          <w:sz w:val="28"/>
          <w:szCs w:val="28"/>
          <w:lang w:eastAsia="ru-RU"/>
        </w:rPr>
        <w:t>сотрудник администрации, наделенный соответствующими полномочиями</w:t>
      </w:r>
      <w:r w:rsidRPr="005A1EC3">
        <w:rPr>
          <w:rFonts w:ascii="Times New Roman" w:eastAsia="Times New Roman" w:hAnsi="Times New Roman" w:cs="Times New Roman"/>
          <w:sz w:val="28"/>
          <w:szCs w:val="28"/>
          <w:lang w:eastAsia="ru-RU"/>
        </w:rPr>
        <w:t>, в установленном порядке, заявляет об отказе от иска.</w:t>
      </w:r>
    </w:p>
    <w:p w14:paraId="2101FACC" w14:textId="77777777" w:rsidR="00411B48" w:rsidRPr="005A1EC3" w:rsidRDefault="00411B48" w:rsidP="00F456AA">
      <w:pPr>
        <w:spacing w:after="0" w:line="276" w:lineRule="auto"/>
        <w:ind w:firstLine="567"/>
        <w:jc w:val="both"/>
        <w:rPr>
          <w:rFonts w:ascii="Times New Roman" w:eastAsia="Times New Roman" w:hAnsi="Times New Roman" w:cs="Times New Roman"/>
          <w:sz w:val="28"/>
          <w:szCs w:val="28"/>
          <w:lang w:eastAsia="ru-RU"/>
        </w:rPr>
      </w:pPr>
    </w:p>
    <w:p w14:paraId="095D9B16" w14:textId="5802B202" w:rsidR="001F7D17" w:rsidRPr="005A1EC3" w:rsidRDefault="001F7D17" w:rsidP="00F456AA">
      <w:pPr>
        <w:spacing w:after="0" w:line="276" w:lineRule="auto"/>
        <w:jc w:val="center"/>
        <w:rPr>
          <w:rFonts w:ascii="Times New Roman" w:eastAsia="Times New Roman" w:hAnsi="Times New Roman" w:cs="Times New Roman"/>
          <w:b/>
          <w:sz w:val="28"/>
          <w:szCs w:val="28"/>
          <w:lang w:eastAsia="ru-RU"/>
        </w:rPr>
      </w:pPr>
      <w:bookmarkStart w:id="19" w:name="sub_1100"/>
      <w:r w:rsidRPr="005A1EC3">
        <w:rPr>
          <w:rFonts w:ascii="Times New Roman" w:eastAsia="Times New Roman" w:hAnsi="Times New Roman" w:cs="Times New Roman"/>
          <w:b/>
          <w:sz w:val="28"/>
          <w:szCs w:val="28"/>
          <w:lang w:eastAsia="ru-RU"/>
        </w:rPr>
        <w:t>5. Мероприятия по наблюдению (в том числе за возможностью взыскания</w:t>
      </w:r>
    </w:p>
    <w:p w14:paraId="6713617F" w14:textId="7A73EACA" w:rsidR="001F7D17" w:rsidRPr="005A1EC3" w:rsidRDefault="001F7D17" w:rsidP="00F456AA">
      <w:pPr>
        <w:spacing w:after="0" w:line="276" w:lineRule="auto"/>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дебиторской задолженности по доходам в случае изменения имущественного</w:t>
      </w:r>
    </w:p>
    <w:p w14:paraId="5250D152" w14:textId="5BB54063" w:rsidR="001F7D17" w:rsidRPr="005A1EC3" w:rsidRDefault="001F7D17" w:rsidP="00F456AA">
      <w:pPr>
        <w:spacing w:after="0" w:line="276" w:lineRule="auto"/>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положения должника) за платежеспособностью должника в целях обеспечения</w:t>
      </w:r>
      <w:r w:rsidR="00F456AA" w:rsidRPr="005A1EC3">
        <w:rPr>
          <w:rFonts w:ascii="Times New Roman" w:eastAsia="Times New Roman" w:hAnsi="Times New Roman" w:cs="Times New Roman"/>
          <w:b/>
          <w:sz w:val="28"/>
          <w:szCs w:val="28"/>
          <w:lang w:eastAsia="ru-RU"/>
        </w:rPr>
        <w:t xml:space="preserve"> </w:t>
      </w:r>
      <w:r w:rsidRPr="005A1EC3">
        <w:rPr>
          <w:rFonts w:ascii="Times New Roman" w:eastAsia="Times New Roman" w:hAnsi="Times New Roman" w:cs="Times New Roman"/>
          <w:b/>
          <w:sz w:val="28"/>
          <w:szCs w:val="28"/>
          <w:lang w:eastAsia="ru-RU"/>
        </w:rPr>
        <w:t>исполнения дебиторской задолженности по доходам</w:t>
      </w:r>
    </w:p>
    <w:p w14:paraId="051B1A00" w14:textId="77777777" w:rsidR="001F7D17" w:rsidRPr="005A1EC3" w:rsidRDefault="001F7D17" w:rsidP="00F456AA">
      <w:pPr>
        <w:spacing w:after="0" w:line="276" w:lineRule="auto"/>
        <w:jc w:val="center"/>
        <w:rPr>
          <w:rFonts w:ascii="Times New Roman" w:eastAsia="Times New Roman" w:hAnsi="Times New Roman" w:cs="Times New Roman"/>
          <w:b/>
          <w:sz w:val="28"/>
          <w:szCs w:val="28"/>
          <w:lang w:eastAsia="ru-RU"/>
        </w:rPr>
      </w:pPr>
    </w:p>
    <w:p w14:paraId="72B234DC" w14:textId="4EE24EE9"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5.1.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 </w:t>
      </w:r>
    </w:p>
    <w:p w14:paraId="7C6D15FE" w14:textId="6E817A49"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1)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 </w:t>
      </w:r>
    </w:p>
    <w:p w14:paraId="74273E9A" w14:textId="0F3A09F2"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2) проводит мониторинг эффективности взыскания, просроченной дебиторской задолженности по доходам в рамках исполнительного производства.  </w:t>
      </w:r>
    </w:p>
    <w:p w14:paraId="462FC9B4" w14:textId="77777777"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p>
    <w:p w14:paraId="20998F83" w14:textId="3259E99D" w:rsidR="001F7D17" w:rsidRPr="005A1EC3" w:rsidRDefault="001F7D17" w:rsidP="00F456AA">
      <w:pPr>
        <w:spacing w:after="0" w:line="276" w:lineRule="auto"/>
        <w:ind w:firstLine="567"/>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6. Перечень структурных подразделений, ответственных за работу с</w:t>
      </w:r>
    </w:p>
    <w:p w14:paraId="3E2347EB" w14:textId="3E64031A" w:rsidR="001F7D17" w:rsidRPr="005A1EC3" w:rsidRDefault="001F7D17" w:rsidP="00F456AA">
      <w:pPr>
        <w:spacing w:after="0" w:line="276" w:lineRule="auto"/>
        <w:ind w:firstLine="567"/>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дебиторской задолженностью по доходам</w:t>
      </w:r>
    </w:p>
    <w:p w14:paraId="7CA63BCA" w14:textId="77777777" w:rsidR="001F7D17" w:rsidRPr="005A1EC3" w:rsidRDefault="001F7D17" w:rsidP="00F456AA">
      <w:pPr>
        <w:spacing w:after="0" w:line="276" w:lineRule="auto"/>
        <w:ind w:firstLine="567"/>
        <w:jc w:val="center"/>
        <w:rPr>
          <w:rFonts w:ascii="Times New Roman" w:eastAsia="Times New Roman" w:hAnsi="Times New Roman" w:cs="Times New Roman"/>
          <w:b/>
          <w:sz w:val="28"/>
          <w:szCs w:val="28"/>
          <w:lang w:eastAsia="ru-RU"/>
        </w:rPr>
      </w:pPr>
    </w:p>
    <w:p w14:paraId="68DEDB70" w14:textId="11A8180D"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6.1. Ответственным структурным подразделением за работу с дебиторской задолженностью по доходам является бухгалтерия. </w:t>
      </w:r>
    </w:p>
    <w:p w14:paraId="15B5E880" w14:textId="77777777"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p>
    <w:p w14:paraId="227F4CD7" w14:textId="5DA8B241" w:rsidR="001F7D17" w:rsidRPr="005A1EC3" w:rsidRDefault="001F7D17" w:rsidP="00F456AA">
      <w:pPr>
        <w:spacing w:after="0" w:line="276" w:lineRule="auto"/>
        <w:ind w:firstLine="567"/>
        <w:jc w:val="center"/>
        <w:rPr>
          <w:rFonts w:ascii="Times New Roman" w:eastAsia="Times New Roman" w:hAnsi="Times New Roman" w:cs="Times New Roman"/>
          <w:b/>
          <w:sz w:val="28"/>
          <w:szCs w:val="28"/>
          <w:lang w:eastAsia="ru-RU"/>
        </w:rPr>
      </w:pPr>
      <w:r w:rsidRPr="005A1EC3">
        <w:rPr>
          <w:rFonts w:ascii="Times New Roman" w:eastAsia="Times New Roman" w:hAnsi="Times New Roman" w:cs="Times New Roman"/>
          <w:b/>
          <w:sz w:val="28"/>
          <w:szCs w:val="28"/>
          <w:lang w:eastAsia="ru-RU"/>
        </w:rPr>
        <w:t xml:space="preserve">7. Порядок обмена информацией (первичными учетными документами) </w:t>
      </w:r>
    </w:p>
    <w:p w14:paraId="20932125" w14:textId="77777777" w:rsidR="001F7D17" w:rsidRPr="005A1EC3" w:rsidRDefault="001F7D17" w:rsidP="00F456AA">
      <w:pPr>
        <w:spacing w:after="0" w:line="276" w:lineRule="auto"/>
        <w:ind w:firstLine="567"/>
        <w:jc w:val="center"/>
        <w:rPr>
          <w:rFonts w:ascii="Times New Roman" w:eastAsia="Times New Roman" w:hAnsi="Times New Roman" w:cs="Times New Roman"/>
          <w:bCs/>
          <w:sz w:val="28"/>
          <w:szCs w:val="28"/>
          <w:lang w:eastAsia="ru-RU"/>
        </w:rPr>
      </w:pPr>
    </w:p>
    <w:p w14:paraId="0172FBF5" w14:textId="1169BCB0"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7.1. При поступлении информации о наличии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w:t>
      </w:r>
    </w:p>
    <w:p w14:paraId="14D52ABB" w14:textId="50CFFB59"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t xml:space="preserve">7.2.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 </w:t>
      </w:r>
    </w:p>
    <w:p w14:paraId="0D3F8E31" w14:textId="66ADEC1A" w:rsidR="00A50A68"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r w:rsidRPr="005A1EC3">
        <w:rPr>
          <w:rFonts w:ascii="Times New Roman" w:eastAsia="Times New Roman" w:hAnsi="Times New Roman" w:cs="Times New Roman"/>
          <w:bCs/>
          <w:sz w:val="28"/>
          <w:szCs w:val="28"/>
          <w:lang w:eastAsia="ru-RU"/>
        </w:rPr>
        <w:lastRenderedPageBreak/>
        <w:t>7.3.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14:paraId="0AC3BDFB" w14:textId="77777777"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p>
    <w:p w14:paraId="701ABC52" w14:textId="77777777" w:rsidR="001F7D17" w:rsidRPr="005A1EC3" w:rsidRDefault="001F7D17" w:rsidP="00F456AA">
      <w:pPr>
        <w:spacing w:after="0" w:line="276" w:lineRule="auto"/>
        <w:ind w:firstLine="567"/>
        <w:jc w:val="both"/>
        <w:rPr>
          <w:rFonts w:ascii="Times New Roman" w:eastAsia="Times New Roman" w:hAnsi="Times New Roman" w:cs="Times New Roman"/>
          <w:bCs/>
          <w:sz w:val="28"/>
          <w:szCs w:val="28"/>
          <w:lang w:eastAsia="ru-RU"/>
        </w:rPr>
      </w:pPr>
    </w:p>
    <w:p w14:paraId="3F5A5E9C"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709563DF"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66A3BE49"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3AA49C26"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27E5E701"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40E44937"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06DADC0B"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2B04A22C"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63F212D0"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2650F91E"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8"/>
          <w:szCs w:val="28"/>
          <w:lang w:eastAsia="ru-RU"/>
        </w:rPr>
      </w:pPr>
    </w:p>
    <w:p w14:paraId="27F45D13"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6D8188B2"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6D10BEDD"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10A924A6"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5F0F7247"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0C90A976"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37A4DCAE"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4644072D" w14:textId="77777777" w:rsidR="00A04D31" w:rsidRPr="005A1EC3" w:rsidRDefault="00A04D31" w:rsidP="00F456AA">
      <w:pPr>
        <w:spacing w:after="0" w:line="276" w:lineRule="auto"/>
        <w:ind w:firstLine="567"/>
        <w:jc w:val="both"/>
        <w:rPr>
          <w:rFonts w:ascii="Times New Roman" w:eastAsia="Times New Roman" w:hAnsi="Times New Roman" w:cs="Times New Roman"/>
          <w:bCs/>
          <w:sz w:val="24"/>
          <w:szCs w:val="24"/>
          <w:lang w:eastAsia="ru-RU"/>
        </w:rPr>
      </w:pPr>
    </w:p>
    <w:p w14:paraId="1B6FB1B1" w14:textId="77777777" w:rsidR="00A04D31" w:rsidRPr="005A1EC3" w:rsidRDefault="00A04D31" w:rsidP="006805FD">
      <w:pPr>
        <w:spacing w:after="0" w:line="240" w:lineRule="auto"/>
        <w:jc w:val="both"/>
        <w:rPr>
          <w:rFonts w:ascii="Times New Roman" w:eastAsia="Times New Roman" w:hAnsi="Times New Roman" w:cs="Times New Roman"/>
          <w:bCs/>
          <w:sz w:val="24"/>
          <w:szCs w:val="24"/>
          <w:lang w:eastAsia="ru-RU"/>
        </w:rPr>
      </w:pPr>
    </w:p>
    <w:p w14:paraId="5E4183CB" w14:textId="77777777" w:rsidR="00A04D31" w:rsidRPr="005A1EC3" w:rsidRDefault="00A04D31" w:rsidP="001F7D17">
      <w:pPr>
        <w:spacing w:after="0" w:line="240" w:lineRule="auto"/>
        <w:ind w:firstLine="567"/>
        <w:jc w:val="both"/>
        <w:rPr>
          <w:rFonts w:ascii="Times New Roman" w:eastAsia="Times New Roman" w:hAnsi="Times New Roman" w:cs="Times New Roman"/>
          <w:bCs/>
          <w:sz w:val="24"/>
          <w:szCs w:val="24"/>
          <w:lang w:eastAsia="ru-RU"/>
        </w:rPr>
      </w:pPr>
    </w:p>
    <w:p w14:paraId="6F7DDED8"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ADAFA08"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DB6DE98"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7B865750"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6BD0A00E"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3D992D00"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386032D7"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5D8B33C7"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04E32AF"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12FB31CD"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9B2513A"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58E2EA0C"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1439AF3F"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0404B20C"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32F25A4"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02C3CFA9"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2D023A06"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978B16D"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363B8AC0"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2546ADA9"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2380F1EE"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24CE0085"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0DF6A59E"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4A3C53D2" w14:textId="77777777" w:rsidR="005A1EC3" w:rsidRPr="005A1EC3" w:rsidRDefault="005A1EC3" w:rsidP="001F7D17">
      <w:pPr>
        <w:spacing w:after="0" w:line="240" w:lineRule="auto"/>
        <w:jc w:val="right"/>
        <w:rPr>
          <w:rFonts w:ascii="Times New Roman" w:eastAsia="Times New Roman" w:hAnsi="Times New Roman" w:cs="Times New Roman"/>
          <w:bCs/>
          <w:sz w:val="24"/>
          <w:szCs w:val="24"/>
          <w:lang w:eastAsia="ru-RU"/>
        </w:rPr>
      </w:pPr>
    </w:p>
    <w:p w14:paraId="27184031" w14:textId="040871EE" w:rsidR="00605174" w:rsidRPr="005A1EC3" w:rsidRDefault="00DD79AA" w:rsidP="001F7D17">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lastRenderedPageBreak/>
        <w:t>Приложение</w:t>
      </w:r>
      <w:r w:rsidR="001F7D17" w:rsidRPr="005A1EC3">
        <w:rPr>
          <w:rFonts w:ascii="Times New Roman" w:eastAsia="Times New Roman" w:hAnsi="Times New Roman" w:cs="Times New Roman"/>
          <w:bCs/>
          <w:sz w:val="24"/>
          <w:szCs w:val="24"/>
          <w:lang w:eastAsia="ru-RU"/>
        </w:rPr>
        <w:t xml:space="preserve"> №1</w:t>
      </w:r>
      <w:r w:rsidRPr="005A1EC3">
        <w:rPr>
          <w:rFonts w:ascii="Times New Roman" w:eastAsia="Times New Roman" w:hAnsi="Times New Roman" w:cs="Times New Roman"/>
          <w:bCs/>
          <w:sz w:val="24"/>
          <w:szCs w:val="24"/>
          <w:lang w:eastAsia="ru-RU"/>
        </w:rPr>
        <w:br/>
        <w:t xml:space="preserve">                                                                                                                 к Регламенту</w:t>
      </w:r>
      <w:r w:rsidR="00605174" w:rsidRPr="005A1EC3">
        <w:rPr>
          <w:rFonts w:ascii="Times New Roman" w:eastAsia="Times New Roman" w:hAnsi="Times New Roman" w:cs="Times New Roman"/>
          <w:bCs/>
          <w:sz w:val="24"/>
          <w:szCs w:val="24"/>
          <w:lang w:eastAsia="ru-RU"/>
        </w:rPr>
        <w:t xml:space="preserve"> реализации полномочий администратора доходов</w:t>
      </w:r>
    </w:p>
    <w:p w14:paraId="4E1BCAED" w14:textId="65A34180" w:rsidR="00605174" w:rsidRPr="005A1EC3" w:rsidRDefault="00605174" w:rsidP="00FA224C">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 бюджета сельского поселения </w:t>
      </w:r>
      <w:r w:rsidR="005A1EC3" w:rsidRPr="005A1EC3">
        <w:rPr>
          <w:rFonts w:ascii="Times New Roman" w:eastAsia="Times New Roman" w:hAnsi="Times New Roman" w:cs="Times New Roman"/>
          <w:bCs/>
          <w:sz w:val="24"/>
          <w:szCs w:val="24"/>
          <w:lang w:eastAsia="ru-RU"/>
        </w:rPr>
        <w:t>Просвет</w:t>
      </w:r>
    </w:p>
    <w:p w14:paraId="37562DEE" w14:textId="77777777" w:rsidR="00605174" w:rsidRPr="005A1EC3" w:rsidRDefault="00605174" w:rsidP="00FA224C">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 муниципального района Волжский Самарской области </w:t>
      </w:r>
    </w:p>
    <w:p w14:paraId="5283780B" w14:textId="77777777" w:rsidR="00605174" w:rsidRPr="005A1EC3" w:rsidRDefault="00605174" w:rsidP="00FA224C">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по взысканию дебиторской задолженности </w:t>
      </w:r>
    </w:p>
    <w:p w14:paraId="74702498" w14:textId="7F70591D" w:rsidR="001F7D17" w:rsidRPr="005A1EC3" w:rsidRDefault="00605174" w:rsidP="001F7D17">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по платежам в бюджет, пеням и штрафам по ним</w:t>
      </w:r>
      <w:bookmarkEnd w:id="19"/>
    </w:p>
    <w:p w14:paraId="0D38C432" w14:textId="77777777" w:rsidR="001F7D17" w:rsidRPr="005A1EC3" w:rsidRDefault="001F7D17" w:rsidP="007E3D43">
      <w:pPr>
        <w:spacing w:after="0"/>
        <w:ind w:right="226"/>
        <w:rPr>
          <w:rFonts w:ascii="Times New Roman" w:hAnsi="Times New Roman" w:cs="Times New Roman"/>
        </w:rPr>
      </w:pPr>
      <w:r w:rsidRPr="005A1EC3">
        <w:rPr>
          <w:rFonts w:ascii="Times New Roman" w:hAnsi="Times New Roman" w:cs="Times New Roman"/>
        </w:rPr>
        <w:t xml:space="preserve"> </w:t>
      </w:r>
    </w:p>
    <w:p w14:paraId="55CB7812" w14:textId="2823244D" w:rsidR="001F7D17" w:rsidRPr="005A1EC3" w:rsidRDefault="001F7D17" w:rsidP="001F7D17">
      <w:pPr>
        <w:spacing w:after="0" w:line="260" w:lineRule="auto"/>
        <w:ind w:left="466" w:firstLine="326"/>
        <w:jc w:val="center"/>
        <w:rPr>
          <w:rFonts w:ascii="Times New Roman" w:hAnsi="Times New Roman" w:cs="Times New Roman"/>
          <w:sz w:val="24"/>
          <w:szCs w:val="24"/>
        </w:rPr>
      </w:pPr>
      <w:r w:rsidRPr="005A1EC3">
        <w:rPr>
          <w:rFonts w:ascii="Times New Roman" w:hAnsi="Times New Roman" w:cs="Times New Roman"/>
          <w:b/>
          <w:color w:val="22272F"/>
          <w:sz w:val="24"/>
          <w:szCs w:val="24"/>
        </w:rPr>
        <w:t>Перечень мероприятий по реализации администраторов доходов бюджета полномочий, направленных на взыскание дебиторской задолженности по доходам, сроки их реализации, перечень ответственных</w:t>
      </w:r>
    </w:p>
    <w:p w14:paraId="79CA366F" w14:textId="77777777" w:rsidR="001F7D17" w:rsidRPr="005A1EC3" w:rsidRDefault="001F7D17" w:rsidP="001F7D17">
      <w:pPr>
        <w:spacing w:after="0"/>
        <w:ind w:left="484"/>
        <w:jc w:val="center"/>
        <w:rPr>
          <w:rFonts w:ascii="Times New Roman" w:hAnsi="Times New Roman" w:cs="Times New Roman"/>
        </w:rPr>
      </w:pPr>
      <w:r w:rsidRPr="005A1EC3">
        <w:rPr>
          <w:rFonts w:ascii="Times New Roman" w:hAnsi="Times New Roman" w:cs="Times New Roman"/>
        </w:rPr>
        <w:t xml:space="preserve"> </w:t>
      </w:r>
    </w:p>
    <w:tbl>
      <w:tblPr>
        <w:tblW w:w="10527" w:type="dxa"/>
        <w:tblInd w:w="-494" w:type="dxa"/>
        <w:tblCellMar>
          <w:top w:w="54" w:type="dxa"/>
          <w:left w:w="110" w:type="dxa"/>
          <w:right w:w="50" w:type="dxa"/>
        </w:tblCellMar>
        <w:tblLook w:val="04A0" w:firstRow="1" w:lastRow="0" w:firstColumn="1" w:lastColumn="0" w:noHBand="0" w:noVBand="1"/>
      </w:tblPr>
      <w:tblGrid>
        <w:gridCol w:w="3865"/>
        <w:gridCol w:w="1854"/>
        <w:gridCol w:w="2965"/>
        <w:gridCol w:w="1843"/>
      </w:tblGrid>
      <w:tr w:rsidR="00495265" w:rsidRPr="005A1EC3" w14:paraId="65AE224F" w14:textId="77777777" w:rsidTr="007E3D43">
        <w:trPr>
          <w:trHeight w:val="1489"/>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5D972FBE" w14:textId="77777777" w:rsidR="001F7D17" w:rsidRPr="005A1EC3" w:rsidRDefault="001F7D17" w:rsidP="007977C2">
            <w:pPr>
              <w:spacing w:after="0"/>
              <w:ind w:right="57"/>
              <w:jc w:val="center"/>
              <w:rPr>
                <w:rFonts w:ascii="Times New Roman" w:hAnsi="Times New Roman" w:cs="Times New Roman"/>
                <w:sz w:val="24"/>
                <w:szCs w:val="24"/>
              </w:rPr>
            </w:pPr>
            <w:r w:rsidRPr="005A1EC3">
              <w:rPr>
                <w:rFonts w:ascii="Times New Roman" w:hAnsi="Times New Roman" w:cs="Times New Roman"/>
                <w:b/>
                <w:sz w:val="24"/>
                <w:szCs w:val="24"/>
              </w:rPr>
              <w:t xml:space="preserve">Мероприятие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0C0F69C3"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b/>
                <w:sz w:val="24"/>
                <w:szCs w:val="24"/>
              </w:rPr>
              <w:t xml:space="preserve">Срок исполнения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6591A3B" w14:textId="77777777" w:rsidR="001F7D17" w:rsidRPr="005A1EC3" w:rsidRDefault="001F7D17" w:rsidP="007977C2">
            <w:pPr>
              <w:spacing w:after="0" w:line="238" w:lineRule="auto"/>
              <w:jc w:val="center"/>
              <w:rPr>
                <w:rFonts w:ascii="Times New Roman" w:hAnsi="Times New Roman" w:cs="Times New Roman"/>
                <w:sz w:val="24"/>
                <w:szCs w:val="24"/>
              </w:rPr>
            </w:pPr>
            <w:r w:rsidRPr="005A1EC3">
              <w:rPr>
                <w:rFonts w:ascii="Times New Roman" w:hAnsi="Times New Roman" w:cs="Times New Roman"/>
                <w:b/>
                <w:sz w:val="24"/>
                <w:szCs w:val="24"/>
              </w:rPr>
              <w:t xml:space="preserve">Ожидаемые результаты, в том числе </w:t>
            </w:r>
          </w:p>
          <w:p w14:paraId="635032B5" w14:textId="77777777" w:rsidR="001F7D17" w:rsidRPr="005A1EC3" w:rsidRDefault="001F7D17" w:rsidP="007977C2">
            <w:pPr>
              <w:spacing w:after="0"/>
              <w:ind w:left="12" w:hanging="12"/>
              <w:jc w:val="center"/>
              <w:rPr>
                <w:rFonts w:ascii="Times New Roman" w:hAnsi="Times New Roman" w:cs="Times New Roman"/>
                <w:sz w:val="24"/>
                <w:szCs w:val="24"/>
              </w:rPr>
            </w:pPr>
            <w:r w:rsidRPr="005A1EC3">
              <w:rPr>
                <w:rFonts w:ascii="Times New Roman" w:hAnsi="Times New Roman" w:cs="Times New Roman"/>
                <w:b/>
                <w:sz w:val="24"/>
                <w:szCs w:val="24"/>
              </w:rPr>
              <w:t xml:space="preserve">количественные и качественные показатели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6B62B77" w14:textId="77777777" w:rsidR="001F7D17" w:rsidRPr="005A1EC3" w:rsidRDefault="001F7D17" w:rsidP="007977C2">
            <w:pPr>
              <w:spacing w:after="0"/>
              <w:ind w:right="53"/>
              <w:jc w:val="center"/>
              <w:rPr>
                <w:rFonts w:ascii="Times New Roman" w:hAnsi="Times New Roman" w:cs="Times New Roman"/>
                <w:sz w:val="24"/>
                <w:szCs w:val="24"/>
              </w:rPr>
            </w:pPr>
            <w:r w:rsidRPr="005A1EC3">
              <w:rPr>
                <w:rFonts w:ascii="Times New Roman" w:hAnsi="Times New Roman" w:cs="Times New Roman"/>
                <w:b/>
                <w:sz w:val="24"/>
                <w:szCs w:val="24"/>
              </w:rPr>
              <w:t xml:space="preserve">Исполнители </w:t>
            </w:r>
          </w:p>
        </w:tc>
      </w:tr>
      <w:tr w:rsidR="00495265" w:rsidRPr="005A1EC3" w14:paraId="5E47A809" w14:textId="77777777" w:rsidTr="00A04D31">
        <w:trPr>
          <w:trHeight w:val="2875"/>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646725BC" w14:textId="77777777" w:rsidR="001F7D17" w:rsidRPr="005A1EC3" w:rsidRDefault="001F7D17" w:rsidP="007977C2">
            <w:pPr>
              <w:spacing w:after="0"/>
              <w:ind w:right="60"/>
              <w:rPr>
                <w:rFonts w:ascii="Times New Roman" w:hAnsi="Times New Roman" w:cs="Times New Roman"/>
                <w:sz w:val="24"/>
                <w:szCs w:val="24"/>
              </w:rPr>
            </w:pPr>
            <w:r w:rsidRPr="005A1EC3">
              <w:rPr>
                <w:rFonts w:ascii="Times New Roman" w:hAnsi="Times New Roman" w:cs="Times New Roman"/>
                <w:sz w:val="24"/>
                <w:szCs w:val="24"/>
              </w:rPr>
              <w:t xml:space="preserve">Проведение аналитической работы по утвержденным НПА, регулирующим деятельность в отношении управления дебиторской задолженностью по доходам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641F92DC" w14:textId="77777777" w:rsidR="001F7D17" w:rsidRPr="005A1EC3" w:rsidRDefault="001F7D17" w:rsidP="007977C2">
            <w:pPr>
              <w:spacing w:after="19"/>
              <w:ind w:right="61"/>
              <w:jc w:val="center"/>
              <w:rPr>
                <w:rFonts w:ascii="Times New Roman" w:hAnsi="Times New Roman" w:cs="Times New Roman"/>
                <w:sz w:val="24"/>
                <w:szCs w:val="24"/>
              </w:rPr>
            </w:pPr>
            <w:r w:rsidRPr="005A1EC3">
              <w:rPr>
                <w:rFonts w:ascii="Times New Roman" w:hAnsi="Times New Roman" w:cs="Times New Roman"/>
                <w:sz w:val="24"/>
                <w:szCs w:val="24"/>
              </w:rPr>
              <w:t xml:space="preserve">по мере </w:t>
            </w:r>
          </w:p>
          <w:p w14:paraId="2A51DB8A" w14:textId="77777777" w:rsidR="001F7D17" w:rsidRPr="005A1EC3" w:rsidRDefault="001F7D17" w:rsidP="007977C2">
            <w:pPr>
              <w:spacing w:after="0"/>
              <w:ind w:left="29"/>
              <w:rPr>
                <w:rFonts w:ascii="Times New Roman" w:hAnsi="Times New Roman" w:cs="Times New Roman"/>
                <w:sz w:val="24"/>
                <w:szCs w:val="24"/>
              </w:rPr>
            </w:pPr>
            <w:r w:rsidRPr="005A1EC3">
              <w:rPr>
                <w:rFonts w:ascii="Times New Roman" w:hAnsi="Times New Roman" w:cs="Times New Roman"/>
                <w:sz w:val="24"/>
                <w:szCs w:val="24"/>
              </w:rPr>
              <w:t xml:space="preserve">необходимости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15FF9E7" w14:textId="77777777" w:rsidR="001F7D17" w:rsidRPr="005A1EC3" w:rsidRDefault="001F7D17" w:rsidP="007977C2">
            <w:pPr>
              <w:spacing w:after="4"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Выявление правовых актов, требующих </w:t>
            </w:r>
          </w:p>
          <w:p w14:paraId="7A02D24E" w14:textId="77777777" w:rsidR="001F7D17" w:rsidRPr="005A1EC3" w:rsidRDefault="001F7D17" w:rsidP="001F7D17">
            <w:pPr>
              <w:spacing w:after="0" w:line="236" w:lineRule="auto"/>
              <w:ind w:left="6" w:right="5"/>
              <w:jc w:val="center"/>
              <w:rPr>
                <w:rFonts w:ascii="Times New Roman" w:hAnsi="Times New Roman" w:cs="Times New Roman"/>
                <w:sz w:val="24"/>
                <w:szCs w:val="24"/>
              </w:rPr>
            </w:pPr>
            <w:r w:rsidRPr="005A1EC3">
              <w:rPr>
                <w:rFonts w:ascii="Times New Roman" w:hAnsi="Times New Roman" w:cs="Times New Roman"/>
                <w:sz w:val="24"/>
                <w:szCs w:val="24"/>
              </w:rPr>
              <w:t xml:space="preserve">внесения изменений в целях приведения </w:t>
            </w:r>
          </w:p>
          <w:p w14:paraId="594AEDCD" w14:textId="77777777" w:rsidR="001F7D17" w:rsidRPr="005A1EC3" w:rsidRDefault="001F7D17" w:rsidP="001F7D17">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их в соответствие с требованиями </w:t>
            </w:r>
          </w:p>
          <w:p w14:paraId="2A91A7DE" w14:textId="77777777" w:rsidR="001F7D17" w:rsidRPr="005A1EC3" w:rsidRDefault="001F7D17" w:rsidP="001F7D17">
            <w:pPr>
              <w:spacing w:after="0"/>
              <w:ind w:right="65"/>
              <w:jc w:val="center"/>
              <w:rPr>
                <w:rFonts w:ascii="Times New Roman" w:hAnsi="Times New Roman" w:cs="Times New Roman"/>
                <w:sz w:val="24"/>
                <w:szCs w:val="24"/>
              </w:rPr>
            </w:pPr>
            <w:r w:rsidRPr="005A1EC3">
              <w:rPr>
                <w:rFonts w:ascii="Times New Roman" w:hAnsi="Times New Roman" w:cs="Times New Roman"/>
                <w:sz w:val="24"/>
                <w:szCs w:val="24"/>
              </w:rPr>
              <w:t xml:space="preserve">законодательства в </w:t>
            </w:r>
          </w:p>
          <w:p w14:paraId="30E1B3AF" w14:textId="77777777" w:rsidR="001F7D17" w:rsidRPr="005A1EC3" w:rsidRDefault="001F7D17" w:rsidP="007977C2">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части управления дебиторской </w:t>
            </w:r>
          </w:p>
          <w:p w14:paraId="5DB717B7"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по доходам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15AAD6" w14:textId="5D986497" w:rsidR="001F7D17" w:rsidRPr="005A1EC3" w:rsidRDefault="00495265"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Сотрудник</w:t>
            </w:r>
            <w:r w:rsidR="001F7D17" w:rsidRPr="005A1EC3">
              <w:rPr>
                <w:rFonts w:ascii="Times New Roman" w:hAnsi="Times New Roman" w:cs="Times New Roman"/>
                <w:sz w:val="24"/>
                <w:szCs w:val="24"/>
              </w:rPr>
              <w:t xml:space="preserve"> администрации, </w:t>
            </w:r>
            <w:r w:rsidR="005A1EC3" w:rsidRPr="005A1EC3">
              <w:rPr>
                <w:rFonts w:ascii="Times New Roman" w:hAnsi="Times New Roman" w:cs="Times New Roman"/>
                <w:sz w:val="24"/>
                <w:szCs w:val="24"/>
              </w:rPr>
              <w:t xml:space="preserve">главный </w:t>
            </w:r>
            <w:r w:rsidR="001F7D17" w:rsidRPr="005A1EC3">
              <w:rPr>
                <w:rFonts w:ascii="Times New Roman" w:hAnsi="Times New Roman" w:cs="Times New Roman"/>
                <w:sz w:val="24"/>
                <w:szCs w:val="24"/>
              </w:rPr>
              <w:t xml:space="preserve">бухгалтер </w:t>
            </w:r>
          </w:p>
        </w:tc>
      </w:tr>
      <w:tr w:rsidR="00495265" w:rsidRPr="005A1EC3" w14:paraId="221EB5CA" w14:textId="77777777" w:rsidTr="00A04D31">
        <w:trPr>
          <w:trHeight w:val="2891"/>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E06485E" w14:textId="77777777" w:rsidR="001F7D17" w:rsidRPr="005A1EC3" w:rsidRDefault="001F7D17" w:rsidP="007977C2">
            <w:pPr>
              <w:spacing w:after="28" w:line="253" w:lineRule="auto"/>
              <w:ind w:right="55"/>
              <w:rPr>
                <w:rFonts w:ascii="Times New Roman" w:hAnsi="Times New Roman" w:cs="Times New Roman"/>
                <w:sz w:val="24"/>
                <w:szCs w:val="24"/>
              </w:rPr>
            </w:pPr>
            <w:r w:rsidRPr="005A1EC3">
              <w:rPr>
                <w:rFonts w:ascii="Times New Roman" w:hAnsi="Times New Roman" w:cs="Times New Roman"/>
                <w:sz w:val="24"/>
                <w:szCs w:val="24"/>
              </w:rPr>
              <w:t xml:space="preserve">Разработка (подготовка) предложений по приведению НПА в соответствие с требованиями законодательства в части управления дебиторской </w:t>
            </w:r>
          </w:p>
          <w:p w14:paraId="52133BF4" w14:textId="77777777" w:rsidR="001F7D17" w:rsidRPr="005A1EC3" w:rsidRDefault="001F7D17" w:rsidP="007977C2">
            <w:pPr>
              <w:spacing w:after="0"/>
              <w:rPr>
                <w:rFonts w:ascii="Times New Roman" w:hAnsi="Times New Roman" w:cs="Times New Roman"/>
                <w:sz w:val="24"/>
                <w:szCs w:val="24"/>
              </w:rPr>
            </w:pPr>
            <w:r w:rsidRPr="005A1EC3">
              <w:rPr>
                <w:rFonts w:ascii="Times New Roman" w:hAnsi="Times New Roman" w:cs="Times New Roman"/>
                <w:sz w:val="24"/>
                <w:szCs w:val="24"/>
              </w:rPr>
              <w:t xml:space="preserve">задолженностью по доходам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46EFD895"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по мере необходимости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7A5496E7" w14:textId="77777777" w:rsidR="001F7D17" w:rsidRPr="005A1EC3" w:rsidRDefault="001F7D17" w:rsidP="007977C2">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Обеспечение содержания в </w:t>
            </w:r>
          </w:p>
          <w:p w14:paraId="1A2E26C3" w14:textId="77777777" w:rsidR="001F7D17" w:rsidRPr="005A1EC3" w:rsidRDefault="001F7D17" w:rsidP="007977C2">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правовых актах норма, </w:t>
            </w:r>
          </w:p>
          <w:p w14:paraId="7791D0A4" w14:textId="77777777" w:rsidR="001F7D17" w:rsidRPr="005A1EC3" w:rsidRDefault="001F7D17" w:rsidP="007977C2">
            <w:pPr>
              <w:spacing w:after="2" w:line="238"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предусматривающих меры по управлению дебиторской </w:t>
            </w:r>
          </w:p>
          <w:p w14:paraId="2FFE208F" w14:textId="77777777" w:rsidR="001F7D17" w:rsidRPr="005A1EC3" w:rsidRDefault="001F7D17" w:rsidP="007977C2">
            <w:pPr>
              <w:spacing w:after="4"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задолженностью по доходам в </w:t>
            </w:r>
          </w:p>
          <w:p w14:paraId="4333E6E4"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соответствие с требованиями законодательства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2D839B" w14:textId="641C8E61" w:rsidR="001F7D17" w:rsidRPr="005A1EC3" w:rsidRDefault="00495265"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Сотрудник</w:t>
            </w:r>
            <w:r w:rsidR="001F7D17" w:rsidRPr="005A1EC3">
              <w:rPr>
                <w:rFonts w:ascii="Times New Roman" w:hAnsi="Times New Roman" w:cs="Times New Roman"/>
                <w:sz w:val="24"/>
                <w:szCs w:val="24"/>
              </w:rPr>
              <w:t xml:space="preserve"> администрации </w:t>
            </w:r>
          </w:p>
        </w:tc>
      </w:tr>
      <w:tr w:rsidR="00495265" w:rsidRPr="005A1EC3" w14:paraId="6179EE9D" w14:textId="77777777" w:rsidTr="00A04D31">
        <w:trPr>
          <w:trHeight w:val="221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F30D01E" w14:textId="42399E29" w:rsidR="001F7D17" w:rsidRPr="005A1EC3" w:rsidRDefault="001F7D17" w:rsidP="007977C2">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Приведение НПА в соответствие с требованиями законодательства с последующим </w:t>
            </w:r>
            <w:r w:rsidR="0002023C" w:rsidRPr="005A1EC3">
              <w:rPr>
                <w:rFonts w:ascii="Times New Roman" w:hAnsi="Times New Roman" w:cs="Times New Roman"/>
                <w:sz w:val="24"/>
                <w:szCs w:val="24"/>
              </w:rPr>
              <w:t>составлением</w:t>
            </w:r>
            <w:r w:rsidRPr="005A1EC3">
              <w:rPr>
                <w:rFonts w:ascii="Times New Roman" w:hAnsi="Times New Roman" w:cs="Times New Roman"/>
                <w:sz w:val="24"/>
                <w:szCs w:val="24"/>
              </w:rPr>
              <w:t xml:space="preserve"> отчета о проведенной работе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5EACB82F"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по мере необходимости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322C023" w14:textId="77777777" w:rsidR="001F7D17" w:rsidRPr="005A1EC3" w:rsidRDefault="001F7D17" w:rsidP="007977C2">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Создание единообразной правовой базы, </w:t>
            </w:r>
          </w:p>
          <w:p w14:paraId="0731C91F" w14:textId="77777777" w:rsidR="001F7D17" w:rsidRPr="005A1EC3" w:rsidRDefault="001F7D17"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регламентирующей реализацию </w:t>
            </w:r>
          </w:p>
          <w:p w14:paraId="1BFD6BE7" w14:textId="77777777" w:rsidR="001F7D17" w:rsidRPr="005A1EC3" w:rsidRDefault="001F7D17" w:rsidP="00A04D31">
            <w:pPr>
              <w:spacing w:after="0"/>
              <w:ind w:right="55"/>
              <w:jc w:val="center"/>
              <w:rPr>
                <w:rFonts w:ascii="Times New Roman" w:hAnsi="Times New Roman" w:cs="Times New Roman"/>
                <w:sz w:val="24"/>
                <w:szCs w:val="24"/>
              </w:rPr>
            </w:pPr>
            <w:r w:rsidRPr="005A1EC3">
              <w:rPr>
                <w:rFonts w:ascii="Times New Roman" w:hAnsi="Times New Roman" w:cs="Times New Roman"/>
                <w:sz w:val="24"/>
                <w:szCs w:val="24"/>
              </w:rPr>
              <w:t xml:space="preserve">полномочий </w:t>
            </w:r>
          </w:p>
          <w:p w14:paraId="36BDD207" w14:textId="77777777" w:rsidR="00A04D31" w:rsidRPr="005A1EC3" w:rsidRDefault="001F7D17" w:rsidP="00A04D31">
            <w:pPr>
              <w:spacing w:after="0"/>
              <w:ind w:right="62"/>
              <w:jc w:val="center"/>
              <w:rPr>
                <w:rFonts w:ascii="Times New Roman" w:hAnsi="Times New Roman" w:cs="Times New Roman"/>
                <w:sz w:val="24"/>
                <w:szCs w:val="24"/>
              </w:rPr>
            </w:pPr>
            <w:r w:rsidRPr="005A1EC3">
              <w:rPr>
                <w:rFonts w:ascii="Times New Roman" w:hAnsi="Times New Roman" w:cs="Times New Roman"/>
                <w:sz w:val="24"/>
                <w:szCs w:val="24"/>
              </w:rPr>
              <w:t xml:space="preserve">администраторов доходов в части </w:t>
            </w:r>
            <w:r w:rsidR="00A04D31" w:rsidRPr="005A1EC3">
              <w:rPr>
                <w:rFonts w:ascii="Times New Roman" w:hAnsi="Times New Roman" w:cs="Times New Roman"/>
                <w:sz w:val="24"/>
                <w:szCs w:val="24"/>
              </w:rPr>
              <w:t xml:space="preserve">управления </w:t>
            </w:r>
          </w:p>
          <w:p w14:paraId="642134E3" w14:textId="2B2F2106" w:rsidR="001F7D17" w:rsidRPr="005A1EC3" w:rsidRDefault="00A04D31" w:rsidP="00A04D31">
            <w:pPr>
              <w:spacing w:after="0"/>
              <w:jc w:val="center"/>
              <w:rPr>
                <w:rFonts w:ascii="Times New Roman" w:hAnsi="Times New Roman" w:cs="Times New Roman"/>
                <w:sz w:val="24"/>
                <w:szCs w:val="24"/>
              </w:rPr>
            </w:pPr>
            <w:r w:rsidRPr="005A1EC3">
              <w:rPr>
                <w:rFonts w:ascii="Times New Roman" w:hAnsi="Times New Roman" w:cs="Times New Roman"/>
                <w:sz w:val="24"/>
                <w:szCs w:val="24"/>
              </w:rPr>
              <w:t>дебиторской задолженности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F6DC9A" w14:textId="3A57DE21" w:rsidR="001F7D17" w:rsidRPr="005A1EC3" w:rsidRDefault="00495265"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Сотрудник</w:t>
            </w:r>
            <w:r w:rsidR="001F7D17" w:rsidRPr="005A1EC3">
              <w:rPr>
                <w:rFonts w:ascii="Times New Roman" w:hAnsi="Times New Roman" w:cs="Times New Roman"/>
                <w:sz w:val="24"/>
                <w:szCs w:val="24"/>
              </w:rPr>
              <w:t xml:space="preserve"> администрации, </w:t>
            </w:r>
            <w:r w:rsidR="005A1EC3" w:rsidRPr="005A1EC3">
              <w:rPr>
                <w:rFonts w:ascii="Times New Roman" w:hAnsi="Times New Roman" w:cs="Times New Roman"/>
                <w:sz w:val="24"/>
                <w:szCs w:val="24"/>
              </w:rPr>
              <w:t xml:space="preserve">главный </w:t>
            </w:r>
            <w:r w:rsidR="001F7D17" w:rsidRPr="005A1EC3">
              <w:rPr>
                <w:rFonts w:ascii="Times New Roman" w:hAnsi="Times New Roman" w:cs="Times New Roman"/>
                <w:sz w:val="24"/>
                <w:szCs w:val="24"/>
              </w:rPr>
              <w:t xml:space="preserve">бухгалтер </w:t>
            </w:r>
          </w:p>
        </w:tc>
      </w:tr>
      <w:tr w:rsidR="00495265" w:rsidRPr="005A1EC3" w14:paraId="3468C937" w14:textId="77777777" w:rsidTr="00A04D31">
        <w:trPr>
          <w:trHeight w:val="221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18969E1" w14:textId="52B7A280" w:rsidR="0002023C" w:rsidRPr="005A1EC3" w:rsidRDefault="00A04D31" w:rsidP="0002023C">
            <w:pPr>
              <w:spacing w:after="49" w:line="238" w:lineRule="auto"/>
              <w:ind w:right="58"/>
              <w:rPr>
                <w:rFonts w:ascii="Times New Roman" w:hAnsi="Times New Roman" w:cs="Times New Roman"/>
                <w:sz w:val="24"/>
                <w:szCs w:val="24"/>
              </w:rPr>
            </w:pPr>
            <w:r w:rsidRPr="005A1EC3">
              <w:rPr>
                <w:rFonts w:ascii="Times New Roman" w:hAnsi="Times New Roman" w:cs="Times New Roman"/>
                <w:sz w:val="24"/>
                <w:szCs w:val="24"/>
              </w:rPr>
              <w:lastRenderedPageBreak/>
              <w:t xml:space="preserve">Установление в регламентах реализации полномочий главных администраторов доходов бюджетов по взысканию дебиторской задолженности по платежам в бюджет, пеням и штрафам по ним положений о сроках проведения инвентаризации дебиторской задолженности по доходам (ежеквартально до 25 числа последнего месяца квартала) </w:t>
            </w:r>
          </w:p>
          <w:p w14:paraId="365E87BF" w14:textId="37756A34" w:rsidR="00A04D31" w:rsidRPr="005A1EC3" w:rsidRDefault="00A04D31" w:rsidP="00A04D31">
            <w:pPr>
              <w:spacing w:after="0"/>
              <w:ind w:right="55"/>
              <w:rPr>
                <w:rFonts w:ascii="Times New Roman" w:hAnsi="Times New Roman" w:cs="Times New Roman"/>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0F1F49EE" w14:textId="77777777" w:rsidR="00A04D31" w:rsidRPr="005A1EC3" w:rsidRDefault="00A04D31" w:rsidP="00A04D31">
            <w:pPr>
              <w:spacing w:after="20"/>
              <w:ind w:right="65"/>
              <w:jc w:val="center"/>
              <w:rPr>
                <w:rFonts w:ascii="Times New Roman" w:hAnsi="Times New Roman" w:cs="Times New Roman"/>
                <w:sz w:val="24"/>
                <w:szCs w:val="24"/>
              </w:rPr>
            </w:pPr>
            <w:r w:rsidRPr="005A1EC3">
              <w:rPr>
                <w:rFonts w:ascii="Times New Roman" w:hAnsi="Times New Roman" w:cs="Times New Roman"/>
                <w:sz w:val="24"/>
                <w:szCs w:val="24"/>
              </w:rPr>
              <w:t xml:space="preserve">по мере </w:t>
            </w:r>
          </w:p>
          <w:p w14:paraId="638A7B88" w14:textId="3E63E0D7" w:rsidR="00A04D31" w:rsidRPr="005A1EC3" w:rsidRDefault="00A04D31" w:rsidP="00A04D31">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необходимости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18B5667C" w14:textId="77777777" w:rsidR="00A04D31" w:rsidRPr="005A1EC3" w:rsidRDefault="00A04D31" w:rsidP="00A04D31">
            <w:pPr>
              <w:spacing w:after="0" w:line="238" w:lineRule="auto"/>
              <w:ind w:left="23" w:right="25" w:hanging="5"/>
              <w:jc w:val="center"/>
              <w:rPr>
                <w:rFonts w:ascii="Times New Roman" w:hAnsi="Times New Roman" w:cs="Times New Roman"/>
                <w:sz w:val="24"/>
                <w:szCs w:val="24"/>
              </w:rPr>
            </w:pPr>
            <w:r w:rsidRPr="005A1EC3">
              <w:rPr>
                <w:rFonts w:ascii="Times New Roman" w:hAnsi="Times New Roman" w:cs="Times New Roman"/>
                <w:sz w:val="24"/>
                <w:szCs w:val="24"/>
              </w:rPr>
              <w:t xml:space="preserve">Обеспечение контроля за полнотой и </w:t>
            </w:r>
          </w:p>
          <w:p w14:paraId="02295660" w14:textId="77777777" w:rsidR="00A04D31" w:rsidRPr="005A1EC3" w:rsidRDefault="00A04D31" w:rsidP="00A04D31">
            <w:pPr>
              <w:spacing w:after="0"/>
              <w:ind w:right="61"/>
              <w:jc w:val="center"/>
              <w:rPr>
                <w:rFonts w:ascii="Times New Roman" w:hAnsi="Times New Roman" w:cs="Times New Roman"/>
                <w:sz w:val="24"/>
                <w:szCs w:val="24"/>
              </w:rPr>
            </w:pPr>
            <w:r w:rsidRPr="005A1EC3">
              <w:rPr>
                <w:rFonts w:ascii="Times New Roman" w:hAnsi="Times New Roman" w:cs="Times New Roman"/>
                <w:sz w:val="24"/>
                <w:szCs w:val="24"/>
              </w:rPr>
              <w:t xml:space="preserve">актуальностью </w:t>
            </w:r>
          </w:p>
          <w:p w14:paraId="06E3649D" w14:textId="77777777" w:rsidR="00A04D31" w:rsidRPr="005A1EC3" w:rsidRDefault="00A04D31"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установленных в регламентах </w:t>
            </w:r>
          </w:p>
          <w:p w14:paraId="5C97964E" w14:textId="77777777" w:rsidR="00A04D31" w:rsidRPr="005A1EC3" w:rsidRDefault="00A04D31" w:rsidP="00A04D31">
            <w:pPr>
              <w:spacing w:after="0"/>
              <w:ind w:right="63"/>
              <w:jc w:val="center"/>
              <w:rPr>
                <w:rFonts w:ascii="Times New Roman" w:hAnsi="Times New Roman" w:cs="Times New Roman"/>
                <w:sz w:val="24"/>
                <w:szCs w:val="24"/>
              </w:rPr>
            </w:pPr>
            <w:r w:rsidRPr="005A1EC3">
              <w:rPr>
                <w:rFonts w:ascii="Times New Roman" w:hAnsi="Times New Roman" w:cs="Times New Roman"/>
                <w:sz w:val="24"/>
                <w:szCs w:val="24"/>
              </w:rPr>
              <w:t xml:space="preserve">реализации </w:t>
            </w:r>
          </w:p>
          <w:p w14:paraId="3E6E12CE" w14:textId="77777777" w:rsidR="00A04D31" w:rsidRPr="005A1EC3" w:rsidRDefault="00A04D31" w:rsidP="00A04D31">
            <w:pPr>
              <w:spacing w:after="0" w:line="241"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полномочий главных администраторов </w:t>
            </w:r>
          </w:p>
          <w:p w14:paraId="1FD449A5" w14:textId="77777777" w:rsidR="00A04D31" w:rsidRPr="005A1EC3" w:rsidRDefault="00A04D31" w:rsidP="00A04D31">
            <w:pPr>
              <w:spacing w:after="0"/>
              <w:ind w:right="70"/>
              <w:jc w:val="center"/>
              <w:rPr>
                <w:rFonts w:ascii="Times New Roman" w:hAnsi="Times New Roman" w:cs="Times New Roman"/>
                <w:sz w:val="24"/>
                <w:szCs w:val="24"/>
              </w:rPr>
            </w:pPr>
            <w:r w:rsidRPr="005A1EC3">
              <w:rPr>
                <w:rFonts w:ascii="Times New Roman" w:hAnsi="Times New Roman" w:cs="Times New Roman"/>
                <w:sz w:val="24"/>
                <w:szCs w:val="24"/>
              </w:rPr>
              <w:t xml:space="preserve">доходов бюджетов </w:t>
            </w:r>
          </w:p>
          <w:p w14:paraId="2E1A0C7E" w14:textId="77777777" w:rsidR="00A04D31" w:rsidRPr="005A1EC3" w:rsidRDefault="00A04D31" w:rsidP="00A04D31">
            <w:pPr>
              <w:spacing w:after="0"/>
              <w:ind w:left="5"/>
              <w:rPr>
                <w:rFonts w:ascii="Times New Roman" w:hAnsi="Times New Roman" w:cs="Times New Roman"/>
                <w:sz w:val="24"/>
                <w:szCs w:val="24"/>
              </w:rPr>
            </w:pPr>
            <w:r w:rsidRPr="005A1EC3">
              <w:rPr>
                <w:rFonts w:ascii="Times New Roman" w:hAnsi="Times New Roman" w:cs="Times New Roman"/>
                <w:sz w:val="24"/>
                <w:szCs w:val="24"/>
              </w:rPr>
              <w:t xml:space="preserve">положений о порядке </w:t>
            </w:r>
          </w:p>
          <w:p w14:paraId="385E178A" w14:textId="77777777" w:rsidR="00A04D31" w:rsidRPr="005A1EC3" w:rsidRDefault="00A04D31" w:rsidP="00A04D31">
            <w:pPr>
              <w:spacing w:after="3" w:line="238" w:lineRule="auto"/>
              <w:ind w:left="8" w:hanging="8"/>
              <w:jc w:val="center"/>
              <w:rPr>
                <w:rFonts w:ascii="Times New Roman" w:hAnsi="Times New Roman" w:cs="Times New Roman"/>
                <w:sz w:val="24"/>
                <w:szCs w:val="24"/>
              </w:rPr>
            </w:pPr>
            <w:r w:rsidRPr="005A1EC3">
              <w:rPr>
                <w:rFonts w:ascii="Times New Roman" w:hAnsi="Times New Roman" w:cs="Times New Roman"/>
                <w:sz w:val="24"/>
                <w:szCs w:val="24"/>
              </w:rPr>
              <w:t xml:space="preserve">и сроках проведения инвентаризации дебиторской </w:t>
            </w:r>
          </w:p>
          <w:p w14:paraId="52B205BE" w14:textId="0CB9D3D7" w:rsidR="00A04D31" w:rsidRPr="005A1EC3" w:rsidRDefault="00A04D31" w:rsidP="00A04D31">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по доходам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933519" w14:textId="57F179B2"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Сотрудник</w:t>
            </w:r>
            <w:r w:rsidR="00A04D31" w:rsidRPr="005A1EC3">
              <w:rPr>
                <w:rFonts w:ascii="Times New Roman" w:hAnsi="Times New Roman" w:cs="Times New Roman"/>
                <w:sz w:val="24"/>
                <w:szCs w:val="24"/>
              </w:rPr>
              <w:t xml:space="preserve"> администрации, </w:t>
            </w:r>
            <w:r w:rsidR="005A1EC3" w:rsidRPr="005A1EC3">
              <w:rPr>
                <w:rFonts w:ascii="Times New Roman" w:hAnsi="Times New Roman" w:cs="Times New Roman"/>
                <w:sz w:val="24"/>
                <w:szCs w:val="24"/>
              </w:rPr>
              <w:t xml:space="preserve">главный </w:t>
            </w:r>
            <w:r w:rsidR="00A04D31" w:rsidRPr="005A1EC3">
              <w:rPr>
                <w:rFonts w:ascii="Times New Roman" w:hAnsi="Times New Roman" w:cs="Times New Roman"/>
                <w:sz w:val="24"/>
                <w:szCs w:val="24"/>
              </w:rPr>
              <w:t xml:space="preserve">бухгалтер </w:t>
            </w:r>
          </w:p>
        </w:tc>
      </w:tr>
      <w:tr w:rsidR="00495265" w:rsidRPr="005A1EC3" w14:paraId="55B1F9D1" w14:textId="77777777" w:rsidTr="00A04D31">
        <w:trPr>
          <w:trHeight w:val="221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41910977" w14:textId="77777777" w:rsidR="00A04D31" w:rsidRPr="005A1EC3" w:rsidRDefault="00A04D31" w:rsidP="00A04D31">
            <w:pPr>
              <w:spacing w:after="41" w:line="241" w:lineRule="auto"/>
              <w:ind w:right="57"/>
              <w:rPr>
                <w:rFonts w:ascii="Times New Roman" w:hAnsi="Times New Roman" w:cs="Times New Roman"/>
                <w:sz w:val="24"/>
                <w:szCs w:val="24"/>
              </w:rPr>
            </w:pPr>
            <w:r w:rsidRPr="005A1EC3">
              <w:rPr>
                <w:rFonts w:ascii="Times New Roman" w:hAnsi="Times New Roman" w:cs="Times New Roman"/>
                <w:sz w:val="24"/>
                <w:szCs w:val="24"/>
              </w:rPr>
              <w:t xml:space="preserve">Проведение инвентаризации дебиторской задолженности по доходам и принятие решений, направленных на реализацию предусмотренных федеральными стандартами положений, с последующим отражением в учете и отчетности актуализированных данных о состоянии дебиторской задолженности по доходам, полученных в ходе очередной инвентаризации, а также причин изменения объема дебиторской задолженности по доходам в пояснительной записке к форме </w:t>
            </w:r>
          </w:p>
          <w:p w14:paraId="7624C8D9" w14:textId="7424E980" w:rsidR="00A04D31" w:rsidRPr="005A1EC3" w:rsidRDefault="00A04D31" w:rsidP="00A04D31">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финансовой отчетности 0503169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471EDA72" w14:textId="77777777" w:rsidR="00A04D31" w:rsidRPr="005A1EC3" w:rsidRDefault="00A04D31" w:rsidP="0002023C">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Ежеквартально до 25 числа </w:t>
            </w:r>
          </w:p>
          <w:p w14:paraId="7C3A198D" w14:textId="05AF2680" w:rsidR="00A04D31" w:rsidRPr="005A1EC3" w:rsidRDefault="00A04D31" w:rsidP="0002023C">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последнего месяца квартала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B64C33C" w14:textId="77777777" w:rsidR="00A04D31" w:rsidRPr="005A1EC3" w:rsidRDefault="00A04D31"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Формирование достоверной </w:t>
            </w:r>
          </w:p>
          <w:p w14:paraId="53A29A41" w14:textId="77777777" w:rsidR="00A04D31" w:rsidRPr="005A1EC3" w:rsidRDefault="00A04D31"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информации о состоянии </w:t>
            </w:r>
          </w:p>
          <w:p w14:paraId="20049811" w14:textId="77777777" w:rsidR="00A04D31" w:rsidRPr="005A1EC3" w:rsidRDefault="00A04D31" w:rsidP="00A04D31">
            <w:pPr>
              <w:spacing w:after="0"/>
              <w:ind w:right="58"/>
              <w:jc w:val="center"/>
              <w:rPr>
                <w:rFonts w:ascii="Times New Roman" w:hAnsi="Times New Roman" w:cs="Times New Roman"/>
                <w:sz w:val="24"/>
                <w:szCs w:val="24"/>
              </w:rPr>
            </w:pPr>
            <w:r w:rsidRPr="005A1EC3">
              <w:rPr>
                <w:rFonts w:ascii="Times New Roman" w:hAnsi="Times New Roman" w:cs="Times New Roman"/>
                <w:sz w:val="24"/>
                <w:szCs w:val="24"/>
              </w:rPr>
              <w:t xml:space="preserve">дебиторской </w:t>
            </w:r>
          </w:p>
          <w:p w14:paraId="6B4A7F97" w14:textId="77777777" w:rsidR="00A04D31" w:rsidRPr="005A1EC3" w:rsidRDefault="00A04D31" w:rsidP="00A04D31">
            <w:pPr>
              <w:spacing w:after="0"/>
              <w:ind w:right="63"/>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по </w:t>
            </w:r>
          </w:p>
          <w:p w14:paraId="240DC5A2" w14:textId="77777777" w:rsidR="00A04D31" w:rsidRPr="005A1EC3" w:rsidRDefault="00A04D31"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доходам и причинах её изменения в </w:t>
            </w:r>
          </w:p>
          <w:p w14:paraId="3F63A268" w14:textId="77777777" w:rsidR="00A04D31" w:rsidRPr="005A1EC3" w:rsidRDefault="00A04D31" w:rsidP="00A04D31">
            <w:pPr>
              <w:spacing w:after="0"/>
              <w:ind w:right="69"/>
              <w:jc w:val="center"/>
              <w:rPr>
                <w:rFonts w:ascii="Times New Roman" w:hAnsi="Times New Roman" w:cs="Times New Roman"/>
                <w:sz w:val="24"/>
                <w:szCs w:val="24"/>
              </w:rPr>
            </w:pPr>
            <w:r w:rsidRPr="005A1EC3">
              <w:rPr>
                <w:rFonts w:ascii="Times New Roman" w:hAnsi="Times New Roman" w:cs="Times New Roman"/>
                <w:sz w:val="24"/>
                <w:szCs w:val="24"/>
              </w:rPr>
              <w:t xml:space="preserve">форме финансовой </w:t>
            </w:r>
          </w:p>
          <w:p w14:paraId="6C5A3F5A" w14:textId="77777777" w:rsidR="00A04D31" w:rsidRPr="005A1EC3" w:rsidRDefault="00A04D31" w:rsidP="00A04D31">
            <w:pPr>
              <w:spacing w:after="0"/>
              <w:ind w:left="82"/>
              <w:rPr>
                <w:rFonts w:ascii="Times New Roman" w:hAnsi="Times New Roman" w:cs="Times New Roman"/>
                <w:sz w:val="24"/>
                <w:szCs w:val="24"/>
              </w:rPr>
            </w:pPr>
            <w:r w:rsidRPr="005A1EC3">
              <w:rPr>
                <w:rFonts w:ascii="Times New Roman" w:hAnsi="Times New Roman" w:cs="Times New Roman"/>
                <w:sz w:val="24"/>
                <w:szCs w:val="24"/>
              </w:rPr>
              <w:t xml:space="preserve">отчетности 0503169 </w:t>
            </w:r>
          </w:p>
          <w:p w14:paraId="5BF325A4" w14:textId="5D3D5C26" w:rsidR="00A04D31" w:rsidRPr="005A1EC3" w:rsidRDefault="00A04D31" w:rsidP="00A04D31">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в соответствии с требованиями федеральных стандартов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F7E251" w14:textId="65D6761B"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 xml:space="preserve">Сотрудник </w:t>
            </w:r>
            <w:r w:rsidR="00A04D31" w:rsidRPr="005A1EC3">
              <w:rPr>
                <w:rFonts w:ascii="Times New Roman" w:hAnsi="Times New Roman" w:cs="Times New Roman"/>
                <w:sz w:val="24"/>
                <w:szCs w:val="24"/>
              </w:rPr>
              <w:t xml:space="preserve">администрации, </w:t>
            </w:r>
            <w:r w:rsidR="005A1EC3" w:rsidRPr="005A1EC3">
              <w:rPr>
                <w:rFonts w:ascii="Times New Roman" w:hAnsi="Times New Roman" w:cs="Times New Roman"/>
                <w:sz w:val="24"/>
                <w:szCs w:val="24"/>
              </w:rPr>
              <w:t xml:space="preserve">главный </w:t>
            </w:r>
            <w:r w:rsidR="00A04D31" w:rsidRPr="005A1EC3">
              <w:rPr>
                <w:rFonts w:ascii="Times New Roman" w:hAnsi="Times New Roman" w:cs="Times New Roman"/>
                <w:sz w:val="24"/>
                <w:szCs w:val="24"/>
              </w:rPr>
              <w:t xml:space="preserve">бухгалтер </w:t>
            </w:r>
          </w:p>
        </w:tc>
      </w:tr>
      <w:tr w:rsidR="00495265" w:rsidRPr="005A1EC3" w14:paraId="74CCE7A0" w14:textId="77777777" w:rsidTr="00A04D31">
        <w:trPr>
          <w:trHeight w:val="1211"/>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24A4528" w14:textId="2DF583FE" w:rsidR="00A04D31" w:rsidRPr="005A1EC3" w:rsidRDefault="00A04D31" w:rsidP="00A04D31">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Мониторинг динамики дебиторской задолженности по доходам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264C16EE" w14:textId="373C8AD8" w:rsidR="00A04D31" w:rsidRPr="005A1EC3" w:rsidRDefault="00A04D31" w:rsidP="00A04D31">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Ежеквартально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8A7633A" w14:textId="07AB273C" w:rsidR="00A04D31" w:rsidRPr="005A1EC3" w:rsidRDefault="00A04D31" w:rsidP="0002023C">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Сокращение дебиторской</w:t>
            </w:r>
          </w:p>
          <w:p w14:paraId="38966AFB" w14:textId="4C0CE603" w:rsidR="00A04D31" w:rsidRPr="005A1EC3" w:rsidRDefault="00A04D31" w:rsidP="0002023C">
            <w:pPr>
              <w:spacing w:after="0"/>
              <w:ind w:right="63"/>
              <w:jc w:val="center"/>
              <w:rPr>
                <w:rFonts w:ascii="Times New Roman" w:hAnsi="Times New Roman" w:cs="Times New Roman"/>
                <w:sz w:val="24"/>
                <w:szCs w:val="24"/>
              </w:rPr>
            </w:pPr>
            <w:r w:rsidRPr="005A1EC3">
              <w:rPr>
                <w:rFonts w:ascii="Times New Roman" w:hAnsi="Times New Roman" w:cs="Times New Roman"/>
                <w:sz w:val="24"/>
                <w:szCs w:val="24"/>
              </w:rPr>
              <w:t>задолженности по</w:t>
            </w:r>
          </w:p>
          <w:p w14:paraId="7D9300E3" w14:textId="25E0EA4B" w:rsidR="00A04D31" w:rsidRPr="005A1EC3" w:rsidRDefault="00A04D31" w:rsidP="0002023C">
            <w:pPr>
              <w:spacing w:after="0"/>
              <w:ind w:left="96"/>
              <w:jc w:val="center"/>
              <w:rPr>
                <w:rFonts w:ascii="Times New Roman" w:hAnsi="Times New Roman" w:cs="Times New Roman"/>
                <w:sz w:val="24"/>
                <w:szCs w:val="24"/>
              </w:rPr>
            </w:pPr>
            <w:r w:rsidRPr="005A1EC3">
              <w:rPr>
                <w:rFonts w:ascii="Times New Roman" w:hAnsi="Times New Roman" w:cs="Times New Roman"/>
                <w:sz w:val="24"/>
                <w:szCs w:val="24"/>
              </w:rPr>
              <w:t>платежам в бюджет</w:t>
            </w:r>
          </w:p>
          <w:p w14:paraId="146EEF2F" w14:textId="4088F39F" w:rsidR="00A04D31" w:rsidRPr="005A1EC3" w:rsidRDefault="00A04D31" w:rsidP="0002023C">
            <w:pPr>
              <w:spacing w:after="0"/>
              <w:ind w:left="82"/>
              <w:jc w:val="center"/>
              <w:rPr>
                <w:rFonts w:ascii="Times New Roman" w:hAnsi="Times New Roman" w:cs="Times New Roman"/>
                <w:sz w:val="24"/>
                <w:szCs w:val="24"/>
              </w:rPr>
            </w:pPr>
            <w:r w:rsidRPr="005A1EC3">
              <w:rPr>
                <w:rFonts w:ascii="Times New Roman" w:hAnsi="Times New Roman" w:cs="Times New Roman"/>
                <w:sz w:val="24"/>
                <w:szCs w:val="24"/>
              </w:rPr>
              <w:t>сельск</w:t>
            </w:r>
            <w:r w:rsidR="0002023C" w:rsidRPr="005A1EC3">
              <w:rPr>
                <w:rFonts w:ascii="Times New Roman" w:hAnsi="Times New Roman" w:cs="Times New Roman"/>
                <w:sz w:val="24"/>
                <w:szCs w:val="24"/>
              </w:rPr>
              <w:t>ого</w:t>
            </w:r>
            <w:r w:rsidRPr="005A1EC3">
              <w:rPr>
                <w:rFonts w:ascii="Times New Roman" w:hAnsi="Times New Roman" w:cs="Times New Roman"/>
                <w:sz w:val="24"/>
                <w:szCs w:val="24"/>
              </w:rPr>
              <w:t xml:space="preserve"> поселени</w:t>
            </w:r>
            <w:r w:rsidR="0002023C" w:rsidRPr="005A1EC3">
              <w:rPr>
                <w:rFonts w:ascii="Times New Roman" w:hAnsi="Times New Roman" w:cs="Times New Roman"/>
                <w:sz w:val="24"/>
                <w:szCs w:val="24"/>
              </w:rPr>
              <w:t>я</w:t>
            </w:r>
          </w:p>
          <w:p w14:paraId="7EDA8DE0" w14:textId="60F6F353" w:rsidR="00A04D31" w:rsidRPr="005A1EC3" w:rsidRDefault="00A04D31" w:rsidP="0002023C">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(в том числе просроченной);</w:t>
            </w:r>
          </w:p>
          <w:p w14:paraId="2181C63C" w14:textId="7CE1ABD0" w:rsidR="00A04D31" w:rsidRPr="005A1EC3" w:rsidRDefault="00A04D31" w:rsidP="0002023C">
            <w:pPr>
              <w:spacing w:after="0"/>
              <w:ind w:right="67"/>
              <w:jc w:val="center"/>
              <w:rPr>
                <w:rFonts w:ascii="Times New Roman" w:hAnsi="Times New Roman" w:cs="Times New Roman"/>
                <w:sz w:val="24"/>
                <w:szCs w:val="24"/>
              </w:rPr>
            </w:pPr>
            <w:r w:rsidRPr="005A1EC3">
              <w:rPr>
                <w:rFonts w:ascii="Times New Roman" w:hAnsi="Times New Roman" w:cs="Times New Roman"/>
                <w:sz w:val="24"/>
                <w:szCs w:val="24"/>
              </w:rPr>
              <w:t>реализация мер по</w:t>
            </w:r>
          </w:p>
          <w:p w14:paraId="501864A1" w14:textId="788943A5" w:rsidR="00A04D31" w:rsidRPr="005A1EC3" w:rsidRDefault="00A04D31" w:rsidP="0002023C">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недопущению её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D948DB" w14:textId="4314AF61"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 xml:space="preserve">Сотрудник </w:t>
            </w:r>
            <w:r w:rsidR="00A04D31" w:rsidRPr="005A1EC3">
              <w:rPr>
                <w:rFonts w:ascii="Times New Roman" w:hAnsi="Times New Roman" w:cs="Times New Roman"/>
                <w:sz w:val="24"/>
                <w:szCs w:val="24"/>
              </w:rPr>
              <w:t xml:space="preserve">администрации, </w:t>
            </w:r>
            <w:r w:rsidR="005A1EC3" w:rsidRPr="005A1EC3">
              <w:rPr>
                <w:rFonts w:ascii="Times New Roman" w:hAnsi="Times New Roman" w:cs="Times New Roman"/>
                <w:sz w:val="24"/>
                <w:szCs w:val="24"/>
              </w:rPr>
              <w:t xml:space="preserve">главный </w:t>
            </w:r>
            <w:r w:rsidR="00A04D31" w:rsidRPr="005A1EC3">
              <w:rPr>
                <w:rFonts w:ascii="Times New Roman" w:hAnsi="Times New Roman" w:cs="Times New Roman"/>
                <w:sz w:val="24"/>
                <w:szCs w:val="24"/>
              </w:rPr>
              <w:t xml:space="preserve">бухгалтер </w:t>
            </w:r>
          </w:p>
        </w:tc>
      </w:tr>
      <w:tr w:rsidR="00495265" w:rsidRPr="005A1EC3" w14:paraId="0EFFDE49" w14:textId="77777777" w:rsidTr="00A04D31">
        <w:trPr>
          <w:trHeight w:val="1214"/>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6B8F98AB" w14:textId="7AF20E9E" w:rsidR="00A04D31" w:rsidRPr="005A1EC3" w:rsidRDefault="00A04D31" w:rsidP="00A04D31">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Установление в регламентах реализации полномочий главных администраторов доходов бюджетов по взысканию дебиторской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EE0DB04" w14:textId="3327C254" w:rsidR="00A04D31" w:rsidRPr="005A1EC3" w:rsidRDefault="00A04D31" w:rsidP="00A04D31">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по мере необходимости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1756DEF8" w14:textId="44C3C087" w:rsidR="00A04D31" w:rsidRPr="005A1EC3" w:rsidRDefault="00A04D31" w:rsidP="00A04D31">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Принятие </w:t>
            </w:r>
            <w:r w:rsidR="00CB30B9" w:rsidRPr="005A1EC3">
              <w:rPr>
                <w:rFonts w:ascii="Times New Roman" w:hAnsi="Times New Roman" w:cs="Times New Roman"/>
                <w:sz w:val="24"/>
                <w:szCs w:val="24"/>
              </w:rPr>
              <w:t xml:space="preserve">распоряжений </w:t>
            </w:r>
            <w:r w:rsidRPr="005A1EC3">
              <w:rPr>
                <w:rFonts w:ascii="Times New Roman" w:hAnsi="Times New Roman" w:cs="Times New Roman"/>
                <w:sz w:val="24"/>
                <w:szCs w:val="24"/>
              </w:rPr>
              <w:t xml:space="preserve">главных </w:t>
            </w:r>
          </w:p>
          <w:p w14:paraId="133F353F" w14:textId="7AB48A62" w:rsidR="00A04D31" w:rsidRPr="005A1EC3" w:rsidRDefault="00A04D31" w:rsidP="00A04D31">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администраторов доходов.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EA710C" w14:textId="0B99066A"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Сотрудник</w:t>
            </w:r>
            <w:r w:rsidR="00A04D31" w:rsidRPr="005A1EC3">
              <w:rPr>
                <w:rFonts w:ascii="Times New Roman" w:hAnsi="Times New Roman" w:cs="Times New Roman"/>
                <w:sz w:val="24"/>
                <w:szCs w:val="24"/>
              </w:rPr>
              <w:t xml:space="preserve"> администрации, </w:t>
            </w:r>
            <w:r w:rsidR="005A1EC3" w:rsidRPr="005A1EC3">
              <w:rPr>
                <w:rFonts w:ascii="Times New Roman" w:hAnsi="Times New Roman" w:cs="Times New Roman"/>
                <w:sz w:val="24"/>
                <w:szCs w:val="24"/>
              </w:rPr>
              <w:t xml:space="preserve">главный </w:t>
            </w:r>
            <w:r w:rsidR="00A04D31" w:rsidRPr="005A1EC3">
              <w:rPr>
                <w:rFonts w:ascii="Times New Roman" w:hAnsi="Times New Roman" w:cs="Times New Roman"/>
                <w:sz w:val="24"/>
                <w:szCs w:val="24"/>
              </w:rPr>
              <w:t xml:space="preserve">бухгалтер </w:t>
            </w:r>
          </w:p>
        </w:tc>
      </w:tr>
      <w:tr w:rsidR="00495265" w:rsidRPr="005A1EC3" w14:paraId="2461BEE5" w14:textId="77777777" w:rsidTr="00A04D31">
        <w:trPr>
          <w:trHeight w:val="221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5BCABC5A" w14:textId="44F4FF29" w:rsidR="00A04D31" w:rsidRPr="005A1EC3" w:rsidRDefault="00A04D31" w:rsidP="00A04D31">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по платежам в бюджет, пеням и штрафам по ним положений, предусматривающих порядок проведения претензионно-исковой работы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0BA8ADDA" w14:textId="77777777" w:rsidR="00A04D31" w:rsidRPr="005A1EC3" w:rsidRDefault="00A04D31" w:rsidP="00A04D31">
            <w:pPr>
              <w:spacing w:after="0"/>
              <w:jc w:val="center"/>
              <w:rPr>
                <w:rFonts w:ascii="Times New Roman" w:hAnsi="Times New Roman" w:cs="Times New Roman"/>
                <w:sz w:val="24"/>
                <w:szCs w:val="24"/>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7F73FDA" w14:textId="77777777" w:rsidR="00A04D31" w:rsidRPr="005A1EC3" w:rsidRDefault="00A04D31" w:rsidP="00A04D31">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Обеспечение своевременности и </w:t>
            </w:r>
          </w:p>
          <w:p w14:paraId="23594F3C" w14:textId="77777777" w:rsidR="00A04D31" w:rsidRPr="005A1EC3" w:rsidRDefault="00A04D31" w:rsidP="00A04D31">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согласованности действий </w:t>
            </w:r>
          </w:p>
          <w:p w14:paraId="34417DC0" w14:textId="77777777" w:rsidR="00A04D31" w:rsidRPr="005A1EC3" w:rsidRDefault="00A04D31" w:rsidP="00A04D31">
            <w:pPr>
              <w:spacing w:after="0"/>
              <w:ind w:right="67"/>
              <w:jc w:val="center"/>
              <w:rPr>
                <w:rFonts w:ascii="Times New Roman" w:hAnsi="Times New Roman" w:cs="Times New Roman"/>
                <w:sz w:val="24"/>
                <w:szCs w:val="24"/>
              </w:rPr>
            </w:pPr>
            <w:r w:rsidRPr="005A1EC3">
              <w:rPr>
                <w:rFonts w:ascii="Times New Roman" w:hAnsi="Times New Roman" w:cs="Times New Roman"/>
                <w:sz w:val="24"/>
                <w:szCs w:val="24"/>
              </w:rPr>
              <w:t xml:space="preserve">исполнителей при </w:t>
            </w:r>
          </w:p>
          <w:p w14:paraId="4F81F721" w14:textId="77777777" w:rsidR="00A04D31" w:rsidRPr="005A1EC3" w:rsidRDefault="00A04D31" w:rsidP="00A04D31">
            <w:pPr>
              <w:spacing w:after="0" w:line="236"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возникновении дебиторской </w:t>
            </w:r>
          </w:p>
          <w:p w14:paraId="61223FE9" w14:textId="47F298A9" w:rsidR="00A04D31" w:rsidRPr="005A1EC3" w:rsidRDefault="00A04D31" w:rsidP="00A04D31">
            <w:pPr>
              <w:spacing w:after="0"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а также в целях ее предотвращения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FAC4ED" w14:textId="77777777" w:rsidR="00A04D31" w:rsidRPr="005A1EC3" w:rsidRDefault="00A04D31" w:rsidP="00A04D31">
            <w:pPr>
              <w:spacing w:after="0"/>
              <w:jc w:val="center"/>
              <w:rPr>
                <w:rFonts w:ascii="Times New Roman" w:hAnsi="Times New Roman" w:cs="Times New Roman"/>
                <w:sz w:val="24"/>
                <w:szCs w:val="24"/>
                <w:highlight w:val="yellow"/>
              </w:rPr>
            </w:pPr>
          </w:p>
        </w:tc>
      </w:tr>
      <w:tr w:rsidR="00495265" w:rsidRPr="005A1EC3" w14:paraId="07A3BB7F" w14:textId="77777777" w:rsidTr="00A04D31">
        <w:trPr>
          <w:trHeight w:val="221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40D765E8" w14:textId="77777777" w:rsidR="00A04D31" w:rsidRPr="005A1EC3" w:rsidRDefault="00A04D31" w:rsidP="00CB30B9">
            <w:pPr>
              <w:spacing w:after="0" w:line="238" w:lineRule="auto"/>
              <w:ind w:right="56"/>
              <w:rPr>
                <w:rFonts w:ascii="Times New Roman" w:hAnsi="Times New Roman" w:cs="Times New Roman"/>
                <w:sz w:val="24"/>
                <w:szCs w:val="24"/>
              </w:rPr>
            </w:pPr>
            <w:r w:rsidRPr="005A1EC3">
              <w:rPr>
                <w:rFonts w:ascii="Times New Roman" w:hAnsi="Times New Roman" w:cs="Times New Roman"/>
                <w:sz w:val="24"/>
                <w:szCs w:val="24"/>
              </w:rPr>
              <w:lastRenderedPageBreak/>
              <w:t xml:space="preserve">Осуществление претензионно-исковой работы в течение отчетного периода в соответствии с установленным </w:t>
            </w:r>
          </w:p>
          <w:p w14:paraId="7FAAD234" w14:textId="226D5F4F" w:rsidR="00A04D31" w:rsidRPr="005A1EC3" w:rsidRDefault="00A04D31" w:rsidP="00CB30B9">
            <w:pPr>
              <w:spacing w:after="0"/>
              <w:ind w:right="55"/>
              <w:rPr>
                <w:rFonts w:ascii="Times New Roman" w:hAnsi="Times New Roman" w:cs="Times New Roman"/>
                <w:sz w:val="24"/>
                <w:szCs w:val="24"/>
              </w:rPr>
            </w:pPr>
            <w:r w:rsidRPr="005A1EC3">
              <w:rPr>
                <w:rFonts w:ascii="Times New Roman" w:hAnsi="Times New Roman" w:cs="Times New Roman"/>
                <w:sz w:val="24"/>
                <w:szCs w:val="24"/>
              </w:rPr>
              <w:t xml:space="preserve">порядком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574F0DE6" w14:textId="58EE0DFF" w:rsidR="00A04D31" w:rsidRPr="005A1EC3" w:rsidRDefault="00A04D31" w:rsidP="00A04D31">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Постоянно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F9BE799" w14:textId="77777777" w:rsidR="00A04D31" w:rsidRPr="005A1EC3" w:rsidRDefault="00A04D31" w:rsidP="00A04D31">
            <w:pPr>
              <w:spacing w:after="0" w:line="241"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Обеспечение своевременности и </w:t>
            </w:r>
          </w:p>
          <w:p w14:paraId="5B10AB00" w14:textId="77777777" w:rsidR="00A04D31" w:rsidRPr="005A1EC3" w:rsidRDefault="00A04D31" w:rsidP="00A04D31">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полноты реализации комплекса мер, </w:t>
            </w:r>
          </w:p>
          <w:p w14:paraId="297D17B6" w14:textId="77777777" w:rsidR="00A04D31" w:rsidRPr="005A1EC3" w:rsidRDefault="00A04D31" w:rsidP="00A04D31">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направленных на взыскание </w:t>
            </w:r>
          </w:p>
          <w:p w14:paraId="3F036C7F" w14:textId="77777777" w:rsidR="00A04D31" w:rsidRPr="005A1EC3" w:rsidRDefault="00A04D31" w:rsidP="00A04D31">
            <w:pPr>
              <w:spacing w:after="0"/>
              <w:ind w:right="57"/>
              <w:jc w:val="center"/>
              <w:rPr>
                <w:rFonts w:ascii="Times New Roman" w:hAnsi="Times New Roman" w:cs="Times New Roman"/>
                <w:sz w:val="24"/>
                <w:szCs w:val="24"/>
              </w:rPr>
            </w:pPr>
            <w:r w:rsidRPr="005A1EC3">
              <w:rPr>
                <w:rFonts w:ascii="Times New Roman" w:hAnsi="Times New Roman" w:cs="Times New Roman"/>
                <w:sz w:val="24"/>
                <w:szCs w:val="24"/>
              </w:rPr>
              <w:t xml:space="preserve">просроченной </w:t>
            </w:r>
          </w:p>
          <w:p w14:paraId="016613A4" w14:textId="77777777" w:rsidR="00A04D31" w:rsidRPr="005A1EC3" w:rsidRDefault="00A04D31" w:rsidP="00A04D31">
            <w:pPr>
              <w:spacing w:after="0"/>
              <w:ind w:right="57"/>
              <w:jc w:val="center"/>
              <w:rPr>
                <w:rFonts w:ascii="Times New Roman" w:hAnsi="Times New Roman" w:cs="Times New Roman"/>
                <w:sz w:val="24"/>
                <w:szCs w:val="24"/>
              </w:rPr>
            </w:pPr>
            <w:r w:rsidRPr="005A1EC3">
              <w:rPr>
                <w:rFonts w:ascii="Times New Roman" w:hAnsi="Times New Roman" w:cs="Times New Roman"/>
                <w:sz w:val="24"/>
                <w:szCs w:val="24"/>
              </w:rPr>
              <w:t xml:space="preserve">дебиторской </w:t>
            </w:r>
          </w:p>
          <w:p w14:paraId="0ED517E2" w14:textId="440C2357" w:rsidR="00A04D31" w:rsidRPr="005A1EC3" w:rsidRDefault="00A04D31" w:rsidP="00A04D31">
            <w:pPr>
              <w:spacing w:after="2" w:line="238" w:lineRule="auto"/>
              <w:ind w:firstLine="26"/>
              <w:jc w:val="center"/>
              <w:rPr>
                <w:rFonts w:ascii="Times New Roman" w:hAnsi="Times New Roman" w:cs="Times New Roman"/>
                <w:sz w:val="24"/>
                <w:szCs w:val="24"/>
              </w:rPr>
            </w:pPr>
            <w:r w:rsidRPr="005A1EC3">
              <w:rPr>
                <w:rFonts w:ascii="Times New Roman" w:hAnsi="Times New Roman" w:cs="Times New Roman"/>
                <w:sz w:val="24"/>
                <w:szCs w:val="24"/>
              </w:rPr>
              <w:t xml:space="preserve">задолженности по доходам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01FF16" w14:textId="4F42D130"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Сотрудник</w:t>
            </w:r>
            <w:r w:rsidR="00A04D31" w:rsidRPr="005A1EC3">
              <w:rPr>
                <w:rFonts w:ascii="Times New Roman" w:hAnsi="Times New Roman" w:cs="Times New Roman"/>
                <w:sz w:val="24"/>
                <w:szCs w:val="24"/>
              </w:rPr>
              <w:t xml:space="preserve"> администрации, бухгалтер </w:t>
            </w:r>
          </w:p>
        </w:tc>
      </w:tr>
      <w:tr w:rsidR="00495265" w:rsidRPr="005A1EC3" w14:paraId="7C44542E" w14:textId="77777777" w:rsidTr="007E3D43">
        <w:trPr>
          <w:trHeight w:val="1298"/>
        </w:trPr>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A4CD760" w14:textId="32ED3C71" w:rsidR="00A04D31" w:rsidRPr="005A1EC3" w:rsidRDefault="0002023C" w:rsidP="00A04D31">
            <w:pPr>
              <w:spacing w:after="0"/>
              <w:ind w:right="55"/>
              <w:rPr>
                <w:rFonts w:ascii="Times New Roman" w:hAnsi="Times New Roman" w:cs="Times New Roman"/>
                <w:sz w:val="24"/>
                <w:szCs w:val="24"/>
              </w:rPr>
            </w:pPr>
            <w:r w:rsidRPr="005A1EC3">
              <w:rPr>
                <w:rFonts w:ascii="Times New Roman" w:hAnsi="Times New Roman" w:cs="Times New Roman"/>
                <w:sz w:val="24"/>
                <w:szCs w:val="24"/>
              </w:rPr>
              <w:t>Составление</w:t>
            </w:r>
            <w:r w:rsidR="00A04D31" w:rsidRPr="005A1EC3">
              <w:rPr>
                <w:rFonts w:ascii="Times New Roman" w:hAnsi="Times New Roman" w:cs="Times New Roman"/>
                <w:sz w:val="24"/>
                <w:szCs w:val="24"/>
              </w:rPr>
              <w:t xml:space="preserve"> </w:t>
            </w:r>
            <w:r w:rsidRPr="005A1EC3">
              <w:rPr>
                <w:rFonts w:ascii="Times New Roman" w:hAnsi="Times New Roman" w:cs="Times New Roman"/>
                <w:sz w:val="24"/>
                <w:szCs w:val="24"/>
              </w:rPr>
              <w:t>отчета об итогах работы по взысканию просроченной дебиторской задолженности</w:t>
            </w:r>
            <w:r w:rsidR="007E3D43" w:rsidRPr="005A1EC3">
              <w:rPr>
                <w:rFonts w:ascii="Times New Roman" w:hAnsi="Times New Roman" w:cs="Times New Roman"/>
                <w:sz w:val="24"/>
                <w:szCs w:val="24"/>
              </w:rPr>
              <w:t>, согласно форме</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61CA85A1" w14:textId="13B51E71" w:rsidR="00A04D31" w:rsidRPr="005A1EC3" w:rsidRDefault="0002023C" w:rsidP="0002023C">
            <w:pPr>
              <w:spacing w:after="0" w:line="240" w:lineRule="auto"/>
              <w:jc w:val="center"/>
              <w:rPr>
                <w:rFonts w:ascii="Times New Roman" w:hAnsi="Times New Roman" w:cs="Times New Roman"/>
                <w:sz w:val="24"/>
                <w:szCs w:val="24"/>
              </w:rPr>
            </w:pPr>
            <w:r w:rsidRPr="005A1EC3">
              <w:rPr>
                <w:rFonts w:ascii="Times New Roman" w:hAnsi="Times New Roman" w:cs="Times New Roman"/>
                <w:sz w:val="24"/>
                <w:szCs w:val="24"/>
              </w:rPr>
              <w:t>ежегодно</w:t>
            </w:r>
            <w:r w:rsidR="00A04D31" w:rsidRPr="005A1EC3">
              <w:rPr>
                <w:rFonts w:ascii="Times New Roman" w:hAnsi="Times New Roman" w:cs="Times New Roman"/>
                <w:sz w:val="24"/>
                <w:szCs w:val="24"/>
              </w:rPr>
              <w:t xml:space="preserve"> до </w:t>
            </w:r>
            <w:r w:rsidRPr="005A1EC3">
              <w:rPr>
                <w:rFonts w:ascii="Times New Roman" w:hAnsi="Times New Roman" w:cs="Times New Roman"/>
                <w:sz w:val="24"/>
                <w:szCs w:val="24"/>
              </w:rPr>
              <w:t>1</w:t>
            </w:r>
            <w:r w:rsidR="00A04D31" w:rsidRPr="005A1EC3">
              <w:rPr>
                <w:rFonts w:ascii="Times New Roman" w:hAnsi="Times New Roman" w:cs="Times New Roman"/>
                <w:sz w:val="24"/>
                <w:szCs w:val="24"/>
              </w:rPr>
              <w:t xml:space="preserve">5 </w:t>
            </w:r>
            <w:r w:rsidRPr="005A1EC3">
              <w:rPr>
                <w:rFonts w:ascii="Times New Roman" w:hAnsi="Times New Roman" w:cs="Times New Roman"/>
                <w:sz w:val="24"/>
                <w:szCs w:val="24"/>
              </w:rPr>
              <w:t>января</w:t>
            </w:r>
          </w:p>
          <w:p w14:paraId="40EF3206" w14:textId="265D8036" w:rsidR="00A04D31" w:rsidRPr="005A1EC3" w:rsidRDefault="00A04D31" w:rsidP="00CB30B9">
            <w:pPr>
              <w:spacing w:after="0"/>
              <w:ind w:left="-103"/>
              <w:jc w:val="center"/>
              <w:rPr>
                <w:rFonts w:ascii="Times New Roman" w:hAnsi="Times New Roman" w:cs="Times New Roman"/>
                <w:sz w:val="24"/>
                <w:szCs w:val="24"/>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35EFA34" w14:textId="290A0136" w:rsidR="00A04D31" w:rsidRPr="005A1EC3" w:rsidRDefault="00A04D31" w:rsidP="007E3D43">
            <w:pPr>
              <w:spacing w:after="3" w:line="238" w:lineRule="auto"/>
              <w:jc w:val="center"/>
              <w:rPr>
                <w:rFonts w:ascii="Times New Roman" w:hAnsi="Times New Roman" w:cs="Times New Roman"/>
                <w:sz w:val="24"/>
                <w:szCs w:val="24"/>
              </w:rPr>
            </w:pPr>
            <w:r w:rsidRPr="005A1EC3">
              <w:rPr>
                <w:rFonts w:ascii="Times New Roman" w:hAnsi="Times New Roman" w:cs="Times New Roman"/>
                <w:sz w:val="24"/>
                <w:szCs w:val="24"/>
              </w:rPr>
              <w:t>Формирование</w:t>
            </w:r>
            <w:r w:rsidR="007E3D43" w:rsidRPr="005A1EC3">
              <w:rPr>
                <w:rFonts w:ascii="Times New Roman" w:hAnsi="Times New Roman" w:cs="Times New Roman"/>
                <w:sz w:val="24"/>
                <w:szCs w:val="24"/>
              </w:rPr>
              <w:t>, анализ</w:t>
            </w:r>
            <w:r w:rsidRPr="005A1EC3">
              <w:rPr>
                <w:rFonts w:ascii="Times New Roman" w:hAnsi="Times New Roman" w:cs="Times New Roman"/>
                <w:sz w:val="24"/>
                <w:szCs w:val="24"/>
              </w:rPr>
              <w:t xml:space="preserve"> сводной информации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B1778D" w14:textId="0897D2C0" w:rsidR="00A04D31" w:rsidRPr="005A1EC3" w:rsidRDefault="00495265" w:rsidP="00A04D31">
            <w:pPr>
              <w:spacing w:after="0"/>
              <w:jc w:val="center"/>
              <w:rPr>
                <w:rFonts w:ascii="Times New Roman" w:hAnsi="Times New Roman" w:cs="Times New Roman"/>
                <w:sz w:val="24"/>
                <w:szCs w:val="24"/>
                <w:highlight w:val="yellow"/>
              </w:rPr>
            </w:pPr>
            <w:r w:rsidRPr="005A1EC3">
              <w:rPr>
                <w:rFonts w:ascii="Times New Roman" w:hAnsi="Times New Roman" w:cs="Times New Roman"/>
                <w:sz w:val="24"/>
                <w:szCs w:val="24"/>
              </w:rPr>
              <w:t xml:space="preserve">Сотрудник </w:t>
            </w:r>
            <w:r w:rsidR="00A04D31" w:rsidRPr="005A1EC3">
              <w:rPr>
                <w:rFonts w:ascii="Times New Roman" w:hAnsi="Times New Roman" w:cs="Times New Roman"/>
                <w:sz w:val="24"/>
                <w:szCs w:val="24"/>
              </w:rPr>
              <w:t xml:space="preserve">администрации, </w:t>
            </w:r>
            <w:r w:rsidR="005A1EC3" w:rsidRPr="005A1EC3">
              <w:rPr>
                <w:rFonts w:ascii="Times New Roman" w:hAnsi="Times New Roman" w:cs="Times New Roman"/>
                <w:sz w:val="24"/>
                <w:szCs w:val="24"/>
              </w:rPr>
              <w:t xml:space="preserve">главный </w:t>
            </w:r>
            <w:r w:rsidR="00A04D31" w:rsidRPr="005A1EC3">
              <w:rPr>
                <w:rFonts w:ascii="Times New Roman" w:hAnsi="Times New Roman" w:cs="Times New Roman"/>
                <w:sz w:val="24"/>
                <w:szCs w:val="24"/>
              </w:rPr>
              <w:t xml:space="preserve">бухгалтер </w:t>
            </w:r>
          </w:p>
        </w:tc>
      </w:tr>
    </w:tbl>
    <w:p w14:paraId="6DFD8BE8" w14:textId="77777777" w:rsidR="007E3D43" w:rsidRPr="005A1EC3" w:rsidRDefault="007E3D43" w:rsidP="007E3D43">
      <w:pPr>
        <w:spacing w:after="0" w:line="360" w:lineRule="auto"/>
        <w:jc w:val="right"/>
        <w:rPr>
          <w:rFonts w:ascii="Times New Roman" w:eastAsia="Times New Roman" w:hAnsi="Times New Roman" w:cs="Times New Roman"/>
          <w:sz w:val="24"/>
          <w:szCs w:val="24"/>
          <w:lang w:eastAsia="ru-RU"/>
        </w:rPr>
      </w:pPr>
    </w:p>
    <w:p w14:paraId="4CA017F4" w14:textId="77777777" w:rsidR="00F456AA" w:rsidRPr="005A1EC3" w:rsidRDefault="00F456AA" w:rsidP="007E3D43">
      <w:pPr>
        <w:spacing w:after="0" w:line="360" w:lineRule="auto"/>
        <w:jc w:val="right"/>
        <w:rPr>
          <w:rFonts w:ascii="Times New Roman" w:eastAsia="Times New Roman" w:hAnsi="Times New Roman" w:cs="Times New Roman"/>
          <w:sz w:val="24"/>
          <w:szCs w:val="24"/>
          <w:lang w:eastAsia="ru-RU"/>
        </w:rPr>
      </w:pPr>
    </w:p>
    <w:p w14:paraId="70C2B7DC" w14:textId="115B133B" w:rsidR="007E3D43" w:rsidRPr="005A1EC3" w:rsidRDefault="007E3D43" w:rsidP="007E3D43">
      <w:pPr>
        <w:spacing w:after="0" w:line="360" w:lineRule="auto"/>
        <w:jc w:val="right"/>
        <w:rPr>
          <w:rFonts w:ascii="Times New Roman" w:eastAsia="Times New Roman" w:hAnsi="Times New Roman" w:cs="Times New Roman"/>
          <w:sz w:val="24"/>
          <w:szCs w:val="24"/>
          <w:lang w:eastAsia="ru-RU"/>
        </w:rPr>
      </w:pPr>
      <w:r w:rsidRPr="005A1EC3">
        <w:rPr>
          <w:rFonts w:ascii="Times New Roman" w:eastAsia="Times New Roman" w:hAnsi="Times New Roman" w:cs="Times New Roman"/>
          <w:sz w:val="24"/>
          <w:szCs w:val="24"/>
          <w:lang w:eastAsia="ru-RU"/>
        </w:rPr>
        <w:t>Форма</w:t>
      </w:r>
    </w:p>
    <w:p w14:paraId="79146C61" w14:textId="77777777" w:rsidR="007E3D43" w:rsidRPr="005A1EC3" w:rsidRDefault="007E3D43" w:rsidP="007E3D43">
      <w:pPr>
        <w:spacing w:after="0" w:line="360" w:lineRule="auto"/>
        <w:jc w:val="center"/>
        <w:rPr>
          <w:rFonts w:ascii="Times New Roman" w:eastAsia="Times New Roman" w:hAnsi="Times New Roman" w:cs="Times New Roman"/>
          <w:sz w:val="24"/>
          <w:szCs w:val="24"/>
          <w:lang w:eastAsia="ru-RU"/>
        </w:rPr>
      </w:pPr>
      <w:r w:rsidRPr="005A1EC3">
        <w:rPr>
          <w:rFonts w:ascii="Times New Roman" w:eastAsia="Times New Roman" w:hAnsi="Times New Roman" w:cs="Times New Roman"/>
          <w:b/>
          <w:bCs/>
          <w:sz w:val="24"/>
          <w:szCs w:val="24"/>
          <w:lang w:eastAsia="ru-RU"/>
        </w:rPr>
        <w:t>ОТЧЕТ</w:t>
      </w:r>
    </w:p>
    <w:p w14:paraId="400336C9" w14:textId="4ED40554" w:rsidR="007E3D43" w:rsidRPr="005A1EC3" w:rsidRDefault="007E3D43" w:rsidP="007E3D43">
      <w:pPr>
        <w:spacing w:after="0" w:line="360" w:lineRule="auto"/>
        <w:jc w:val="center"/>
        <w:rPr>
          <w:rFonts w:ascii="Times New Roman" w:eastAsia="Times New Roman" w:hAnsi="Times New Roman" w:cs="Times New Roman"/>
          <w:sz w:val="24"/>
          <w:szCs w:val="24"/>
          <w:lang w:eastAsia="ru-RU"/>
        </w:rPr>
      </w:pPr>
      <w:r w:rsidRPr="005A1EC3">
        <w:rPr>
          <w:rFonts w:ascii="Times New Roman" w:eastAsia="Times New Roman" w:hAnsi="Times New Roman" w:cs="Times New Roman"/>
          <w:b/>
          <w:bCs/>
          <w:sz w:val="24"/>
          <w:szCs w:val="24"/>
          <w:lang w:eastAsia="ru-RU"/>
        </w:rPr>
        <w:t>об итогах работы по взысканию просроченной дебиторской задолженности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1540"/>
        <w:gridCol w:w="1540"/>
        <w:gridCol w:w="1400"/>
        <w:gridCol w:w="1400"/>
        <w:gridCol w:w="1260"/>
        <w:gridCol w:w="1243"/>
      </w:tblGrid>
      <w:tr w:rsidR="007E3D43" w:rsidRPr="005A1EC3" w14:paraId="725E55FB" w14:textId="77777777" w:rsidTr="007977C2">
        <w:tc>
          <w:tcPr>
            <w:tcW w:w="1540" w:type="dxa"/>
            <w:tcBorders>
              <w:top w:val="single" w:sz="4" w:space="0" w:color="auto"/>
              <w:left w:val="single" w:sz="4" w:space="0" w:color="auto"/>
              <w:bottom w:val="single" w:sz="4" w:space="0" w:color="auto"/>
              <w:right w:val="single" w:sz="4" w:space="0" w:color="auto"/>
            </w:tcBorders>
            <w:hideMark/>
          </w:tcPr>
          <w:p w14:paraId="565992BD" w14:textId="77777777" w:rsidR="007E3D43" w:rsidRPr="005A1EC3" w:rsidRDefault="007E3D43" w:rsidP="007977C2">
            <w:pPr>
              <w:spacing w:after="0" w:line="240" w:lineRule="auto"/>
              <w:jc w:val="both"/>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Задолженность за период</w:t>
            </w:r>
          </w:p>
          <w:p w14:paraId="455F2EB5" w14:textId="77777777" w:rsidR="007E3D43" w:rsidRPr="005A1EC3" w:rsidRDefault="007E3D43" w:rsidP="007977C2">
            <w:pPr>
              <w:spacing w:after="0" w:line="240" w:lineRule="auto"/>
              <w:jc w:val="both"/>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_____ и сумма</w:t>
            </w:r>
          </w:p>
          <w:p w14:paraId="6F8FAB9F" w14:textId="58E13FE8" w:rsidR="007E3D43" w:rsidRPr="005A1EC3" w:rsidRDefault="007E3D43" w:rsidP="007977C2">
            <w:pPr>
              <w:spacing w:after="0" w:line="240" w:lineRule="auto"/>
              <w:jc w:val="both"/>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долга в рублях</w:t>
            </w:r>
          </w:p>
        </w:tc>
        <w:tc>
          <w:tcPr>
            <w:tcW w:w="1540" w:type="dxa"/>
            <w:tcBorders>
              <w:top w:val="single" w:sz="4" w:space="0" w:color="auto"/>
              <w:left w:val="single" w:sz="4" w:space="0" w:color="auto"/>
              <w:bottom w:val="single" w:sz="4" w:space="0" w:color="auto"/>
              <w:right w:val="nil"/>
            </w:tcBorders>
            <w:hideMark/>
          </w:tcPr>
          <w:p w14:paraId="75B7D2BE"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proofErr w:type="gramStart"/>
            <w:r w:rsidRPr="005A1EC3">
              <w:rPr>
                <w:rFonts w:ascii="Times New Roman" w:eastAsia="Times New Roman" w:hAnsi="Times New Roman" w:cs="Times New Roman"/>
                <w:sz w:val="20"/>
                <w:szCs w:val="20"/>
                <w:lang w:eastAsia="ru-RU"/>
              </w:rPr>
              <w:t>Направлен о претензий (указывать количество с</w:t>
            </w:r>
            <w:proofErr w:type="gramEnd"/>
          </w:p>
          <w:p w14:paraId="281CB717"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указанием</w:t>
            </w:r>
          </w:p>
          <w:p w14:paraId="70A8AEC4"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суммы</w:t>
            </w:r>
          </w:p>
          <w:p w14:paraId="12458500"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просроченной</w:t>
            </w:r>
          </w:p>
          <w:p w14:paraId="100C04C7"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дебиторской</w:t>
            </w:r>
          </w:p>
          <w:p w14:paraId="38200D7A"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задолженности)</w:t>
            </w:r>
          </w:p>
        </w:tc>
        <w:tc>
          <w:tcPr>
            <w:tcW w:w="1540" w:type="dxa"/>
            <w:tcBorders>
              <w:top w:val="single" w:sz="4" w:space="0" w:color="auto"/>
              <w:left w:val="single" w:sz="4" w:space="0" w:color="auto"/>
              <w:bottom w:val="single" w:sz="4" w:space="0" w:color="auto"/>
              <w:right w:val="nil"/>
            </w:tcBorders>
            <w:hideMark/>
          </w:tcPr>
          <w:p w14:paraId="40B1CA3A"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Произведенная</w:t>
            </w:r>
          </w:p>
          <w:p w14:paraId="7FA7E2CA"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оплата</w:t>
            </w:r>
          </w:p>
          <w:p w14:paraId="66B469C6"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в</w:t>
            </w:r>
          </w:p>
          <w:p w14:paraId="324ABDA7"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добровольном</w:t>
            </w:r>
          </w:p>
          <w:p w14:paraId="785A78A5"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порядке</w:t>
            </w:r>
          </w:p>
          <w:p w14:paraId="41D34EFF"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(указывать</w:t>
            </w:r>
          </w:p>
          <w:p w14:paraId="628A6C9E"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количество</w:t>
            </w:r>
          </w:p>
          <w:p w14:paraId="7375DD62"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договоров и сумму в рублях)</w:t>
            </w:r>
          </w:p>
        </w:tc>
        <w:tc>
          <w:tcPr>
            <w:tcW w:w="1400" w:type="dxa"/>
            <w:tcBorders>
              <w:top w:val="single" w:sz="4" w:space="0" w:color="auto"/>
              <w:left w:val="single" w:sz="4" w:space="0" w:color="auto"/>
              <w:bottom w:val="single" w:sz="4" w:space="0" w:color="auto"/>
              <w:right w:val="nil"/>
            </w:tcBorders>
            <w:hideMark/>
          </w:tcPr>
          <w:p w14:paraId="0BBAFFB3"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Рассмотрено дел в судебном порядке</w:t>
            </w:r>
          </w:p>
        </w:tc>
        <w:tc>
          <w:tcPr>
            <w:tcW w:w="1400" w:type="dxa"/>
            <w:tcBorders>
              <w:top w:val="single" w:sz="4" w:space="0" w:color="auto"/>
              <w:left w:val="single" w:sz="4" w:space="0" w:color="auto"/>
              <w:bottom w:val="single" w:sz="4" w:space="0" w:color="auto"/>
              <w:right w:val="nil"/>
            </w:tcBorders>
            <w:hideMark/>
          </w:tcPr>
          <w:p w14:paraId="1FF03CB0"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Взыскано на</w:t>
            </w:r>
          </w:p>
          <w:p w14:paraId="5E54EA6D"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оснований</w:t>
            </w:r>
          </w:p>
          <w:p w14:paraId="7AB2442A"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судебных</w:t>
            </w:r>
          </w:p>
          <w:p w14:paraId="23EE0708"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актов</w:t>
            </w:r>
          </w:p>
          <w:p w14:paraId="7D907679"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(указывать</w:t>
            </w:r>
          </w:p>
          <w:p w14:paraId="2A1E057B"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сумму,</w:t>
            </w:r>
          </w:p>
          <w:p w14:paraId="5CC50D88"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подлежащую</w:t>
            </w:r>
          </w:p>
          <w:p w14:paraId="0EA5100C"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уплате</w:t>
            </w:r>
          </w:p>
          <w:p w14:paraId="6D655694"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 принятым, судебным актам)</w:t>
            </w:r>
          </w:p>
        </w:tc>
        <w:tc>
          <w:tcPr>
            <w:tcW w:w="1260" w:type="dxa"/>
            <w:tcBorders>
              <w:top w:val="single" w:sz="4" w:space="0" w:color="auto"/>
              <w:left w:val="single" w:sz="4" w:space="0" w:color="auto"/>
              <w:bottom w:val="single" w:sz="4" w:space="0" w:color="auto"/>
              <w:right w:val="nil"/>
            </w:tcBorders>
            <w:hideMark/>
          </w:tcPr>
          <w:p w14:paraId="63B74AC6"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Поступило</w:t>
            </w:r>
          </w:p>
          <w:p w14:paraId="09BC7410"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платежей,</w:t>
            </w:r>
          </w:p>
          <w:p w14:paraId="1DBD2D08"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взысканным</w:t>
            </w:r>
          </w:p>
          <w:p w14:paraId="7D754D9D"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w:t>
            </w:r>
          </w:p>
          <w:p w14:paraId="182F8BB4"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судебным актам (указывать сумму, в рублях)</w:t>
            </w:r>
          </w:p>
        </w:tc>
        <w:tc>
          <w:tcPr>
            <w:tcW w:w="1243" w:type="dxa"/>
            <w:tcBorders>
              <w:top w:val="single" w:sz="4" w:space="0" w:color="auto"/>
              <w:left w:val="single" w:sz="4" w:space="0" w:color="auto"/>
              <w:bottom w:val="single" w:sz="4" w:space="0" w:color="auto"/>
              <w:right w:val="single" w:sz="4" w:space="0" w:color="auto"/>
            </w:tcBorders>
            <w:hideMark/>
          </w:tcPr>
          <w:p w14:paraId="730F420B"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Недоимка</w:t>
            </w:r>
          </w:p>
          <w:p w14:paraId="2B658F0B"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платежей,</w:t>
            </w:r>
          </w:p>
          <w:p w14:paraId="722D53F6"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взысканных</w:t>
            </w:r>
          </w:p>
          <w:p w14:paraId="4FFB02B2" w14:textId="77777777"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по решению суда</w:t>
            </w:r>
          </w:p>
          <w:p w14:paraId="6BA34A17" w14:textId="2573CE4D" w:rsidR="007E3D43" w:rsidRPr="005A1EC3" w:rsidRDefault="007E3D43" w:rsidP="007977C2">
            <w:pPr>
              <w:spacing w:after="0" w:line="240" w:lineRule="auto"/>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(указывать сумму в рублях)</w:t>
            </w:r>
            <w:r w:rsidR="00F456AA" w:rsidRPr="005A1EC3">
              <w:rPr>
                <w:rFonts w:ascii="Times New Roman" w:eastAsia="Times New Roman" w:hAnsi="Times New Roman" w:cs="Times New Roman"/>
                <w:sz w:val="20"/>
                <w:szCs w:val="20"/>
                <w:lang w:eastAsia="ru-RU"/>
              </w:rPr>
              <w:t xml:space="preserve"> </w:t>
            </w:r>
          </w:p>
        </w:tc>
      </w:tr>
      <w:tr w:rsidR="007E3D43" w:rsidRPr="005A1EC3" w14:paraId="0986C285" w14:textId="77777777" w:rsidTr="007977C2">
        <w:tc>
          <w:tcPr>
            <w:tcW w:w="1540" w:type="dxa"/>
            <w:tcBorders>
              <w:top w:val="single" w:sz="4" w:space="0" w:color="auto"/>
              <w:left w:val="single" w:sz="4" w:space="0" w:color="auto"/>
              <w:bottom w:val="single" w:sz="4" w:space="0" w:color="auto"/>
              <w:right w:val="single" w:sz="4" w:space="0" w:color="auto"/>
            </w:tcBorders>
            <w:hideMark/>
          </w:tcPr>
          <w:p w14:paraId="28156151"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1</w:t>
            </w:r>
          </w:p>
        </w:tc>
        <w:tc>
          <w:tcPr>
            <w:tcW w:w="1540" w:type="dxa"/>
            <w:tcBorders>
              <w:top w:val="single" w:sz="4" w:space="0" w:color="auto"/>
              <w:left w:val="single" w:sz="4" w:space="0" w:color="auto"/>
              <w:bottom w:val="single" w:sz="4" w:space="0" w:color="auto"/>
              <w:right w:val="nil"/>
            </w:tcBorders>
            <w:hideMark/>
          </w:tcPr>
          <w:p w14:paraId="57431FE4"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2</w:t>
            </w:r>
          </w:p>
        </w:tc>
        <w:tc>
          <w:tcPr>
            <w:tcW w:w="1540" w:type="dxa"/>
            <w:tcBorders>
              <w:top w:val="single" w:sz="4" w:space="0" w:color="auto"/>
              <w:left w:val="single" w:sz="4" w:space="0" w:color="auto"/>
              <w:bottom w:val="single" w:sz="4" w:space="0" w:color="auto"/>
              <w:right w:val="nil"/>
            </w:tcBorders>
            <w:hideMark/>
          </w:tcPr>
          <w:p w14:paraId="452B41E6"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3</w:t>
            </w:r>
          </w:p>
        </w:tc>
        <w:tc>
          <w:tcPr>
            <w:tcW w:w="1400" w:type="dxa"/>
            <w:tcBorders>
              <w:top w:val="single" w:sz="4" w:space="0" w:color="auto"/>
              <w:left w:val="single" w:sz="4" w:space="0" w:color="auto"/>
              <w:bottom w:val="single" w:sz="4" w:space="0" w:color="auto"/>
              <w:right w:val="nil"/>
            </w:tcBorders>
            <w:hideMark/>
          </w:tcPr>
          <w:p w14:paraId="278BE6C1"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4</w:t>
            </w:r>
          </w:p>
        </w:tc>
        <w:tc>
          <w:tcPr>
            <w:tcW w:w="1400" w:type="dxa"/>
            <w:tcBorders>
              <w:top w:val="single" w:sz="4" w:space="0" w:color="auto"/>
              <w:left w:val="single" w:sz="4" w:space="0" w:color="auto"/>
              <w:bottom w:val="single" w:sz="4" w:space="0" w:color="auto"/>
              <w:right w:val="nil"/>
            </w:tcBorders>
            <w:hideMark/>
          </w:tcPr>
          <w:p w14:paraId="3D20378E"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5</w:t>
            </w:r>
          </w:p>
        </w:tc>
        <w:tc>
          <w:tcPr>
            <w:tcW w:w="1260" w:type="dxa"/>
            <w:tcBorders>
              <w:top w:val="single" w:sz="4" w:space="0" w:color="auto"/>
              <w:left w:val="single" w:sz="4" w:space="0" w:color="auto"/>
              <w:bottom w:val="single" w:sz="4" w:space="0" w:color="auto"/>
              <w:right w:val="nil"/>
            </w:tcBorders>
            <w:hideMark/>
          </w:tcPr>
          <w:p w14:paraId="18001A54"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6</w:t>
            </w:r>
          </w:p>
        </w:tc>
        <w:tc>
          <w:tcPr>
            <w:tcW w:w="1243" w:type="dxa"/>
            <w:tcBorders>
              <w:top w:val="single" w:sz="4" w:space="0" w:color="auto"/>
              <w:left w:val="single" w:sz="4" w:space="0" w:color="auto"/>
              <w:bottom w:val="single" w:sz="4" w:space="0" w:color="auto"/>
              <w:right w:val="single" w:sz="4" w:space="0" w:color="auto"/>
            </w:tcBorders>
            <w:hideMark/>
          </w:tcPr>
          <w:p w14:paraId="56FED6E4" w14:textId="77777777" w:rsidR="007E3D43" w:rsidRPr="005A1EC3" w:rsidRDefault="007E3D43" w:rsidP="00F456AA">
            <w:pPr>
              <w:spacing w:after="0" w:line="360" w:lineRule="auto"/>
              <w:jc w:val="center"/>
              <w:rPr>
                <w:rFonts w:ascii="Times New Roman" w:eastAsia="Times New Roman" w:hAnsi="Times New Roman" w:cs="Times New Roman"/>
                <w:sz w:val="20"/>
                <w:szCs w:val="20"/>
                <w:lang w:eastAsia="ru-RU"/>
              </w:rPr>
            </w:pPr>
            <w:r w:rsidRPr="005A1EC3">
              <w:rPr>
                <w:rFonts w:ascii="Times New Roman" w:eastAsia="Times New Roman" w:hAnsi="Times New Roman" w:cs="Times New Roman"/>
                <w:sz w:val="20"/>
                <w:szCs w:val="20"/>
                <w:lang w:eastAsia="ru-RU"/>
              </w:rPr>
              <w:t>7</w:t>
            </w:r>
          </w:p>
        </w:tc>
      </w:tr>
      <w:tr w:rsidR="00F456AA" w:rsidRPr="005A1EC3" w14:paraId="54908A8C" w14:textId="77777777" w:rsidTr="007977C2">
        <w:tc>
          <w:tcPr>
            <w:tcW w:w="1540" w:type="dxa"/>
            <w:tcBorders>
              <w:top w:val="single" w:sz="4" w:space="0" w:color="auto"/>
              <w:left w:val="single" w:sz="4" w:space="0" w:color="auto"/>
              <w:bottom w:val="single" w:sz="4" w:space="0" w:color="auto"/>
              <w:right w:val="single" w:sz="4" w:space="0" w:color="auto"/>
            </w:tcBorders>
          </w:tcPr>
          <w:p w14:paraId="71DF374E"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nil"/>
            </w:tcBorders>
          </w:tcPr>
          <w:p w14:paraId="1B599A15"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nil"/>
            </w:tcBorders>
          </w:tcPr>
          <w:p w14:paraId="5778DD16"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nil"/>
            </w:tcBorders>
          </w:tcPr>
          <w:p w14:paraId="52C67D71"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nil"/>
            </w:tcBorders>
          </w:tcPr>
          <w:p w14:paraId="23C739D6"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nil"/>
            </w:tcBorders>
          </w:tcPr>
          <w:p w14:paraId="2D027BCB"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c>
          <w:tcPr>
            <w:tcW w:w="1243" w:type="dxa"/>
            <w:tcBorders>
              <w:top w:val="single" w:sz="4" w:space="0" w:color="auto"/>
              <w:left w:val="single" w:sz="4" w:space="0" w:color="auto"/>
              <w:bottom w:val="single" w:sz="4" w:space="0" w:color="auto"/>
              <w:right w:val="single" w:sz="4" w:space="0" w:color="auto"/>
            </w:tcBorders>
          </w:tcPr>
          <w:p w14:paraId="5353E54D" w14:textId="77777777" w:rsidR="00F456AA" w:rsidRPr="005A1EC3" w:rsidRDefault="00F456AA" w:rsidP="007977C2">
            <w:pPr>
              <w:spacing w:after="0" w:line="360" w:lineRule="auto"/>
              <w:jc w:val="both"/>
              <w:rPr>
                <w:rFonts w:ascii="Times New Roman" w:eastAsia="Times New Roman" w:hAnsi="Times New Roman" w:cs="Times New Roman"/>
                <w:sz w:val="24"/>
                <w:szCs w:val="24"/>
                <w:lang w:eastAsia="ru-RU"/>
              </w:rPr>
            </w:pPr>
          </w:p>
        </w:tc>
      </w:tr>
    </w:tbl>
    <w:p w14:paraId="11E12C0E" w14:textId="77777777" w:rsidR="007E3D43" w:rsidRPr="005A1EC3" w:rsidRDefault="007E3D43" w:rsidP="007E3D43">
      <w:pPr>
        <w:spacing w:after="0" w:line="360" w:lineRule="auto"/>
        <w:jc w:val="both"/>
        <w:rPr>
          <w:rFonts w:ascii="Times New Roman" w:eastAsia="Times New Roman" w:hAnsi="Times New Roman" w:cs="Times New Roman"/>
          <w:sz w:val="24"/>
          <w:szCs w:val="24"/>
          <w:lang w:eastAsia="ru-RU"/>
        </w:rPr>
      </w:pPr>
    </w:p>
    <w:p w14:paraId="61BA1AD1" w14:textId="77777777" w:rsidR="007E3D43" w:rsidRPr="005A1EC3" w:rsidRDefault="007E3D43" w:rsidP="00A04D31">
      <w:pPr>
        <w:tabs>
          <w:tab w:val="center" w:pos="2075"/>
          <w:tab w:val="center" w:pos="5289"/>
        </w:tabs>
        <w:spacing w:after="47"/>
        <w:jc w:val="right"/>
        <w:rPr>
          <w:rFonts w:ascii="Times New Roman" w:hAnsi="Times New Roman" w:cs="Times New Roman"/>
        </w:rPr>
      </w:pPr>
    </w:p>
    <w:p w14:paraId="5608AB04"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7A4488EF"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4BCCEA4A"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66706EBA"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0791ED09"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0305B6AC" w14:textId="77777777" w:rsidR="00F456AA" w:rsidRPr="005A1EC3" w:rsidRDefault="00F456AA" w:rsidP="00A04D31">
      <w:pPr>
        <w:tabs>
          <w:tab w:val="center" w:pos="2075"/>
          <w:tab w:val="center" w:pos="5289"/>
        </w:tabs>
        <w:spacing w:after="47"/>
        <w:jc w:val="right"/>
        <w:rPr>
          <w:rFonts w:ascii="Times New Roman" w:hAnsi="Times New Roman" w:cs="Times New Roman"/>
        </w:rPr>
      </w:pPr>
    </w:p>
    <w:p w14:paraId="437CB2BE"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21E1F632"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74AEA777"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6B5B6F1F"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2DC2F1DF"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2AC5CA5C"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00F0F6CE"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3738E5F9"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1CDB5096" w14:textId="77777777" w:rsidR="005A1EC3" w:rsidRPr="005A1EC3" w:rsidRDefault="005A1EC3" w:rsidP="007E3D43">
      <w:pPr>
        <w:tabs>
          <w:tab w:val="center" w:pos="2075"/>
          <w:tab w:val="center" w:pos="5289"/>
        </w:tabs>
        <w:spacing w:after="0"/>
        <w:jc w:val="right"/>
        <w:rPr>
          <w:rFonts w:ascii="Times New Roman" w:hAnsi="Times New Roman" w:cs="Times New Roman"/>
          <w:sz w:val="24"/>
          <w:szCs w:val="24"/>
        </w:rPr>
      </w:pPr>
    </w:p>
    <w:p w14:paraId="43885750" w14:textId="6C4519BE" w:rsidR="007E3D43" w:rsidRPr="005A1EC3" w:rsidRDefault="001F7D17" w:rsidP="007E3D43">
      <w:pPr>
        <w:tabs>
          <w:tab w:val="center" w:pos="2075"/>
          <w:tab w:val="center" w:pos="5289"/>
        </w:tabs>
        <w:spacing w:after="0"/>
        <w:jc w:val="right"/>
        <w:rPr>
          <w:rFonts w:ascii="Times New Roman" w:hAnsi="Times New Roman" w:cs="Times New Roman"/>
          <w:sz w:val="24"/>
          <w:szCs w:val="24"/>
        </w:rPr>
      </w:pPr>
      <w:r w:rsidRPr="005A1EC3">
        <w:rPr>
          <w:rFonts w:ascii="Times New Roman" w:hAnsi="Times New Roman" w:cs="Times New Roman"/>
          <w:sz w:val="24"/>
          <w:szCs w:val="24"/>
        </w:rPr>
        <w:lastRenderedPageBreak/>
        <w:t xml:space="preserve">Приложение №2 </w:t>
      </w:r>
      <w:r w:rsidR="007E3D43" w:rsidRPr="005A1EC3">
        <w:rPr>
          <w:rFonts w:ascii="Times New Roman" w:eastAsia="Times New Roman" w:hAnsi="Times New Roman" w:cs="Times New Roman"/>
          <w:bCs/>
          <w:sz w:val="24"/>
          <w:szCs w:val="24"/>
          <w:lang w:eastAsia="ru-RU"/>
        </w:rPr>
        <w:br/>
        <w:t xml:space="preserve">                                                                                                                 к Регламенту реализации полномочий администратора доходов</w:t>
      </w:r>
    </w:p>
    <w:p w14:paraId="608A73FF" w14:textId="1FA2D939" w:rsidR="007E3D43" w:rsidRPr="005A1EC3" w:rsidRDefault="007E3D43" w:rsidP="007E3D43">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 бюджета сельского поселения </w:t>
      </w:r>
      <w:r w:rsidR="005A1EC3" w:rsidRPr="005A1EC3">
        <w:rPr>
          <w:rFonts w:ascii="Times New Roman" w:eastAsia="Times New Roman" w:hAnsi="Times New Roman" w:cs="Times New Roman"/>
          <w:bCs/>
          <w:sz w:val="24"/>
          <w:szCs w:val="24"/>
          <w:lang w:eastAsia="ru-RU"/>
        </w:rPr>
        <w:t>Просвет</w:t>
      </w:r>
    </w:p>
    <w:p w14:paraId="3A90F8F8" w14:textId="77777777" w:rsidR="007E3D43" w:rsidRPr="005A1EC3" w:rsidRDefault="007E3D43" w:rsidP="007E3D43">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 муниципального района </w:t>
      </w:r>
      <w:proofErr w:type="gramStart"/>
      <w:r w:rsidRPr="005A1EC3">
        <w:rPr>
          <w:rFonts w:ascii="Times New Roman" w:eastAsia="Times New Roman" w:hAnsi="Times New Roman" w:cs="Times New Roman"/>
          <w:bCs/>
          <w:sz w:val="24"/>
          <w:szCs w:val="24"/>
          <w:lang w:eastAsia="ru-RU"/>
        </w:rPr>
        <w:t>Волжский</w:t>
      </w:r>
      <w:proofErr w:type="gramEnd"/>
      <w:r w:rsidRPr="005A1EC3">
        <w:rPr>
          <w:rFonts w:ascii="Times New Roman" w:eastAsia="Times New Roman" w:hAnsi="Times New Roman" w:cs="Times New Roman"/>
          <w:bCs/>
          <w:sz w:val="24"/>
          <w:szCs w:val="24"/>
          <w:lang w:eastAsia="ru-RU"/>
        </w:rPr>
        <w:t xml:space="preserve"> Самарской области </w:t>
      </w:r>
    </w:p>
    <w:p w14:paraId="66AC1B2E" w14:textId="77777777" w:rsidR="007E3D43" w:rsidRPr="005A1EC3" w:rsidRDefault="007E3D43" w:rsidP="007E3D43">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 xml:space="preserve">по взысканию дебиторской задолженности </w:t>
      </w:r>
    </w:p>
    <w:p w14:paraId="739BB2C9" w14:textId="77777777" w:rsidR="007E3D43" w:rsidRPr="005A1EC3" w:rsidRDefault="007E3D43" w:rsidP="007E3D43">
      <w:pPr>
        <w:spacing w:after="0" w:line="240" w:lineRule="auto"/>
        <w:jc w:val="right"/>
        <w:rPr>
          <w:rFonts w:ascii="Times New Roman" w:eastAsia="Times New Roman" w:hAnsi="Times New Roman" w:cs="Times New Roman"/>
          <w:bCs/>
          <w:sz w:val="24"/>
          <w:szCs w:val="24"/>
          <w:lang w:eastAsia="ru-RU"/>
        </w:rPr>
      </w:pPr>
      <w:r w:rsidRPr="005A1EC3">
        <w:rPr>
          <w:rFonts w:ascii="Times New Roman" w:eastAsia="Times New Roman" w:hAnsi="Times New Roman" w:cs="Times New Roman"/>
          <w:bCs/>
          <w:sz w:val="24"/>
          <w:szCs w:val="24"/>
          <w:lang w:eastAsia="ru-RU"/>
        </w:rPr>
        <w:t>по платежам в бюджет, пеням и штрафам по ним</w:t>
      </w:r>
    </w:p>
    <w:p w14:paraId="348F4707" w14:textId="5B74B631" w:rsidR="001F7D17" w:rsidRPr="005A1EC3" w:rsidRDefault="001F7D17" w:rsidP="001F7D17">
      <w:pPr>
        <w:spacing w:after="0"/>
        <w:rPr>
          <w:rFonts w:ascii="Times New Roman" w:hAnsi="Times New Roman" w:cs="Times New Roman"/>
        </w:rPr>
      </w:pPr>
    </w:p>
    <w:p w14:paraId="77A4A2B1" w14:textId="77777777" w:rsidR="001F7D17" w:rsidRPr="005A1EC3" w:rsidRDefault="001F7D17" w:rsidP="001F7D17">
      <w:pPr>
        <w:spacing w:after="0"/>
        <w:ind w:right="226"/>
        <w:jc w:val="center"/>
        <w:rPr>
          <w:rFonts w:ascii="Times New Roman" w:hAnsi="Times New Roman" w:cs="Times New Roman"/>
        </w:rPr>
      </w:pPr>
      <w:r w:rsidRPr="005A1EC3">
        <w:rPr>
          <w:rFonts w:ascii="Times New Roman" w:hAnsi="Times New Roman" w:cs="Times New Roman"/>
          <w:b/>
        </w:rPr>
        <w:t xml:space="preserve"> </w:t>
      </w:r>
    </w:p>
    <w:p w14:paraId="020267A0" w14:textId="77777777" w:rsidR="001F7D17" w:rsidRPr="005A1EC3" w:rsidRDefault="001F7D17" w:rsidP="001F7D17">
      <w:pPr>
        <w:spacing w:after="0"/>
        <w:ind w:right="226"/>
        <w:jc w:val="center"/>
        <w:rPr>
          <w:rFonts w:ascii="Times New Roman" w:hAnsi="Times New Roman" w:cs="Times New Roman"/>
        </w:rPr>
      </w:pPr>
      <w:r w:rsidRPr="005A1EC3">
        <w:rPr>
          <w:rFonts w:ascii="Times New Roman" w:hAnsi="Times New Roman" w:cs="Times New Roman"/>
          <w:b/>
        </w:rPr>
        <w:t xml:space="preserve"> </w:t>
      </w:r>
    </w:p>
    <w:p w14:paraId="314E1A66" w14:textId="3AB418F7" w:rsidR="001F7D17" w:rsidRPr="005A1EC3" w:rsidRDefault="001F7D17" w:rsidP="007E3D43">
      <w:pPr>
        <w:pStyle w:val="1"/>
        <w:spacing w:after="45"/>
        <w:ind w:left="0" w:right="-1" w:firstLine="0"/>
        <w:rPr>
          <w:sz w:val="24"/>
          <w:szCs w:val="24"/>
          <w:lang w:val="ru-RU"/>
        </w:rPr>
      </w:pPr>
      <w:r w:rsidRPr="005A1EC3">
        <w:rPr>
          <w:sz w:val="24"/>
          <w:szCs w:val="24"/>
          <w:lang w:val="ru-RU"/>
        </w:rPr>
        <w:t>ПЕРЕЧЕНЬ ДОХОДОВ,</w:t>
      </w:r>
    </w:p>
    <w:p w14:paraId="67CF942A" w14:textId="69C60067" w:rsidR="001F7D17" w:rsidRPr="005A1EC3" w:rsidRDefault="001F7D17" w:rsidP="007E3D43">
      <w:pPr>
        <w:spacing w:after="38"/>
        <w:ind w:right="-1"/>
        <w:jc w:val="center"/>
        <w:rPr>
          <w:rFonts w:ascii="Times New Roman" w:hAnsi="Times New Roman" w:cs="Times New Roman"/>
          <w:sz w:val="24"/>
          <w:szCs w:val="24"/>
        </w:rPr>
      </w:pPr>
      <w:r w:rsidRPr="005A1EC3">
        <w:rPr>
          <w:rFonts w:ascii="Times New Roman" w:hAnsi="Times New Roman" w:cs="Times New Roman"/>
          <w:b/>
          <w:sz w:val="24"/>
          <w:szCs w:val="24"/>
        </w:rPr>
        <w:t xml:space="preserve">администрируемых администрацией сельского поселения </w:t>
      </w:r>
      <w:r w:rsidR="005A1EC3" w:rsidRPr="005A1EC3">
        <w:rPr>
          <w:rFonts w:ascii="Times New Roman" w:hAnsi="Times New Roman" w:cs="Times New Roman"/>
          <w:b/>
          <w:sz w:val="24"/>
          <w:szCs w:val="24"/>
        </w:rPr>
        <w:t>Просвет</w:t>
      </w:r>
      <w:r w:rsidR="007E3D43" w:rsidRPr="005A1EC3">
        <w:rPr>
          <w:rFonts w:ascii="Times New Roman" w:hAnsi="Times New Roman" w:cs="Times New Roman"/>
          <w:b/>
          <w:sz w:val="24"/>
          <w:szCs w:val="24"/>
        </w:rPr>
        <w:t xml:space="preserve"> </w:t>
      </w:r>
      <w:r w:rsidRPr="005A1EC3">
        <w:rPr>
          <w:rFonts w:ascii="Times New Roman" w:hAnsi="Times New Roman" w:cs="Times New Roman"/>
          <w:b/>
          <w:sz w:val="24"/>
          <w:szCs w:val="24"/>
        </w:rPr>
        <w:t xml:space="preserve">муниципального района </w:t>
      </w:r>
      <w:r w:rsidR="007E3D43" w:rsidRPr="005A1EC3">
        <w:rPr>
          <w:rFonts w:ascii="Times New Roman" w:hAnsi="Times New Roman" w:cs="Times New Roman"/>
          <w:b/>
          <w:sz w:val="24"/>
          <w:szCs w:val="24"/>
        </w:rPr>
        <w:t>Волжский Самарской области</w:t>
      </w:r>
    </w:p>
    <w:p w14:paraId="217403C6" w14:textId="77777777" w:rsidR="001F7D17" w:rsidRPr="005A1EC3" w:rsidRDefault="001F7D17" w:rsidP="001F7D17">
      <w:pPr>
        <w:spacing w:after="0"/>
        <w:ind w:right="226"/>
        <w:jc w:val="center"/>
        <w:rPr>
          <w:rFonts w:ascii="Times New Roman" w:hAnsi="Times New Roman" w:cs="Times New Roman"/>
        </w:rPr>
      </w:pPr>
      <w:r w:rsidRPr="005A1EC3">
        <w:rPr>
          <w:rFonts w:ascii="Times New Roman" w:hAnsi="Times New Roman" w:cs="Times New Roman"/>
          <w:b/>
        </w:rPr>
        <w:t xml:space="preserve"> </w:t>
      </w:r>
    </w:p>
    <w:tbl>
      <w:tblPr>
        <w:tblW w:w="9546" w:type="dxa"/>
        <w:tblInd w:w="-46" w:type="dxa"/>
        <w:tblCellMar>
          <w:top w:w="35" w:type="dxa"/>
          <w:left w:w="103" w:type="dxa"/>
          <w:right w:w="0" w:type="dxa"/>
        </w:tblCellMar>
        <w:tblLook w:val="04A0" w:firstRow="1" w:lastRow="0" w:firstColumn="1" w:lastColumn="0" w:noHBand="0" w:noVBand="1"/>
      </w:tblPr>
      <w:tblGrid>
        <w:gridCol w:w="754"/>
        <w:gridCol w:w="2040"/>
        <w:gridCol w:w="2982"/>
        <w:gridCol w:w="3770"/>
      </w:tblGrid>
      <w:tr w:rsidR="001F7D17" w:rsidRPr="005A1EC3" w14:paraId="08D16FA8" w14:textId="77777777" w:rsidTr="007977C2">
        <w:trPr>
          <w:trHeight w:val="1829"/>
        </w:trPr>
        <w:tc>
          <w:tcPr>
            <w:tcW w:w="754" w:type="dxa"/>
            <w:tcBorders>
              <w:top w:val="single" w:sz="2" w:space="0" w:color="000000"/>
              <w:left w:val="single" w:sz="2" w:space="0" w:color="000000"/>
              <w:bottom w:val="single" w:sz="2" w:space="0" w:color="000000"/>
              <w:right w:val="single" w:sz="2" w:space="0" w:color="000000"/>
            </w:tcBorders>
            <w:shd w:val="clear" w:color="auto" w:fill="auto"/>
          </w:tcPr>
          <w:p w14:paraId="52D8E973" w14:textId="77777777" w:rsidR="001F7D17" w:rsidRPr="005A1EC3" w:rsidRDefault="001F7D17" w:rsidP="007977C2">
            <w:pPr>
              <w:spacing w:after="0"/>
              <w:rPr>
                <w:rFonts w:ascii="Times New Roman" w:hAnsi="Times New Roman" w:cs="Times New Roman"/>
                <w:sz w:val="24"/>
                <w:szCs w:val="24"/>
              </w:rPr>
            </w:pPr>
            <w:r w:rsidRPr="005A1EC3">
              <w:rPr>
                <w:rFonts w:ascii="Times New Roman" w:hAnsi="Times New Roman" w:cs="Times New Roman"/>
                <w:sz w:val="24"/>
                <w:szCs w:val="24"/>
              </w:rPr>
              <w:t xml:space="preserve"> </w:t>
            </w:r>
            <w:r w:rsidR="007E3D43" w:rsidRPr="005A1EC3">
              <w:rPr>
                <w:rFonts w:ascii="Times New Roman" w:hAnsi="Times New Roman" w:cs="Times New Roman"/>
                <w:sz w:val="24"/>
                <w:szCs w:val="24"/>
              </w:rPr>
              <w:t>№</w:t>
            </w:r>
          </w:p>
          <w:p w14:paraId="7AC187B6" w14:textId="5B2E0351" w:rsidR="007E3D43" w:rsidRPr="005A1EC3" w:rsidRDefault="007E3D43" w:rsidP="007977C2">
            <w:pPr>
              <w:spacing w:after="0"/>
              <w:rPr>
                <w:rFonts w:ascii="Times New Roman" w:hAnsi="Times New Roman" w:cs="Times New Roman"/>
                <w:sz w:val="24"/>
                <w:szCs w:val="24"/>
              </w:rPr>
            </w:pPr>
            <w:r w:rsidRPr="005A1EC3">
              <w:rPr>
                <w:rFonts w:ascii="Times New Roman" w:hAnsi="Times New Roman" w:cs="Times New Roman"/>
                <w:sz w:val="24"/>
                <w:szCs w:val="24"/>
              </w:rPr>
              <w:t>п/п</w:t>
            </w:r>
          </w:p>
        </w:tc>
        <w:tc>
          <w:tcPr>
            <w:tcW w:w="2040" w:type="dxa"/>
            <w:tcBorders>
              <w:top w:val="single" w:sz="2" w:space="0" w:color="000000"/>
              <w:left w:val="single" w:sz="2" w:space="0" w:color="000000"/>
              <w:bottom w:val="single" w:sz="2" w:space="0" w:color="000000"/>
              <w:right w:val="single" w:sz="2" w:space="0" w:color="000000"/>
            </w:tcBorders>
            <w:shd w:val="clear" w:color="auto" w:fill="auto"/>
          </w:tcPr>
          <w:p w14:paraId="6D804794" w14:textId="77777777" w:rsidR="001F7D17" w:rsidRPr="005A1EC3" w:rsidRDefault="001F7D17" w:rsidP="007977C2">
            <w:pPr>
              <w:spacing w:after="0"/>
              <w:jc w:val="center"/>
              <w:rPr>
                <w:rFonts w:ascii="Times New Roman" w:hAnsi="Times New Roman" w:cs="Times New Roman"/>
                <w:sz w:val="24"/>
                <w:szCs w:val="24"/>
              </w:rPr>
            </w:pPr>
            <w:r w:rsidRPr="005A1EC3">
              <w:rPr>
                <w:rFonts w:ascii="Times New Roman" w:hAnsi="Times New Roman" w:cs="Times New Roman"/>
                <w:sz w:val="24"/>
                <w:szCs w:val="24"/>
              </w:rPr>
              <w:t xml:space="preserve">Код главного администратора доходов </w:t>
            </w:r>
          </w:p>
        </w:tc>
        <w:tc>
          <w:tcPr>
            <w:tcW w:w="2982" w:type="dxa"/>
            <w:tcBorders>
              <w:top w:val="single" w:sz="2" w:space="0" w:color="000000"/>
              <w:left w:val="single" w:sz="2" w:space="0" w:color="000000"/>
              <w:bottom w:val="single" w:sz="2" w:space="0" w:color="000000"/>
              <w:right w:val="single" w:sz="2" w:space="0" w:color="000000"/>
            </w:tcBorders>
            <w:shd w:val="clear" w:color="auto" w:fill="auto"/>
          </w:tcPr>
          <w:p w14:paraId="6D46D959" w14:textId="77777777" w:rsidR="001F7D17" w:rsidRPr="005A1EC3" w:rsidRDefault="001F7D17" w:rsidP="007977C2">
            <w:pPr>
              <w:spacing w:after="0"/>
              <w:ind w:left="5"/>
              <w:jc w:val="center"/>
              <w:rPr>
                <w:rFonts w:ascii="Times New Roman" w:hAnsi="Times New Roman" w:cs="Times New Roman"/>
                <w:sz w:val="24"/>
                <w:szCs w:val="24"/>
              </w:rPr>
            </w:pPr>
            <w:r w:rsidRPr="005A1EC3">
              <w:rPr>
                <w:rFonts w:ascii="Times New Roman" w:hAnsi="Times New Roman" w:cs="Times New Roman"/>
                <w:sz w:val="24"/>
                <w:szCs w:val="24"/>
              </w:rPr>
              <w:t xml:space="preserve">Код  </w:t>
            </w:r>
          </w:p>
        </w:tc>
        <w:tc>
          <w:tcPr>
            <w:tcW w:w="3770" w:type="dxa"/>
            <w:tcBorders>
              <w:top w:val="single" w:sz="2" w:space="0" w:color="000000"/>
              <w:left w:val="single" w:sz="2" w:space="0" w:color="000000"/>
              <w:bottom w:val="single" w:sz="2" w:space="0" w:color="000000"/>
              <w:right w:val="single" w:sz="2" w:space="0" w:color="000000"/>
            </w:tcBorders>
            <w:shd w:val="clear" w:color="auto" w:fill="auto"/>
          </w:tcPr>
          <w:p w14:paraId="520D0A6A" w14:textId="77777777" w:rsidR="001F7D17" w:rsidRPr="005A1EC3" w:rsidRDefault="001F7D17" w:rsidP="007977C2">
            <w:pPr>
              <w:spacing w:after="0" w:line="238" w:lineRule="auto"/>
              <w:ind w:left="25"/>
              <w:jc w:val="center"/>
              <w:rPr>
                <w:rFonts w:ascii="Times New Roman" w:hAnsi="Times New Roman" w:cs="Times New Roman"/>
                <w:sz w:val="24"/>
                <w:szCs w:val="24"/>
              </w:rPr>
            </w:pPr>
            <w:r w:rsidRPr="005A1EC3">
              <w:rPr>
                <w:rFonts w:ascii="Times New Roman" w:hAnsi="Times New Roman" w:cs="Times New Roman"/>
                <w:sz w:val="24"/>
                <w:szCs w:val="24"/>
              </w:rPr>
              <w:t xml:space="preserve">Наименование кода поступлений в бюджет, группы, </w:t>
            </w:r>
          </w:p>
          <w:p w14:paraId="595571AD" w14:textId="77777777" w:rsidR="001F7D17" w:rsidRPr="005A1EC3" w:rsidRDefault="001F7D17" w:rsidP="007977C2">
            <w:pPr>
              <w:spacing w:after="0" w:line="242" w:lineRule="auto"/>
              <w:jc w:val="center"/>
              <w:rPr>
                <w:rFonts w:ascii="Times New Roman" w:hAnsi="Times New Roman" w:cs="Times New Roman"/>
                <w:sz w:val="24"/>
                <w:szCs w:val="24"/>
              </w:rPr>
            </w:pPr>
            <w:r w:rsidRPr="005A1EC3">
              <w:rPr>
                <w:rFonts w:ascii="Times New Roman" w:hAnsi="Times New Roman" w:cs="Times New Roman"/>
                <w:sz w:val="24"/>
                <w:szCs w:val="24"/>
              </w:rPr>
              <w:t xml:space="preserve">подгруппы, статьи, подстатьи, элемента, группы подвида, </w:t>
            </w:r>
          </w:p>
          <w:p w14:paraId="3DF6ECA3" w14:textId="77777777" w:rsidR="001F7D17" w:rsidRPr="005A1EC3" w:rsidRDefault="001F7D17" w:rsidP="007977C2">
            <w:pPr>
              <w:spacing w:after="0"/>
              <w:ind w:left="82"/>
              <w:rPr>
                <w:rFonts w:ascii="Times New Roman" w:hAnsi="Times New Roman" w:cs="Times New Roman"/>
                <w:sz w:val="24"/>
                <w:szCs w:val="24"/>
              </w:rPr>
            </w:pPr>
            <w:r w:rsidRPr="005A1EC3">
              <w:rPr>
                <w:rFonts w:ascii="Times New Roman" w:hAnsi="Times New Roman" w:cs="Times New Roman"/>
                <w:sz w:val="24"/>
                <w:szCs w:val="24"/>
              </w:rPr>
              <w:t xml:space="preserve">аналитической группы подвида </w:t>
            </w:r>
          </w:p>
          <w:p w14:paraId="44E10D8B" w14:textId="77777777" w:rsidR="001F7D17" w:rsidRPr="005A1EC3" w:rsidRDefault="001F7D17" w:rsidP="007977C2">
            <w:pPr>
              <w:spacing w:after="0"/>
              <w:ind w:right="10"/>
              <w:jc w:val="center"/>
              <w:rPr>
                <w:rFonts w:ascii="Times New Roman" w:hAnsi="Times New Roman" w:cs="Times New Roman"/>
                <w:sz w:val="24"/>
                <w:szCs w:val="24"/>
              </w:rPr>
            </w:pPr>
            <w:r w:rsidRPr="005A1EC3">
              <w:rPr>
                <w:rFonts w:ascii="Times New Roman" w:hAnsi="Times New Roman" w:cs="Times New Roman"/>
                <w:sz w:val="24"/>
                <w:szCs w:val="24"/>
              </w:rPr>
              <w:t xml:space="preserve">доходов </w:t>
            </w:r>
          </w:p>
        </w:tc>
      </w:tr>
      <w:tr w:rsidR="001F7D17" w:rsidRPr="005A1EC3" w14:paraId="45E9AA1B" w14:textId="77777777" w:rsidTr="007977C2">
        <w:trPr>
          <w:trHeight w:val="164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14:paraId="65B5318F" w14:textId="2B84BC69" w:rsidR="001F7D17" w:rsidRPr="005A1EC3" w:rsidRDefault="001F7D17" w:rsidP="00F456AA">
            <w:pPr>
              <w:spacing w:after="0"/>
              <w:jc w:val="center"/>
              <w:rPr>
                <w:rFonts w:ascii="Times New Roman" w:hAnsi="Times New Roman" w:cs="Times New Roman"/>
                <w:sz w:val="24"/>
                <w:szCs w:val="24"/>
              </w:rPr>
            </w:pPr>
            <w:r w:rsidRPr="005A1EC3">
              <w:rPr>
                <w:rFonts w:ascii="Times New Roman" w:hAnsi="Times New Roman" w:cs="Times New Roman"/>
                <w:sz w:val="24"/>
                <w:szCs w:val="24"/>
              </w:rPr>
              <w:t>1</w:t>
            </w:r>
          </w:p>
        </w:tc>
        <w:tc>
          <w:tcPr>
            <w:tcW w:w="2040" w:type="dxa"/>
            <w:tcBorders>
              <w:top w:val="single" w:sz="2" w:space="0" w:color="000000"/>
              <w:left w:val="single" w:sz="2" w:space="0" w:color="000000"/>
              <w:bottom w:val="single" w:sz="2" w:space="0" w:color="000000"/>
              <w:right w:val="single" w:sz="2" w:space="0" w:color="000000"/>
            </w:tcBorders>
            <w:shd w:val="clear" w:color="auto" w:fill="auto"/>
          </w:tcPr>
          <w:p w14:paraId="733B1742" w14:textId="14919B66" w:rsidR="001F7D17" w:rsidRPr="005A1EC3" w:rsidRDefault="007E3D43" w:rsidP="005A1EC3">
            <w:pPr>
              <w:spacing w:after="0"/>
              <w:ind w:right="2"/>
              <w:jc w:val="center"/>
              <w:rPr>
                <w:rFonts w:ascii="Times New Roman" w:hAnsi="Times New Roman" w:cs="Times New Roman"/>
                <w:sz w:val="24"/>
                <w:szCs w:val="24"/>
              </w:rPr>
            </w:pPr>
            <w:r w:rsidRPr="005A1EC3">
              <w:rPr>
                <w:rFonts w:ascii="Times New Roman" w:hAnsi="Times New Roman" w:cs="Times New Roman"/>
                <w:sz w:val="24"/>
                <w:szCs w:val="24"/>
              </w:rPr>
              <w:t>26</w:t>
            </w:r>
            <w:r w:rsidR="005A1EC3" w:rsidRPr="005A1EC3">
              <w:rPr>
                <w:rFonts w:ascii="Times New Roman" w:hAnsi="Times New Roman" w:cs="Times New Roman"/>
                <w:sz w:val="24"/>
                <w:szCs w:val="24"/>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auto"/>
          </w:tcPr>
          <w:p w14:paraId="3CF836CA" w14:textId="77777777" w:rsidR="001F7D17" w:rsidRPr="005A1EC3" w:rsidRDefault="001F7D17" w:rsidP="007977C2">
            <w:pPr>
              <w:spacing w:after="0"/>
              <w:rPr>
                <w:rFonts w:ascii="Times New Roman" w:hAnsi="Times New Roman" w:cs="Times New Roman"/>
                <w:sz w:val="24"/>
                <w:szCs w:val="24"/>
              </w:rPr>
            </w:pPr>
            <w:r w:rsidRPr="005A1EC3">
              <w:rPr>
                <w:rFonts w:ascii="Times New Roman" w:hAnsi="Times New Roman" w:cs="Times New Roman"/>
                <w:sz w:val="24"/>
                <w:szCs w:val="24"/>
              </w:rPr>
              <w:t xml:space="preserve">111 00000 00 0000 000 </w:t>
            </w:r>
          </w:p>
        </w:tc>
        <w:tc>
          <w:tcPr>
            <w:tcW w:w="3770" w:type="dxa"/>
            <w:tcBorders>
              <w:top w:val="single" w:sz="2" w:space="0" w:color="000000"/>
              <w:left w:val="single" w:sz="2" w:space="0" w:color="000000"/>
              <w:bottom w:val="single" w:sz="2" w:space="0" w:color="000000"/>
              <w:right w:val="single" w:sz="2" w:space="0" w:color="000000"/>
            </w:tcBorders>
            <w:shd w:val="clear" w:color="auto" w:fill="auto"/>
          </w:tcPr>
          <w:p w14:paraId="195AA7F2" w14:textId="77777777" w:rsidR="001F7D17" w:rsidRPr="005A1EC3" w:rsidRDefault="001F7D17" w:rsidP="007977C2">
            <w:pPr>
              <w:spacing w:after="0"/>
              <w:rPr>
                <w:rFonts w:ascii="Times New Roman" w:hAnsi="Times New Roman" w:cs="Times New Roman"/>
                <w:sz w:val="24"/>
                <w:szCs w:val="24"/>
              </w:rPr>
            </w:pPr>
            <w:r w:rsidRPr="005A1EC3">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w:t>
            </w:r>
          </w:p>
        </w:tc>
      </w:tr>
      <w:tr w:rsidR="007E3D43" w:rsidRPr="005A1EC3" w14:paraId="0F05A6F3" w14:textId="77777777" w:rsidTr="007977C2">
        <w:trPr>
          <w:trHeight w:val="99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14:paraId="302FBAAE" w14:textId="1E3CD014" w:rsidR="007E3D43" w:rsidRPr="005A1EC3" w:rsidRDefault="007E3D43" w:rsidP="00F456AA">
            <w:pPr>
              <w:spacing w:after="0"/>
              <w:jc w:val="center"/>
              <w:rPr>
                <w:rFonts w:ascii="Times New Roman" w:hAnsi="Times New Roman" w:cs="Times New Roman"/>
                <w:sz w:val="24"/>
                <w:szCs w:val="24"/>
              </w:rPr>
            </w:pPr>
            <w:r w:rsidRPr="005A1EC3">
              <w:rPr>
                <w:rFonts w:ascii="Times New Roman" w:hAnsi="Times New Roman" w:cs="Times New Roman"/>
                <w:sz w:val="24"/>
                <w:szCs w:val="24"/>
              </w:rPr>
              <w:t>2</w:t>
            </w:r>
          </w:p>
        </w:tc>
        <w:tc>
          <w:tcPr>
            <w:tcW w:w="2040" w:type="dxa"/>
            <w:tcBorders>
              <w:top w:val="single" w:sz="2" w:space="0" w:color="000000"/>
              <w:left w:val="single" w:sz="2" w:space="0" w:color="000000"/>
              <w:bottom w:val="single" w:sz="2" w:space="0" w:color="000000"/>
              <w:right w:val="single" w:sz="2" w:space="0" w:color="000000"/>
            </w:tcBorders>
            <w:shd w:val="clear" w:color="auto" w:fill="auto"/>
          </w:tcPr>
          <w:p w14:paraId="32197C21" w14:textId="692D12C7" w:rsidR="007E3D43" w:rsidRPr="005A1EC3" w:rsidRDefault="007E3D43" w:rsidP="005A1EC3">
            <w:pPr>
              <w:spacing w:after="0"/>
              <w:ind w:right="2"/>
              <w:jc w:val="center"/>
              <w:rPr>
                <w:rFonts w:ascii="Times New Roman" w:hAnsi="Times New Roman" w:cs="Times New Roman"/>
                <w:sz w:val="24"/>
                <w:szCs w:val="24"/>
              </w:rPr>
            </w:pPr>
            <w:r w:rsidRPr="005A1EC3">
              <w:rPr>
                <w:rFonts w:ascii="Times New Roman" w:hAnsi="Times New Roman" w:cs="Times New Roman"/>
                <w:sz w:val="24"/>
                <w:szCs w:val="24"/>
              </w:rPr>
              <w:t>26</w:t>
            </w:r>
            <w:r w:rsidR="005A1EC3" w:rsidRPr="005A1EC3">
              <w:rPr>
                <w:rFonts w:ascii="Times New Roman" w:hAnsi="Times New Roman" w:cs="Times New Roman"/>
                <w:sz w:val="24"/>
                <w:szCs w:val="24"/>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auto"/>
          </w:tcPr>
          <w:p w14:paraId="16BBCC71" w14:textId="77777777"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 xml:space="preserve">114 00000 00 0000 000 </w:t>
            </w:r>
          </w:p>
        </w:tc>
        <w:tc>
          <w:tcPr>
            <w:tcW w:w="3770" w:type="dxa"/>
            <w:tcBorders>
              <w:top w:val="single" w:sz="2" w:space="0" w:color="000000"/>
              <w:left w:val="single" w:sz="2" w:space="0" w:color="000000"/>
              <w:bottom w:val="single" w:sz="2" w:space="0" w:color="000000"/>
              <w:right w:val="single" w:sz="2" w:space="0" w:color="000000"/>
            </w:tcBorders>
            <w:shd w:val="clear" w:color="auto" w:fill="auto"/>
          </w:tcPr>
          <w:p w14:paraId="3D9EC558" w14:textId="44D8396A" w:rsidR="007E3D43" w:rsidRPr="005A1EC3" w:rsidRDefault="007E3D43" w:rsidP="007E3D43">
            <w:pPr>
              <w:spacing w:after="0"/>
              <w:ind w:right="682"/>
              <w:rPr>
                <w:rFonts w:ascii="Times New Roman" w:hAnsi="Times New Roman" w:cs="Times New Roman"/>
                <w:sz w:val="24"/>
                <w:szCs w:val="24"/>
              </w:rPr>
            </w:pPr>
            <w:r w:rsidRPr="005A1EC3">
              <w:rPr>
                <w:rFonts w:ascii="Times New Roman" w:hAnsi="Times New Roman" w:cs="Times New Roman"/>
                <w:sz w:val="24"/>
                <w:szCs w:val="24"/>
              </w:rPr>
              <w:t xml:space="preserve">Доходы от продажи материальных и нематериальных активов  </w:t>
            </w:r>
          </w:p>
        </w:tc>
      </w:tr>
      <w:tr w:rsidR="007E3D43" w:rsidRPr="005A1EC3" w14:paraId="7BA4A17B" w14:textId="77777777" w:rsidTr="007977C2">
        <w:trPr>
          <w:trHeight w:val="634"/>
        </w:trPr>
        <w:tc>
          <w:tcPr>
            <w:tcW w:w="754" w:type="dxa"/>
            <w:tcBorders>
              <w:top w:val="single" w:sz="2" w:space="0" w:color="000000"/>
              <w:left w:val="single" w:sz="2" w:space="0" w:color="000000"/>
              <w:bottom w:val="single" w:sz="2" w:space="0" w:color="000000"/>
              <w:right w:val="single" w:sz="2" w:space="0" w:color="000000"/>
            </w:tcBorders>
            <w:shd w:val="clear" w:color="auto" w:fill="auto"/>
          </w:tcPr>
          <w:p w14:paraId="66E273EB" w14:textId="1E075121" w:rsidR="007E3D43" w:rsidRPr="005A1EC3" w:rsidRDefault="007E3D43" w:rsidP="00F456AA">
            <w:pPr>
              <w:spacing w:after="0"/>
              <w:jc w:val="center"/>
              <w:rPr>
                <w:rFonts w:ascii="Times New Roman" w:hAnsi="Times New Roman" w:cs="Times New Roman"/>
                <w:sz w:val="24"/>
                <w:szCs w:val="24"/>
              </w:rPr>
            </w:pPr>
            <w:r w:rsidRPr="005A1EC3">
              <w:rPr>
                <w:rFonts w:ascii="Times New Roman" w:hAnsi="Times New Roman" w:cs="Times New Roman"/>
                <w:sz w:val="24"/>
                <w:szCs w:val="24"/>
              </w:rPr>
              <w:t>3</w:t>
            </w:r>
          </w:p>
        </w:tc>
        <w:tc>
          <w:tcPr>
            <w:tcW w:w="2040" w:type="dxa"/>
            <w:tcBorders>
              <w:top w:val="single" w:sz="2" w:space="0" w:color="000000"/>
              <w:left w:val="single" w:sz="2" w:space="0" w:color="000000"/>
              <w:bottom w:val="single" w:sz="2" w:space="0" w:color="000000"/>
              <w:right w:val="single" w:sz="2" w:space="0" w:color="000000"/>
            </w:tcBorders>
            <w:shd w:val="clear" w:color="auto" w:fill="auto"/>
          </w:tcPr>
          <w:p w14:paraId="1885EEB1" w14:textId="1D7BC654" w:rsidR="007E3D43" w:rsidRPr="005A1EC3" w:rsidRDefault="007E3D43" w:rsidP="005A1EC3">
            <w:pPr>
              <w:spacing w:after="0"/>
              <w:ind w:right="3"/>
              <w:jc w:val="center"/>
              <w:rPr>
                <w:rFonts w:ascii="Times New Roman" w:hAnsi="Times New Roman" w:cs="Times New Roman"/>
                <w:sz w:val="24"/>
                <w:szCs w:val="24"/>
              </w:rPr>
            </w:pPr>
            <w:r w:rsidRPr="005A1EC3">
              <w:rPr>
                <w:rFonts w:ascii="Times New Roman" w:hAnsi="Times New Roman" w:cs="Times New Roman"/>
                <w:sz w:val="24"/>
                <w:szCs w:val="24"/>
              </w:rPr>
              <w:t>26</w:t>
            </w:r>
            <w:r w:rsidR="005A1EC3" w:rsidRPr="005A1EC3">
              <w:rPr>
                <w:rFonts w:ascii="Times New Roman" w:hAnsi="Times New Roman" w:cs="Times New Roman"/>
                <w:sz w:val="24"/>
                <w:szCs w:val="24"/>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auto"/>
          </w:tcPr>
          <w:p w14:paraId="6522BA7D" w14:textId="6EBC7B78"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 xml:space="preserve">1 16 00000 00 0000 000 </w:t>
            </w:r>
          </w:p>
        </w:tc>
        <w:tc>
          <w:tcPr>
            <w:tcW w:w="3770" w:type="dxa"/>
            <w:tcBorders>
              <w:top w:val="single" w:sz="2" w:space="0" w:color="000000"/>
              <w:left w:val="single" w:sz="2" w:space="0" w:color="000000"/>
              <w:bottom w:val="single" w:sz="2" w:space="0" w:color="000000"/>
              <w:right w:val="single" w:sz="2" w:space="0" w:color="000000"/>
            </w:tcBorders>
            <w:shd w:val="clear" w:color="auto" w:fill="auto"/>
          </w:tcPr>
          <w:p w14:paraId="0D25672C" w14:textId="77777777"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 xml:space="preserve">Штрафы, санкции, </w:t>
            </w:r>
          </w:p>
          <w:p w14:paraId="0059447A" w14:textId="6EF3CA17"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возмещение</w:t>
            </w:r>
          </w:p>
        </w:tc>
      </w:tr>
      <w:tr w:rsidR="007E3D43" w:rsidRPr="005A1EC3" w14:paraId="75177AE8" w14:textId="77777777" w:rsidTr="007977C2">
        <w:trPr>
          <w:trHeight w:val="634"/>
        </w:trPr>
        <w:tc>
          <w:tcPr>
            <w:tcW w:w="754" w:type="dxa"/>
            <w:tcBorders>
              <w:top w:val="single" w:sz="2" w:space="0" w:color="000000"/>
              <w:left w:val="single" w:sz="2" w:space="0" w:color="000000"/>
              <w:bottom w:val="single" w:sz="2" w:space="0" w:color="000000"/>
              <w:right w:val="single" w:sz="2" w:space="0" w:color="000000"/>
            </w:tcBorders>
            <w:shd w:val="clear" w:color="auto" w:fill="auto"/>
          </w:tcPr>
          <w:p w14:paraId="75D3EF7B" w14:textId="19C02BDE" w:rsidR="007E3D43" w:rsidRPr="005A1EC3" w:rsidRDefault="007E3D43" w:rsidP="00F456AA">
            <w:pPr>
              <w:spacing w:after="0"/>
              <w:jc w:val="center"/>
              <w:rPr>
                <w:rFonts w:ascii="Times New Roman" w:hAnsi="Times New Roman" w:cs="Times New Roman"/>
                <w:sz w:val="24"/>
                <w:szCs w:val="24"/>
              </w:rPr>
            </w:pPr>
            <w:r w:rsidRPr="005A1EC3">
              <w:rPr>
                <w:rFonts w:ascii="Times New Roman" w:hAnsi="Times New Roman" w:cs="Times New Roman"/>
                <w:sz w:val="24"/>
                <w:szCs w:val="24"/>
              </w:rPr>
              <w:t>4</w:t>
            </w:r>
          </w:p>
        </w:tc>
        <w:tc>
          <w:tcPr>
            <w:tcW w:w="2040" w:type="dxa"/>
            <w:tcBorders>
              <w:top w:val="single" w:sz="2" w:space="0" w:color="000000"/>
              <w:left w:val="single" w:sz="2" w:space="0" w:color="000000"/>
              <w:bottom w:val="single" w:sz="2" w:space="0" w:color="000000"/>
              <w:right w:val="single" w:sz="2" w:space="0" w:color="000000"/>
            </w:tcBorders>
            <w:shd w:val="clear" w:color="auto" w:fill="auto"/>
          </w:tcPr>
          <w:p w14:paraId="5E973D63" w14:textId="77FC0CC5" w:rsidR="007E3D43" w:rsidRPr="005A1EC3" w:rsidRDefault="007E3D43" w:rsidP="005A1EC3">
            <w:pPr>
              <w:spacing w:after="0"/>
              <w:ind w:right="2"/>
              <w:jc w:val="center"/>
              <w:rPr>
                <w:rFonts w:ascii="Times New Roman" w:hAnsi="Times New Roman" w:cs="Times New Roman"/>
                <w:sz w:val="24"/>
                <w:szCs w:val="24"/>
              </w:rPr>
            </w:pPr>
            <w:r w:rsidRPr="005A1EC3">
              <w:rPr>
                <w:rFonts w:ascii="Times New Roman" w:hAnsi="Times New Roman" w:cs="Times New Roman"/>
                <w:sz w:val="24"/>
                <w:szCs w:val="24"/>
              </w:rPr>
              <w:t>26</w:t>
            </w:r>
            <w:r w:rsidR="005A1EC3" w:rsidRPr="005A1EC3">
              <w:rPr>
                <w:rFonts w:ascii="Times New Roman" w:hAnsi="Times New Roman" w:cs="Times New Roman"/>
                <w:sz w:val="24"/>
                <w:szCs w:val="24"/>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auto"/>
          </w:tcPr>
          <w:p w14:paraId="6B1AFAF8" w14:textId="77777777"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 xml:space="preserve">1 17 00000 00 0000 000 </w:t>
            </w:r>
          </w:p>
        </w:tc>
        <w:tc>
          <w:tcPr>
            <w:tcW w:w="3770" w:type="dxa"/>
            <w:tcBorders>
              <w:top w:val="single" w:sz="2" w:space="0" w:color="000000"/>
              <w:left w:val="single" w:sz="2" w:space="0" w:color="000000"/>
              <w:bottom w:val="single" w:sz="2" w:space="0" w:color="000000"/>
              <w:right w:val="single" w:sz="2" w:space="0" w:color="000000"/>
            </w:tcBorders>
            <w:shd w:val="clear" w:color="auto" w:fill="auto"/>
          </w:tcPr>
          <w:p w14:paraId="051AED8A" w14:textId="2CFE4CE1" w:rsidR="007E3D43" w:rsidRPr="005A1EC3" w:rsidRDefault="007E3D43" w:rsidP="007E3D43">
            <w:pPr>
              <w:spacing w:after="0"/>
              <w:rPr>
                <w:rFonts w:ascii="Times New Roman" w:hAnsi="Times New Roman" w:cs="Times New Roman"/>
                <w:sz w:val="24"/>
                <w:szCs w:val="24"/>
              </w:rPr>
            </w:pPr>
            <w:r w:rsidRPr="005A1EC3">
              <w:rPr>
                <w:rFonts w:ascii="Times New Roman" w:hAnsi="Times New Roman" w:cs="Times New Roman"/>
                <w:sz w:val="24"/>
                <w:szCs w:val="24"/>
              </w:rPr>
              <w:t xml:space="preserve">Прочие </w:t>
            </w:r>
            <w:r w:rsidRPr="005A1EC3">
              <w:rPr>
                <w:rFonts w:ascii="Times New Roman" w:hAnsi="Times New Roman" w:cs="Times New Roman"/>
                <w:sz w:val="24"/>
                <w:szCs w:val="24"/>
              </w:rPr>
              <w:tab/>
              <w:t xml:space="preserve">неналоговые доходы </w:t>
            </w:r>
          </w:p>
        </w:tc>
      </w:tr>
    </w:tbl>
    <w:p w14:paraId="20D303D4" w14:textId="77777777" w:rsidR="001F7D17" w:rsidRPr="005A1EC3" w:rsidRDefault="001F7D17" w:rsidP="001F7D17">
      <w:pPr>
        <w:spacing w:after="0"/>
        <w:rPr>
          <w:rFonts w:ascii="Times New Roman" w:hAnsi="Times New Roman" w:cs="Times New Roman"/>
          <w:sz w:val="24"/>
          <w:szCs w:val="24"/>
        </w:rPr>
      </w:pPr>
      <w:r w:rsidRPr="005A1EC3">
        <w:rPr>
          <w:rFonts w:ascii="Times New Roman" w:hAnsi="Times New Roman" w:cs="Times New Roman"/>
          <w:sz w:val="24"/>
          <w:szCs w:val="24"/>
        </w:rPr>
        <w:t xml:space="preserve"> </w:t>
      </w:r>
    </w:p>
    <w:p w14:paraId="5A46A512" w14:textId="77777777" w:rsidR="001F7D17" w:rsidRPr="005A1EC3" w:rsidRDefault="001F7D17" w:rsidP="001F7D17">
      <w:pPr>
        <w:spacing w:after="0"/>
        <w:ind w:left="711"/>
        <w:rPr>
          <w:rFonts w:ascii="Times New Roman" w:hAnsi="Times New Roman" w:cs="Times New Roman"/>
          <w:sz w:val="24"/>
          <w:szCs w:val="24"/>
        </w:rPr>
      </w:pPr>
      <w:r w:rsidRPr="005A1EC3">
        <w:rPr>
          <w:rFonts w:ascii="Times New Roman" w:hAnsi="Times New Roman" w:cs="Times New Roman"/>
          <w:sz w:val="24"/>
          <w:szCs w:val="24"/>
        </w:rPr>
        <w:t xml:space="preserve"> </w:t>
      </w:r>
    </w:p>
    <w:p w14:paraId="63378133"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63645D50"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1C5CB376"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2B5D70D6"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3ABE99B5"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3D1B9809"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66A45E98"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4ACDD871"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55F53E1E"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3C5CE149"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523B85EF"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508E088D"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73EAE42F"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1540CC8C" w14:textId="77777777" w:rsidR="001F7D17" w:rsidRPr="005A1EC3" w:rsidRDefault="001F7D17" w:rsidP="001F7D17">
      <w:pPr>
        <w:spacing w:after="0"/>
        <w:ind w:left="711"/>
        <w:rPr>
          <w:rFonts w:ascii="Times New Roman" w:hAnsi="Times New Roman" w:cs="Times New Roman"/>
        </w:rPr>
      </w:pPr>
      <w:r w:rsidRPr="005A1EC3">
        <w:rPr>
          <w:rFonts w:ascii="Times New Roman" w:hAnsi="Times New Roman" w:cs="Times New Roman"/>
          <w:sz w:val="20"/>
        </w:rPr>
        <w:t xml:space="preserve"> </w:t>
      </w:r>
    </w:p>
    <w:p w14:paraId="19BFE2E6" w14:textId="261229B6" w:rsidR="001F7D17" w:rsidRPr="005A1EC3" w:rsidRDefault="001F7D17" w:rsidP="007E3D43">
      <w:pPr>
        <w:spacing w:after="0"/>
        <w:rPr>
          <w:rFonts w:ascii="Times New Roman" w:hAnsi="Times New Roman" w:cs="Times New Roman"/>
        </w:rPr>
      </w:pPr>
    </w:p>
    <w:p w14:paraId="7F67C3C9" w14:textId="77777777" w:rsidR="001F7D17" w:rsidRPr="005A1EC3" w:rsidRDefault="001F7D17" w:rsidP="003C2CE1">
      <w:pPr>
        <w:spacing w:after="0" w:line="360" w:lineRule="auto"/>
        <w:jc w:val="right"/>
        <w:rPr>
          <w:rFonts w:ascii="Times New Roman" w:eastAsia="Times New Roman" w:hAnsi="Times New Roman" w:cs="Times New Roman"/>
          <w:sz w:val="24"/>
          <w:szCs w:val="24"/>
          <w:lang w:eastAsia="ru-RU"/>
        </w:rPr>
      </w:pPr>
    </w:p>
    <w:sectPr w:rsidR="001F7D17" w:rsidRPr="005A1EC3" w:rsidSect="006F54B1">
      <w:pgSz w:w="11906" w:h="16838"/>
      <w:pgMar w:top="568"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0379E"/>
    <w:multiLevelType w:val="hybridMultilevel"/>
    <w:tmpl w:val="F4EE01F8"/>
    <w:lvl w:ilvl="0" w:tplc="D04690CA">
      <w:start w:val="1"/>
      <w:numFmt w:val="bullet"/>
      <w:lvlText w:val="-"/>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C4FF90">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5215F8">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2006B4">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F411D4">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76385E">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0A842C">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FA5E24">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274A6">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5BE204A"/>
    <w:multiLevelType w:val="multilevel"/>
    <w:tmpl w:val="B7D29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711DC"/>
    <w:multiLevelType w:val="hybridMultilevel"/>
    <w:tmpl w:val="A7AA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52DB6"/>
    <w:multiLevelType w:val="multilevel"/>
    <w:tmpl w:val="A4E2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740F18"/>
    <w:multiLevelType w:val="hybridMultilevel"/>
    <w:tmpl w:val="9E1ACA88"/>
    <w:lvl w:ilvl="0" w:tplc="36E2E0EA">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216C">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CAC9BE">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58C24C">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F2444E">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50B55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22489E">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5AE70C">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D6B60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407A5C48"/>
    <w:multiLevelType w:val="hybridMultilevel"/>
    <w:tmpl w:val="46883ECA"/>
    <w:lvl w:ilvl="0" w:tplc="5C3CDBE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0071BA"/>
    <w:multiLevelType w:val="hybridMultilevel"/>
    <w:tmpl w:val="218A0602"/>
    <w:lvl w:ilvl="0" w:tplc="E1F8A33E">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A487E">
      <w:start w:val="1"/>
      <w:numFmt w:val="lowerLetter"/>
      <w:lvlText w:val="%2"/>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60565C">
      <w:start w:val="1"/>
      <w:numFmt w:val="lowerRoman"/>
      <w:lvlText w:val="%3"/>
      <w:lvlJc w:val="left"/>
      <w:pPr>
        <w:ind w:left="2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EC7CC0">
      <w:start w:val="1"/>
      <w:numFmt w:val="decimal"/>
      <w:lvlText w:val="%4"/>
      <w:lvlJc w:val="left"/>
      <w:pPr>
        <w:ind w:left="2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F65922">
      <w:start w:val="1"/>
      <w:numFmt w:val="lowerLetter"/>
      <w:lvlText w:val="%5"/>
      <w:lvlJc w:val="left"/>
      <w:pPr>
        <w:ind w:left="3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E4B488">
      <w:start w:val="1"/>
      <w:numFmt w:val="lowerRoman"/>
      <w:lvlText w:val="%6"/>
      <w:lvlJc w:val="left"/>
      <w:pPr>
        <w:ind w:left="4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CE6A68">
      <w:start w:val="1"/>
      <w:numFmt w:val="decimal"/>
      <w:lvlText w:val="%7"/>
      <w:lvlJc w:val="left"/>
      <w:pPr>
        <w:ind w:left="5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8002C8">
      <w:start w:val="1"/>
      <w:numFmt w:val="lowerLetter"/>
      <w:lvlText w:val="%8"/>
      <w:lvlJc w:val="left"/>
      <w:pPr>
        <w:ind w:left="5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5817C0">
      <w:start w:val="1"/>
      <w:numFmt w:val="lowerRoman"/>
      <w:lvlText w:val="%9"/>
      <w:lvlJc w:val="left"/>
      <w:pPr>
        <w:ind w:left="6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523A46B2"/>
    <w:multiLevelType w:val="multilevel"/>
    <w:tmpl w:val="D2824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hint="default"/>
      </w:rPr>
    </w:lvl>
    <w:lvl w:ilvl="2">
      <w:start w:val="1"/>
      <w:numFmt w:val="decimal"/>
      <w:isLgl/>
      <w:lvlText w:val="%1.%2.%3"/>
      <w:lvlJc w:val="left"/>
      <w:pPr>
        <w:ind w:left="2561" w:hanging="720"/>
      </w:pPr>
      <w:rPr>
        <w:rFonts w:hint="default"/>
      </w:rPr>
    </w:lvl>
    <w:lvl w:ilvl="3">
      <w:start w:val="1"/>
      <w:numFmt w:val="decimal"/>
      <w:isLgl/>
      <w:lvlText w:val="%1.%2.%3.%4"/>
      <w:lvlJc w:val="left"/>
      <w:pPr>
        <w:ind w:left="3487" w:hanging="1080"/>
      </w:pPr>
      <w:rPr>
        <w:rFonts w:hint="default"/>
      </w:rPr>
    </w:lvl>
    <w:lvl w:ilvl="4">
      <w:start w:val="1"/>
      <w:numFmt w:val="decimal"/>
      <w:isLgl/>
      <w:lvlText w:val="%1.%2.%3.%4.%5"/>
      <w:lvlJc w:val="left"/>
      <w:pPr>
        <w:ind w:left="4053" w:hanging="1080"/>
      </w:pPr>
      <w:rPr>
        <w:rFonts w:hint="default"/>
      </w:rPr>
    </w:lvl>
    <w:lvl w:ilvl="5">
      <w:start w:val="1"/>
      <w:numFmt w:val="decimal"/>
      <w:isLgl/>
      <w:lvlText w:val="%1.%2.%3.%4.%5.%6"/>
      <w:lvlJc w:val="left"/>
      <w:pPr>
        <w:ind w:left="4979" w:hanging="1440"/>
      </w:pPr>
      <w:rPr>
        <w:rFonts w:hint="default"/>
      </w:rPr>
    </w:lvl>
    <w:lvl w:ilvl="6">
      <w:start w:val="1"/>
      <w:numFmt w:val="decimal"/>
      <w:isLgl/>
      <w:lvlText w:val="%1.%2.%3.%4.%5.%6.%7"/>
      <w:lvlJc w:val="left"/>
      <w:pPr>
        <w:ind w:left="5545" w:hanging="1440"/>
      </w:pPr>
      <w:rPr>
        <w:rFonts w:hint="default"/>
      </w:rPr>
    </w:lvl>
    <w:lvl w:ilvl="7">
      <w:start w:val="1"/>
      <w:numFmt w:val="decimal"/>
      <w:isLgl/>
      <w:lvlText w:val="%1.%2.%3.%4.%5.%6.%7.%8"/>
      <w:lvlJc w:val="left"/>
      <w:pPr>
        <w:ind w:left="6471" w:hanging="1800"/>
      </w:pPr>
      <w:rPr>
        <w:rFonts w:hint="default"/>
      </w:rPr>
    </w:lvl>
    <w:lvl w:ilvl="8">
      <w:start w:val="1"/>
      <w:numFmt w:val="decimal"/>
      <w:isLgl/>
      <w:lvlText w:val="%1.%2.%3.%4.%5.%6.%7.%8.%9"/>
      <w:lvlJc w:val="left"/>
      <w:pPr>
        <w:ind w:left="7397" w:hanging="2160"/>
      </w:pPr>
      <w:rPr>
        <w:rFonts w:hint="default"/>
      </w:rPr>
    </w:lvl>
  </w:abstractNum>
  <w:abstractNum w:abstractNumId="9">
    <w:nsid w:val="61AD79D2"/>
    <w:multiLevelType w:val="hybridMultilevel"/>
    <w:tmpl w:val="5CB28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3357E3"/>
    <w:multiLevelType w:val="multilevel"/>
    <w:tmpl w:val="F1828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EC2B77"/>
    <w:multiLevelType w:val="hybridMultilevel"/>
    <w:tmpl w:val="EFF4242A"/>
    <w:lvl w:ilvl="0" w:tplc="EB328BC0">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6EFA4D0A"/>
    <w:multiLevelType w:val="multilevel"/>
    <w:tmpl w:val="5F5A8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E51A0A"/>
    <w:multiLevelType w:val="multilevel"/>
    <w:tmpl w:val="2F484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
  </w:num>
  <w:num w:numId="8">
    <w:abstractNumId w:val="12"/>
  </w:num>
  <w:num w:numId="9">
    <w:abstractNumId w:val="7"/>
  </w:num>
  <w:num w:numId="10">
    <w:abstractNumId w:val="2"/>
  </w:num>
  <w:num w:numId="11">
    <w:abstractNumId w:val="4"/>
  </w:num>
  <w:num w:numId="12">
    <w:abstractNumId w:val="0"/>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36"/>
    <w:rsid w:val="0002023C"/>
    <w:rsid w:val="00041DBC"/>
    <w:rsid w:val="00053AEA"/>
    <w:rsid w:val="00095E12"/>
    <w:rsid w:val="00097803"/>
    <w:rsid w:val="000B62A5"/>
    <w:rsid w:val="00161022"/>
    <w:rsid w:val="00163BC5"/>
    <w:rsid w:val="00195029"/>
    <w:rsid w:val="001F7D17"/>
    <w:rsid w:val="00207438"/>
    <w:rsid w:val="00212892"/>
    <w:rsid w:val="00234B05"/>
    <w:rsid w:val="002664E0"/>
    <w:rsid w:val="002B57C9"/>
    <w:rsid w:val="00314AF2"/>
    <w:rsid w:val="003C2CE1"/>
    <w:rsid w:val="003C575C"/>
    <w:rsid w:val="003D31FE"/>
    <w:rsid w:val="003D51EA"/>
    <w:rsid w:val="0040730C"/>
    <w:rsid w:val="00407D23"/>
    <w:rsid w:val="00411B48"/>
    <w:rsid w:val="00417402"/>
    <w:rsid w:val="00466C36"/>
    <w:rsid w:val="00495265"/>
    <w:rsid w:val="004B0E97"/>
    <w:rsid w:val="0059357B"/>
    <w:rsid w:val="005A1EC3"/>
    <w:rsid w:val="005E61A0"/>
    <w:rsid w:val="00605174"/>
    <w:rsid w:val="006805FD"/>
    <w:rsid w:val="006823B5"/>
    <w:rsid w:val="00697D9E"/>
    <w:rsid w:val="006E07C9"/>
    <w:rsid w:val="006F54B1"/>
    <w:rsid w:val="0072509F"/>
    <w:rsid w:val="00737F61"/>
    <w:rsid w:val="007D65BE"/>
    <w:rsid w:val="007E3D43"/>
    <w:rsid w:val="008703FB"/>
    <w:rsid w:val="0087706E"/>
    <w:rsid w:val="008C203D"/>
    <w:rsid w:val="008C69AE"/>
    <w:rsid w:val="008E5E1E"/>
    <w:rsid w:val="008E6A0E"/>
    <w:rsid w:val="008F1724"/>
    <w:rsid w:val="008F62E7"/>
    <w:rsid w:val="009120E9"/>
    <w:rsid w:val="009B2FA1"/>
    <w:rsid w:val="009D1B5F"/>
    <w:rsid w:val="00A04D31"/>
    <w:rsid w:val="00A50A68"/>
    <w:rsid w:val="00A61606"/>
    <w:rsid w:val="00A83A90"/>
    <w:rsid w:val="00A92290"/>
    <w:rsid w:val="00AB4A41"/>
    <w:rsid w:val="00AD0812"/>
    <w:rsid w:val="00B62D37"/>
    <w:rsid w:val="00B7197A"/>
    <w:rsid w:val="00BB6D74"/>
    <w:rsid w:val="00BE2621"/>
    <w:rsid w:val="00C7681E"/>
    <w:rsid w:val="00C825C3"/>
    <w:rsid w:val="00C83C27"/>
    <w:rsid w:val="00CA6E5D"/>
    <w:rsid w:val="00CB30B9"/>
    <w:rsid w:val="00D01F27"/>
    <w:rsid w:val="00D44EC3"/>
    <w:rsid w:val="00DA1FE9"/>
    <w:rsid w:val="00DB18D3"/>
    <w:rsid w:val="00DB2793"/>
    <w:rsid w:val="00DC6CEA"/>
    <w:rsid w:val="00DD79AA"/>
    <w:rsid w:val="00DF0366"/>
    <w:rsid w:val="00E07584"/>
    <w:rsid w:val="00EC37C4"/>
    <w:rsid w:val="00F456AA"/>
    <w:rsid w:val="00F606A3"/>
    <w:rsid w:val="00F606D6"/>
    <w:rsid w:val="00FA224C"/>
    <w:rsid w:val="00FD6043"/>
    <w:rsid w:val="00FE0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43"/>
  </w:style>
  <w:style w:type="paragraph" w:styleId="1">
    <w:name w:val="heading 1"/>
    <w:next w:val="a"/>
    <w:link w:val="10"/>
    <w:uiPriority w:val="9"/>
    <w:unhideWhenUsed/>
    <w:qFormat/>
    <w:rsid w:val="001F7D17"/>
    <w:pPr>
      <w:keepNext/>
      <w:keepLines/>
      <w:spacing w:after="0" w:line="249" w:lineRule="auto"/>
      <w:ind w:left="10" w:right="294" w:hanging="10"/>
      <w:jc w:val="center"/>
      <w:outlineLvl w:val="0"/>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4">
    <w:name w:val="Body text (4)_"/>
    <w:link w:val="Bodytext40"/>
    <w:locked/>
    <w:rsid w:val="00C825C3"/>
    <w:rPr>
      <w:sz w:val="26"/>
      <w:szCs w:val="26"/>
      <w:shd w:val="clear" w:color="auto" w:fill="FFFFFF"/>
    </w:rPr>
  </w:style>
  <w:style w:type="paragraph" w:customStyle="1" w:styleId="Bodytext40">
    <w:name w:val="Body text (4)"/>
    <w:basedOn w:val="a"/>
    <w:link w:val="Bodytext4"/>
    <w:rsid w:val="00C825C3"/>
    <w:pPr>
      <w:widowControl w:val="0"/>
      <w:shd w:val="clear" w:color="auto" w:fill="FFFFFF"/>
      <w:spacing w:before="420" w:after="420" w:line="0" w:lineRule="atLeast"/>
      <w:jc w:val="both"/>
    </w:pPr>
    <w:rPr>
      <w:sz w:val="26"/>
      <w:szCs w:val="26"/>
    </w:rPr>
  </w:style>
  <w:style w:type="character" w:styleId="a3">
    <w:name w:val="Hyperlink"/>
    <w:basedOn w:val="a0"/>
    <w:uiPriority w:val="99"/>
    <w:unhideWhenUsed/>
    <w:rsid w:val="00C825C3"/>
    <w:rPr>
      <w:color w:val="0563C1" w:themeColor="hyperlink"/>
      <w:u w:val="single"/>
    </w:rPr>
  </w:style>
  <w:style w:type="numbering" w:customStyle="1" w:styleId="11">
    <w:name w:val="Нет списка1"/>
    <w:next w:val="a2"/>
    <w:uiPriority w:val="99"/>
    <w:semiHidden/>
    <w:unhideWhenUsed/>
    <w:rsid w:val="00E07584"/>
  </w:style>
  <w:style w:type="paragraph" w:customStyle="1" w:styleId="12">
    <w:name w:val="Верхний колонтитул1"/>
    <w:basedOn w:val="a"/>
    <w:next w:val="a4"/>
    <w:link w:val="a5"/>
    <w:uiPriority w:val="99"/>
    <w:unhideWhenUsed/>
    <w:rsid w:val="00E07584"/>
    <w:pPr>
      <w:tabs>
        <w:tab w:val="center" w:pos="4677"/>
        <w:tab w:val="right" w:pos="9355"/>
      </w:tabs>
      <w:spacing w:after="0" w:line="240" w:lineRule="auto"/>
    </w:pPr>
  </w:style>
  <w:style w:type="character" w:customStyle="1" w:styleId="a5">
    <w:name w:val="Верхний колонтитул Знак"/>
    <w:basedOn w:val="a0"/>
    <w:link w:val="12"/>
    <w:uiPriority w:val="99"/>
    <w:rsid w:val="00E07584"/>
  </w:style>
  <w:style w:type="paragraph" w:customStyle="1" w:styleId="13">
    <w:name w:val="Нижний колонтитул1"/>
    <w:basedOn w:val="a"/>
    <w:next w:val="a6"/>
    <w:link w:val="a7"/>
    <w:uiPriority w:val="99"/>
    <w:semiHidden/>
    <w:unhideWhenUsed/>
    <w:rsid w:val="00E07584"/>
    <w:pPr>
      <w:tabs>
        <w:tab w:val="center" w:pos="4677"/>
        <w:tab w:val="right" w:pos="9355"/>
      </w:tabs>
      <w:spacing w:after="0" w:line="240" w:lineRule="auto"/>
    </w:pPr>
  </w:style>
  <w:style w:type="character" w:customStyle="1" w:styleId="a7">
    <w:name w:val="Нижний колонтитул Знак"/>
    <w:basedOn w:val="a0"/>
    <w:link w:val="13"/>
    <w:uiPriority w:val="99"/>
    <w:semiHidden/>
    <w:rsid w:val="00E07584"/>
  </w:style>
  <w:style w:type="paragraph" w:customStyle="1" w:styleId="msonormal0">
    <w:name w:val="msonormal"/>
    <w:basedOn w:val="a"/>
    <w:rsid w:val="00E07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 выноски1"/>
    <w:basedOn w:val="a"/>
    <w:next w:val="a8"/>
    <w:link w:val="a9"/>
    <w:uiPriority w:val="99"/>
    <w:semiHidden/>
    <w:unhideWhenUsed/>
    <w:rsid w:val="00E07584"/>
    <w:pPr>
      <w:spacing w:after="0" w:line="240" w:lineRule="auto"/>
    </w:pPr>
    <w:rPr>
      <w:rFonts w:ascii="Tahoma" w:hAnsi="Tahoma" w:cs="Tahoma"/>
      <w:sz w:val="16"/>
      <w:szCs w:val="16"/>
    </w:rPr>
  </w:style>
  <w:style w:type="character" w:customStyle="1" w:styleId="a9">
    <w:name w:val="Текст выноски Знак"/>
    <w:basedOn w:val="a0"/>
    <w:link w:val="14"/>
    <w:uiPriority w:val="99"/>
    <w:semiHidden/>
    <w:rsid w:val="00E07584"/>
    <w:rPr>
      <w:rFonts w:ascii="Tahoma" w:hAnsi="Tahoma" w:cs="Tahoma"/>
      <w:sz w:val="16"/>
      <w:szCs w:val="16"/>
    </w:rPr>
  </w:style>
  <w:style w:type="paragraph" w:customStyle="1" w:styleId="15">
    <w:name w:val="Без интервала1"/>
    <w:next w:val="aa"/>
    <w:uiPriority w:val="1"/>
    <w:qFormat/>
    <w:rsid w:val="00E07584"/>
    <w:pPr>
      <w:spacing w:after="0" w:line="240" w:lineRule="auto"/>
    </w:pPr>
    <w:rPr>
      <w:rFonts w:eastAsia="Times New Roman"/>
      <w:lang w:eastAsia="ru-RU"/>
    </w:rPr>
  </w:style>
  <w:style w:type="paragraph" w:styleId="a4">
    <w:name w:val="header"/>
    <w:basedOn w:val="a"/>
    <w:link w:val="16"/>
    <w:uiPriority w:val="99"/>
    <w:semiHidden/>
    <w:unhideWhenUsed/>
    <w:rsid w:val="00E07584"/>
    <w:pPr>
      <w:tabs>
        <w:tab w:val="center" w:pos="4677"/>
        <w:tab w:val="right" w:pos="9355"/>
      </w:tabs>
      <w:spacing w:after="0" w:line="240" w:lineRule="auto"/>
    </w:pPr>
  </w:style>
  <w:style w:type="character" w:customStyle="1" w:styleId="16">
    <w:name w:val="Верхний колонтитул Знак1"/>
    <w:basedOn w:val="a0"/>
    <w:link w:val="a4"/>
    <w:uiPriority w:val="99"/>
    <w:semiHidden/>
    <w:rsid w:val="00E07584"/>
  </w:style>
  <w:style w:type="paragraph" w:styleId="a6">
    <w:name w:val="footer"/>
    <w:basedOn w:val="a"/>
    <w:link w:val="17"/>
    <w:uiPriority w:val="99"/>
    <w:semiHidden/>
    <w:unhideWhenUsed/>
    <w:rsid w:val="00E07584"/>
    <w:pPr>
      <w:tabs>
        <w:tab w:val="center" w:pos="4677"/>
        <w:tab w:val="right" w:pos="9355"/>
      </w:tabs>
      <w:spacing w:after="0" w:line="240" w:lineRule="auto"/>
    </w:pPr>
  </w:style>
  <w:style w:type="character" w:customStyle="1" w:styleId="17">
    <w:name w:val="Нижний колонтитул Знак1"/>
    <w:basedOn w:val="a0"/>
    <w:link w:val="a6"/>
    <w:uiPriority w:val="99"/>
    <w:semiHidden/>
    <w:rsid w:val="00E07584"/>
  </w:style>
  <w:style w:type="paragraph" w:styleId="a8">
    <w:name w:val="Balloon Text"/>
    <w:basedOn w:val="a"/>
    <w:link w:val="18"/>
    <w:uiPriority w:val="99"/>
    <w:semiHidden/>
    <w:unhideWhenUsed/>
    <w:rsid w:val="00E07584"/>
    <w:pPr>
      <w:spacing w:after="0" w:line="240" w:lineRule="auto"/>
    </w:pPr>
    <w:rPr>
      <w:rFonts w:ascii="Tahoma" w:hAnsi="Tahoma" w:cs="Tahoma"/>
      <w:sz w:val="16"/>
      <w:szCs w:val="16"/>
    </w:rPr>
  </w:style>
  <w:style w:type="character" w:customStyle="1" w:styleId="18">
    <w:name w:val="Текст выноски Знак1"/>
    <w:basedOn w:val="a0"/>
    <w:link w:val="a8"/>
    <w:uiPriority w:val="99"/>
    <w:semiHidden/>
    <w:rsid w:val="00E07584"/>
    <w:rPr>
      <w:rFonts w:ascii="Tahoma" w:hAnsi="Tahoma" w:cs="Tahoma"/>
      <w:sz w:val="16"/>
      <w:szCs w:val="16"/>
    </w:rPr>
  </w:style>
  <w:style w:type="paragraph" w:styleId="aa">
    <w:name w:val="No Spacing"/>
    <w:uiPriority w:val="1"/>
    <w:qFormat/>
    <w:rsid w:val="00E07584"/>
    <w:pPr>
      <w:spacing w:after="0" w:line="240" w:lineRule="auto"/>
    </w:pPr>
  </w:style>
  <w:style w:type="table" w:styleId="ab">
    <w:name w:val="Table Grid"/>
    <w:basedOn w:val="a1"/>
    <w:uiPriority w:val="39"/>
    <w:rsid w:val="009B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A224C"/>
    <w:pPr>
      <w:ind w:left="720"/>
      <w:contextualSpacing/>
    </w:pPr>
  </w:style>
  <w:style w:type="character" w:customStyle="1" w:styleId="10">
    <w:name w:val="Заголовок 1 Знак"/>
    <w:basedOn w:val="a0"/>
    <w:link w:val="1"/>
    <w:uiPriority w:val="9"/>
    <w:rsid w:val="001F7D17"/>
    <w:rPr>
      <w:rFonts w:ascii="Times New Roman" w:eastAsia="Times New Roman" w:hAnsi="Times New Roman" w:cs="Times New Roman"/>
      <w:b/>
      <w:color w:val="000000"/>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43"/>
  </w:style>
  <w:style w:type="paragraph" w:styleId="1">
    <w:name w:val="heading 1"/>
    <w:next w:val="a"/>
    <w:link w:val="10"/>
    <w:uiPriority w:val="9"/>
    <w:unhideWhenUsed/>
    <w:qFormat/>
    <w:rsid w:val="001F7D17"/>
    <w:pPr>
      <w:keepNext/>
      <w:keepLines/>
      <w:spacing w:after="0" w:line="249" w:lineRule="auto"/>
      <w:ind w:left="10" w:right="294" w:hanging="10"/>
      <w:jc w:val="center"/>
      <w:outlineLvl w:val="0"/>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4">
    <w:name w:val="Body text (4)_"/>
    <w:link w:val="Bodytext40"/>
    <w:locked/>
    <w:rsid w:val="00C825C3"/>
    <w:rPr>
      <w:sz w:val="26"/>
      <w:szCs w:val="26"/>
      <w:shd w:val="clear" w:color="auto" w:fill="FFFFFF"/>
    </w:rPr>
  </w:style>
  <w:style w:type="paragraph" w:customStyle="1" w:styleId="Bodytext40">
    <w:name w:val="Body text (4)"/>
    <w:basedOn w:val="a"/>
    <w:link w:val="Bodytext4"/>
    <w:rsid w:val="00C825C3"/>
    <w:pPr>
      <w:widowControl w:val="0"/>
      <w:shd w:val="clear" w:color="auto" w:fill="FFFFFF"/>
      <w:spacing w:before="420" w:after="420" w:line="0" w:lineRule="atLeast"/>
      <w:jc w:val="both"/>
    </w:pPr>
    <w:rPr>
      <w:sz w:val="26"/>
      <w:szCs w:val="26"/>
    </w:rPr>
  </w:style>
  <w:style w:type="character" w:styleId="a3">
    <w:name w:val="Hyperlink"/>
    <w:basedOn w:val="a0"/>
    <w:uiPriority w:val="99"/>
    <w:unhideWhenUsed/>
    <w:rsid w:val="00C825C3"/>
    <w:rPr>
      <w:color w:val="0563C1" w:themeColor="hyperlink"/>
      <w:u w:val="single"/>
    </w:rPr>
  </w:style>
  <w:style w:type="numbering" w:customStyle="1" w:styleId="11">
    <w:name w:val="Нет списка1"/>
    <w:next w:val="a2"/>
    <w:uiPriority w:val="99"/>
    <w:semiHidden/>
    <w:unhideWhenUsed/>
    <w:rsid w:val="00E07584"/>
  </w:style>
  <w:style w:type="paragraph" w:customStyle="1" w:styleId="12">
    <w:name w:val="Верхний колонтитул1"/>
    <w:basedOn w:val="a"/>
    <w:next w:val="a4"/>
    <w:link w:val="a5"/>
    <w:uiPriority w:val="99"/>
    <w:unhideWhenUsed/>
    <w:rsid w:val="00E07584"/>
    <w:pPr>
      <w:tabs>
        <w:tab w:val="center" w:pos="4677"/>
        <w:tab w:val="right" w:pos="9355"/>
      </w:tabs>
      <w:spacing w:after="0" w:line="240" w:lineRule="auto"/>
    </w:pPr>
  </w:style>
  <w:style w:type="character" w:customStyle="1" w:styleId="a5">
    <w:name w:val="Верхний колонтитул Знак"/>
    <w:basedOn w:val="a0"/>
    <w:link w:val="12"/>
    <w:uiPriority w:val="99"/>
    <w:rsid w:val="00E07584"/>
  </w:style>
  <w:style w:type="paragraph" w:customStyle="1" w:styleId="13">
    <w:name w:val="Нижний колонтитул1"/>
    <w:basedOn w:val="a"/>
    <w:next w:val="a6"/>
    <w:link w:val="a7"/>
    <w:uiPriority w:val="99"/>
    <w:semiHidden/>
    <w:unhideWhenUsed/>
    <w:rsid w:val="00E07584"/>
    <w:pPr>
      <w:tabs>
        <w:tab w:val="center" w:pos="4677"/>
        <w:tab w:val="right" w:pos="9355"/>
      </w:tabs>
      <w:spacing w:after="0" w:line="240" w:lineRule="auto"/>
    </w:pPr>
  </w:style>
  <w:style w:type="character" w:customStyle="1" w:styleId="a7">
    <w:name w:val="Нижний колонтитул Знак"/>
    <w:basedOn w:val="a0"/>
    <w:link w:val="13"/>
    <w:uiPriority w:val="99"/>
    <w:semiHidden/>
    <w:rsid w:val="00E07584"/>
  </w:style>
  <w:style w:type="paragraph" w:customStyle="1" w:styleId="msonormal0">
    <w:name w:val="msonormal"/>
    <w:basedOn w:val="a"/>
    <w:rsid w:val="00E07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 выноски1"/>
    <w:basedOn w:val="a"/>
    <w:next w:val="a8"/>
    <w:link w:val="a9"/>
    <w:uiPriority w:val="99"/>
    <w:semiHidden/>
    <w:unhideWhenUsed/>
    <w:rsid w:val="00E07584"/>
    <w:pPr>
      <w:spacing w:after="0" w:line="240" w:lineRule="auto"/>
    </w:pPr>
    <w:rPr>
      <w:rFonts w:ascii="Tahoma" w:hAnsi="Tahoma" w:cs="Tahoma"/>
      <w:sz w:val="16"/>
      <w:szCs w:val="16"/>
    </w:rPr>
  </w:style>
  <w:style w:type="character" w:customStyle="1" w:styleId="a9">
    <w:name w:val="Текст выноски Знак"/>
    <w:basedOn w:val="a0"/>
    <w:link w:val="14"/>
    <w:uiPriority w:val="99"/>
    <w:semiHidden/>
    <w:rsid w:val="00E07584"/>
    <w:rPr>
      <w:rFonts w:ascii="Tahoma" w:hAnsi="Tahoma" w:cs="Tahoma"/>
      <w:sz w:val="16"/>
      <w:szCs w:val="16"/>
    </w:rPr>
  </w:style>
  <w:style w:type="paragraph" w:customStyle="1" w:styleId="15">
    <w:name w:val="Без интервала1"/>
    <w:next w:val="aa"/>
    <w:uiPriority w:val="1"/>
    <w:qFormat/>
    <w:rsid w:val="00E07584"/>
    <w:pPr>
      <w:spacing w:after="0" w:line="240" w:lineRule="auto"/>
    </w:pPr>
    <w:rPr>
      <w:rFonts w:eastAsia="Times New Roman"/>
      <w:lang w:eastAsia="ru-RU"/>
    </w:rPr>
  </w:style>
  <w:style w:type="paragraph" w:styleId="a4">
    <w:name w:val="header"/>
    <w:basedOn w:val="a"/>
    <w:link w:val="16"/>
    <w:uiPriority w:val="99"/>
    <w:semiHidden/>
    <w:unhideWhenUsed/>
    <w:rsid w:val="00E07584"/>
    <w:pPr>
      <w:tabs>
        <w:tab w:val="center" w:pos="4677"/>
        <w:tab w:val="right" w:pos="9355"/>
      </w:tabs>
      <w:spacing w:after="0" w:line="240" w:lineRule="auto"/>
    </w:pPr>
  </w:style>
  <w:style w:type="character" w:customStyle="1" w:styleId="16">
    <w:name w:val="Верхний колонтитул Знак1"/>
    <w:basedOn w:val="a0"/>
    <w:link w:val="a4"/>
    <w:uiPriority w:val="99"/>
    <w:semiHidden/>
    <w:rsid w:val="00E07584"/>
  </w:style>
  <w:style w:type="paragraph" w:styleId="a6">
    <w:name w:val="footer"/>
    <w:basedOn w:val="a"/>
    <w:link w:val="17"/>
    <w:uiPriority w:val="99"/>
    <w:semiHidden/>
    <w:unhideWhenUsed/>
    <w:rsid w:val="00E07584"/>
    <w:pPr>
      <w:tabs>
        <w:tab w:val="center" w:pos="4677"/>
        <w:tab w:val="right" w:pos="9355"/>
      </w:tabs>
      <w:spacing w:after="0" w:line="240" w:lineRule="auto"/>
    </w:pPr>
  </w:style>
  <w:style w:type="character" w:customStyle="1" w:styleId="17">
    <w:name w:val="Нижний колонтитул Знак1"/>
    <w:basedOn w:val="a0"/>
    <w:link w:val="a6"/>
    <w:uiPriority w:val="99"/>
    <w:semiHidden/>
    <w:rsid w:val="00E07584"/>
  </w:style>
  <w:style w:type="paragraph" w:styleId="a8">
    <w:name w:val="Balloon Text"/>
    <w:basedOn w:val="a"/>
    <w:link w:val="18"/>
    <w:uiPriority w:val="99"/>
    <w:semiHidden/>
    <w:unhideWhenUsed/>
    <w:rsid w:val="00E07584"/>
    <w:pPr>
      <w:spacing w:after="0" w:line="240" w:lineRule="auto"/>
    </w:pPr>
    <w:rPr>
      <w:rFonts w:ascii="Tahoma" w:hAnsi="Tahoma" w:cs="Tahoma"/>
      <w:sz w:val="16"/>
      <w:szCs w:val="16"/>
    </w:rPr>
  </w:style>
  <w:style w:type="character" w:customStyle="1" w:styleId="18">
    <w:name w:val="Текст выноски Знак1"/>
    <w:basedOn w:val="a0"/>
    <w:link w:val="a8"/>
    <w:uiPriority w:val="99"/>
    <w:semiHidden/>
    <w:rsid w:val="00E07584"/>
    <w:rPr>
      <w:rFonts w:ascii="Tahoma" w:hAnsi="Tahoma" w:cs="Tahoma"/>
      <w:sz w:val="16"/>
      <w:szCs w:val="16"/>
    </w:rPr>
  </w:style>
  <w:style w:type="paragraph" w:styleId="aa">
    <w:name w:val="No Spacing"/>
    <w:uiPriority w:val="1"/>
    <w:qFormat/>
    <w:rsid w:val="00E07584"/>
    <w:pPr>
      <w:spacing w:after="0" w:line="240" w:lineRule="auto"/>
    </w:pPr>
  </w:style>
  <w:style w:type="table" w:styleId="ab">
    <w:name w:val="Table Grid"/>
    <w:basedOn w:val="a1"/>
    <w:uiPriority w:val="39"/>
    <w:rsid w:val="009B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A224C"/>
    <w:pPr>
      <w:ind w:left="720"/>
      <w:contextualSpacing/>
    </w:pPr>
  </w:style>
  <w:style w:type="character" w:customStyle="1" w:styleId="10">
    <w:name w:val="Заголовок 1 Знак"/>
    <w:basedOn w:val="a0"/>
    <w:link w:val="1"/>
    <w:uiPriority w:val="9"/>
    <w:rsid w:val="001F7D17"/>
    <w:rPr>
      <w:rFonts w:ascii="Times New Roman" w:eastAsia="Times New Roman" w:hAnsi="Times New Roman" w:cs="Times New Roman"/>
      <w:b/>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1018">
      <w:bodyDiv w:val="1"/>
      <w:marLeft w:val="0"/>
      <w:marRight w:val="0"/>
      <w:marTop w:val="0"/>
      <w:marBottom w:val="0"/>
      <w:divBdr>
        <w:top w:val="none" w:sz="0" w:space="0" w:color="auto"/>
        <w:left w:val="none" w:sz="0" w:space="0" w:color="auto"/>
        <w:bottom w:val="none" w:sz="0" w:space="0" w:color="auto"/>
        <w:right w:val="none" w:sz="0" w:space="0" w:color="auto"/>
      </w:divBdr>
    </w:div>
    <w:div w:id="636185449">
      <w:bodyDiv w:val="1"/>
      <w:marLeft w:val="0"/>
      <w:marRight w:val="0"/>
      <w:marTop w:val="0"/>
      <w:marBottom w:val="0"/>
      <w:divBdr>
        <w:top w:val="none" w:sz="0" w:space="0" w:color="auto"/>
        <w:left w:val="none" w:sz="0" w:space="0" w:color="auto"/>
        <w:bottom w:val="none" w:sz="0" w:space="0" w:color="auto"/>
        <w:right w:val="none" w:sz="0" w:space="0" w:color="auto"/>
      </w:divBdr>
    </w:div>
    <w:div w:id="917901397">
      <w:bodyDiv w:val="1"/>
      <w:marLeft w:val="0"/>
      <w:marRight w:val="0"/>
      <w:marTop w:val="0"/>
      <w:marBottom w:val="0"/>
      <w:divBdr>
        <w:top w:val="none" w:sz="0" w:space="0" w:color="auto"/>
        <w:left w:val="none" w:sz="0" w:space="0" w:color="auto"/>
        <w:bottom w:val="none" w:sz="0" w:space="0" w:color="auto"/>
        <w:right w:val="none" w:sz="0" w:space="0" w:color="auto"/>
      </w:divBdr>
    </w:div>
    <w:div w:id="13707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et-adm.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3F3B-896F-4F7D-95C1-F6F4F426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ПК-1</cp:lastModifiedBy>
  <cp:revision>14</cp:revision>
  <cp:lastPrinted>2025-06-27T10:01:00Z</cp:lastPrinted>
  <dcterms:created xsi:type="dcterms:W3CDTF">2025-02-18T07:03:00Z</dcterms:created>
  <dcterms:modified xsi:type="dcterms:W3CDTF">2025-06-27T10:02:00Z</dcterms:modified>
</cp:coreProperties>
</file>