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36" w:rsidRPr="00740136" w:rsidRDefault="00740136" w:rsidP="004515B5">
      <w:pPr>
        <w:shd w:val="clear" w:color="auto" w:fill="FFFFFF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1E1D1E"/>
          <w:sz w:val="28"/>
          <w:szCs w:val="28"/>
        </w:rPr>
      </w:pPr>
      <w:r w:rsidRPr="00740136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740136" w:rsidRPr="00740136" w:rsidRDefault="00740136" w:rsidP="00740136">
      <w:pPr>
        <w:pStyle w:val="Style2"/>
        <w:widowControl/>
        <w:spacing w:line="240" w:lineRule="auto"/>
        <w:rPr>
          <w:rStyle w:val="FontStyle12"/>
          <w:b/>
        </w:rPr>
      </w:pPr>
      <w:r w:rsidRPr="00740136">
        <w:rPr>
          <w:rStyle w:val="FontStyle12"/>
          <w:b/>
        </w:rPr>
        <w:t>АДМИНИСТРАЦИЯ СЕЛЬСКОГО ПОСЕЛЕНИЯ ПРОСВЕТ</w:t>
      </w:r>
    </w:p>
    <w:p w:rsidR="00740136" w:rsidRPr="00740136" w:rsidRDefault="00740136" w:rsidP="00740136">
      <w:pPr>
        <w:pStyle w:val="Style2"/>
        <w:widowControl/>
        <w:spacing w:line="240" w:lineRule="auto"/>
        <w:rPr>
          <w:rStyle w:val="FontStyle12"/>
          <w:b/>
        </w:rPr>
      </w:pPr>
      <w:r w:rsidRPr="00740136">
        <w:rPr>
          <w:rStyle w:val="FontStyle12"/>
          <w:b/>
        </w:rPr>
        <w:t>МУНИЦИПАЛЬНОГО РАЙОНА ВОЛЖСКИЙ</w:t>
      </w:r>
    </w:p>
    <w:p w:rsidR="00740136" w:rsidRPr="00740136" w:rsidRDefault="00740136" w:rsidP="00740136">
      <w:pPr>
        <w:pStyle w:val="Style2"/>
        <w:widowControl/>
        <w:spacing w:line="240" w:lineRule="auto"/>
        <w:rPr>
          <w:rStyle w:val="FontStyle12"/>
          <w:b/>
        </w:rPr>
      </w:pPr>
      <w:r w:rsidRPr="00740136">
        <w:rPr>
          <w:rStyle w:val="FontStyle12"/>
          <w:b/>
        </w:rPr>
        <w:t xml:space="preserve">САМАРСКОЙ ОБЛАСТИ </w:t>
      </w:r>
    </w:p>
    <w:p w:rsidR="00740136" w:rsidRPr="00740136" w:rsidRDefault="00740136" w:rsidP="00740136">
      <w:pPr>
        <w:pStyle w:val="Style2"/>
        <w:widowControl/>
        <w:spacing w:before="34" w:line="240" w:lineRule="auto"/>
        <w:rPr>
          <w:rStyle w:val="FontStyle12"/>
          <w:b/>
        </w:rPr>
      </w:pPr>
    </w:p>
    <w:p w:rsidR="00740136" w:rsidRPr="00740136" w:rsidRDefault="00740136" w:rsidP="0074013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:rsidR="00740136" w:rsidRPr="00740136" w:rsidRDefault="00740136" w:rsidP="00740136">
      <w:pPr>
        <w:pStyle w:val="Style2"/>
        <w:widowControl/>
        <w:spacing w:line="240" w:lineRule="auto"/>
        <w:rPr>
          <w:rStyle w:val="FontStyle11"/>
          <w:sz w:val="32"/>
          <w:szCs w:val="32"/>
        </w:rPr>
      </w:pPr>
      <w:r w:rsidRPr="00740136">
        <w:rPr>
          <w:rStyle w:val="FontStyle11"/>
          <w:sz w:val="32"/>
          <w:szCs w:val="32"/>
        </w:rPr>
        <w:t>ПОСТАНОВЛЕНИЕ</w:t>
      </w:r>
    </w:p>
    <w:p w:rsidR="00740136" w:rsidRPr="00740136" w:rsidRDefault="00740136" w:rsidP="00740136">
      <w:pPr>
        <w:pStyle w:val="Style1"/>
        <w:widowControl/>
        <w:ind w:left="-142"/>
        <w:jc w:val="center"/>
        <w:rPr>
          <w:rStyle w:val="FontStyle11"/>
          <w:sz w:val="28"/>
          <w:szCs w:val="28"/>
        </w:rPr>
      </w:pPr>
    </w:p>
    <w:p w:rsidR="00740136" w:rsidRPr="00740136" w:rsidRDefault="00740136" w:rsidP="00740136">
      <w:pPr>
        <w:pStyle w:val="Style3"/>
        <w:widowControl/>
        <w:jc w:val="center"/>
        <w:rPr>
          <w:rStyle w:val="FontStyle12"/>
        </w:rPr>
      </w:pPr>
      <w:r w:rsidRPr="00740136">
        <w:rPr>
          <w:rStyle w:val="FontStyle12"/>
        </w:rPr>
        <w:t>от ______ 2024 №____</w:t>
      </w:r>
    </w:p>
    <w:p w:rsidR="00740136" w:rsidRPr="00740136" w:rsidRDefault="00740136" w:rsidP="00740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0136" w:rsidRDefault="00740136" w:rsidP="00740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представителем нанимателя (работодателем)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взысканий, предусмотренных статьями 14.1, 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27 Федерального закона от 02.03.2007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муниципальной службе</w:t>
      </w:r>
    </w:p>
    <w:p w:rsidR="00740136" w:rsidRDefault="00740136" w:rsidP="00740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Российской Федерации»</w:t>
      </w:r>
    </w:p>
    <w:p w:rsidR="00740136" w:rsidRDefault="00740136" w:rsidP="0074013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136" w:rsidRDefault="00740136" w:rsidP="00740136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0136">
        <w:rPr>
          <w:rFonts w:ascii="Times New Roman" w:hAnsi="Times New Roman" w:cs="Times New Roman"/>
          <w:color w:val="1E1D1E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color w:val="1E1D1E"/>
          <w:sz w:val="28"/>
          <w:szCs w:val="28"/>
        </w:rPr>
        <w:t>ыми законами</w:t>
      </w:r>
      <w:r w:rsidRPr="00740136">
        <w:rPr>
          <w:rFonts w:ascii="Times New Roman" w:hAnsi="Times New Roman" w:cs="Times New Roman"/>
          <w:color w:val="1E1D1E"/>
          <w:sz w:val="28"/>
          <w:szCs w:val="28"/>
        </w:rPr>
        <w:t xml:space="preserve"> от 02.03.2007 №25-ФЗ «О муниципальной службе в Российской Федерации», от 25.12.2008 №273-ФЗ «О противодействии коррупции», Уставом сельского поселения Просвет муниципального района Волжский Самарской области, Администрация сельского поселения Просвет ПОСТАНОВЛЯЕТ:</w:t>
      </w:r>
    </w:p>
    <w:p w:rsidR="00740136" w:rsidRPr="00740136" w:rsidRDefault="00740136" w:rsidP="00740136">
      <w:pPr>
        <w:pStyle w:val="a6"/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 </w:t>
      </w:r>
      <w:hyperlink r:id="rId7" w:anchor="sub_1000" w:history="1">
        <w:r w:rsidRPr="007401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4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применения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представителем нанимателя (работодателем) взысканий, предусмотренных статьями 14.1, 15 и 27 Федерального закона от 02.03.2007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 «О муниципальной службе в Российской Федерации.</w:t>
      </w:r>
    </w:p>
    <w:p w:rsidR="00740136" w:rsidRPr="003D112E" w:rsidRDefault="00740136" w:rsidP="00093F84">
      <w:pPr>
        <w:pStyle w:val="a6"/>
        <w:numPr>
          <w:ilvl w:val="0"/>
          <w:numId w:val="1"/>
        </w:numPr>
        <w:tabs>
          <w:tab w:val="clear" w:pos="786"/>
          <w:tab w:val="num" w:pos="42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 постановление Администрации сельского поселения Просвет муниципального района Волжский Самарской области от 26.04.2013 №36 «</w:t>
      </w:r>
      <w:r w:rsidRPr="003D112E">
        <w:rPr>
          <w:rFonts w:ascii="Times New Roman" w:hAnsi="Times New Roman" w:cs="Times New Roman"/>
          <w:sz w:val="28"/>
          <w:szCs w:val="28"/>
        </w:rPr>
        <w:t>О порядке применения представителем нанимателя (работодателем) взысканий, предусмотренных статьями 14.1, 15 и 27 Федерального закона №25-ФЗ от 2 марта 2007 года "О муниципальной службе</w:t>
      </w:r>
      <w:r w:rsidR="003D112E">
        <w:rPr>
          <w:rFonts w:ascii="Times New Roman" w:hAnsi="Times New Roman" w:cs="Times New Roman"/>
          <w:sz w:val="28"/>
          <w:szCs w:val="28"/>
        </w:rPr>
        <w:t xml:space="preserve"> </w:t>
      </w:r>
      <w:r w:rsidRPr="003D112E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740136" w:rsidRPr="00740136" w:rsidRDefault="00740136" w:rsidP="00535BD1">
      <w:pPr>
        <w:pStyle w:val="a6"/>
        <w:numPr>
          <w:ilvl w:val="0"/>
          <w:numId w:val="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740136">
        <w:rPr>
          <w:rFonts w:ascii="Times New Roman" w:hAnsi="Times New Roman" w:cs="Times New Roman"/>
          <w:color w:val="1E1D1E"/>
          <w:sz w:val="28"/>
          <w:szCs w:val="28"/>
        </w:rPr>
        <w:t xml:space="preserve">Опубликовать настоящее постановление в газете «Просветские вести» и разместить на официальном сайте Администрации сельского поселения Просвет </w:t>
      </w:r>
    </w:p>
    <w:p w:rsidR="00740136" w:rsidRPr="00740136" w:rsidRDefault="00740136" w:rsidP="00535BD1">
      <w:pPr>
        <w:pStyle w:val="a6"/>
        <w:numPr>
          <w:ilvl w:val="0"/>
          <w:numId w:val="4"/>
        </w:numPr>
        <w:tabs>
          <w:tab w:val="left" w:pos="851"/>
        </w:tabs>
        <w:spacing w:before="450" w:after="0" w:line="276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0136">
        <w:rPr>
          <w:rFonts w:ascii="Times New Roman" w:hAnsi="Times New Roman" w:cs="Times New Roman"/>
          <w:color w:val="1E1D1E"/>
          <w:sz w:val="28"/>
          <w:szCs w:val="28"/>
        </w:rPr>
        <w:t>Контроль за выполнением настоящего постановления оставляю за собой</w:t>
      </w:r>
      <w:r w:rsidRPr="0074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136" w:rsidRPr="00740136" w:rsidRDefault="00740136" w:rsidP="00740136">
      <w:pPr>
        <w:pStyle w:val="a6"/>
        <w:spacing w:before="450" w:after="0" w:line="240" w:lineRule="auto"/>
        <w:ind w:left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0136">
        <w:rPr>
          <w:rFonts w:ascii="Times New Roman" w:hAnsi="Times New Roman" w:cs="Times New Roman"/>
          <w:color w:val="1E1D1E"/>
          <w:sz w:val="28"/>
          <w:szCs w:val="28"/>
        </w:rPr>
        <w:t xml:space="preserve">         </w:t>
      </w:r>
    </w:p>
    <w:p w:rsidR="00740136" w:rsidRPr="00740136" w:rsidRDefault="00740136" w:rsidP="007401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740136" w:rsidRPr="00740136" w:rsidRDefault="00740136" w:rsidP="007401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40136">
        <w:rPr>
          <w:rFonts w:ascii="Times New Roman" w:hAnsi="Times New Roman" w:cs="Times New Roman"/>
          <w:spacing w:val="2"/>
          <w:sz w:val="28"/>
          <w:szCs w:val="28"/>
        </w:rPr>
        <w:t>Глава сельского поселения Просвет                                                  С.И. Шевцов</w:t>
      </w:r>
    </w:p>
    <w:p w:rsidR="00740136" w:rsidRPr="00740136" w:rsidRDefault="00740136" w:rsidP="007401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40136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0136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0136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0136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0136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                        </w:t>
      </w:r>
    </w:p>
    <w:p w:rsidR="00740136" w:rsidRPr="00740136" w:rsidRDefault="00740136" w:rsidP="007401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740136" w:rsidRPr="00740136" w:rsidRDefault="00740136" w:rsidP="00740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5BD1" w:rsidRDefault="00535BD1" w:rsidP="00740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40136" w:rsidRPr="00740136" w:rsidRDefault="00740136" w:rsidP="00740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40136">
        <w:rPr>
          <w:rFonts w:ascii="Times New Roman" w:hAnsi="Times New Roman" w:cs="Times New Roman"/>
          <w:color w:val="000000"/>
        </w:rPr>
        <w:t>Шевкун</w:t>
      </w:r>
      <w:proofErr w:type="spellEnd"/>
      <w:r w:rsidRPr="00740136">
        <w:rPr>
          <w:rFonts w:ascii="Times New Roman" w:hAnsi="Times New Roman" w:cs="Times New Roman"/>
          <w:color w:val="000000"/>
        </w:rPr>
        <w:t xml:space="preserve"> Л.Н. 9982525</w:t>
      </w:r>
    </w:p>
    <w:p w:rsidR="00740136" w:rsidRDefault="00740136" w:rsidP="007401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0136" w:rsidRPr="00740136" w:rsidRDefault="00740136" w:rsidP="007401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1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40136" w:rsidRPr="00740136" w:rsidRDefault="00740136" w:rsidP="0074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1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0136" w:rsidRPr="00740136" w:rsidRDefault="00740136" w:rsidP="0074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136"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740136" w:rsidRPr="00740136" w:rsidRDefault="00740136" w:rsidP="0074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136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</w:p>
    <w:p w:rsidR="00740136" w:rsidRPr="00740136" w:rsidRDefault="00740136" w:rsidP="0074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136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40136" w:rsidRPr="00740136" w:rsidRDefault="00740136" w:rsidP="0074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136">
        <w:rPr>
          <w:rFonts w:ascii="Times New Roman" w:hAnsi="Times New Roman" w:cs="Times New Roman"/>
          <w:sz w:val="28"/>
          <w:szCs w:val="28"/>
        </w:rPr>
        <w:t xml:space="preserve">                        от _______ </w:t>
      </w:r>
      <w:proofErr w:type="gramStart"/>
      <w:r w:rsidRPr="00740136">
        <w:rPr>
          <w:rFonts w:ascii="Times New Roman" w:hAnsi="Times New Roman" w:cs="Times New Roman"/>
          <w:sz w:val="28"/>
          <w:szCs w:val="28"/>
        </w:rPr>
        <w:t>2024  №</w:t>
      </w:r>
      <w:proofErr w:type="gramEnd"/>
      <w:r w:rsidRPr="00740136">
        <w:rPr>
          <w:rFonts w:ascii="Times New Roman" w:hAnsi="Times New Roman" w:cs="Times New Roman"/>
          <w:sz w:val="28"/>
          <w:szCs w:val="28"/>
        </w:rPr>
        <w:t xml:space="preserve">____   </w:t>
      </w:r>
    </w:p>
    <w:p w:rsidR="00740136" w:rsidRPr="00740136" w:rsidRDefault="00740136" w:rsidP="0074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FFA" w:rsidRPr="008E0FFA" w:rsidRDefault="008E0FFA" w:rsidP="00067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8E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применения представителем нанимателя (работодателем) взысканий, предусмотренных статьями 14.1, 15 и 27 Федерального закона от 02.03.2007 N 25-ФЗ «О муниципальной службе в Российской Федерации»</w:t>
      </w:r>
    </w:p>
    <w:p w:rsidR="00067F56" w:rsidRDefault="00067F56" w:rsidP="00067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FFA" w:rsidRPr="00535BD1" w:rsidRDefault="00535BD1" w:rsidP="00067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E0FFA" w:rsidRPr="00535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E0FFA" w:rsidRPr="000877E1" w:rsidRDefault="008E0FFA" w:rsidP="00067F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применения представителем нанима</w:t>
      </w:r>
      <w:r w:rsidR="003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 (работодателем) взысканий, 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 </w:t>
      </w:r>
      <w:hyperlink r:id="rId8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02.03.2007 </w:t>
      </w:r>
      <w:r w:rsid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 (далее - Порядок) разработан в соответствии с Федеральными законами </w:t>
      </w:r>
      <w:hyperlink r:id="rId11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</w:t>
        </w:r>
        <w:r w:rsidR="003D112E"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</w:t>
        </w:r>
        <w:r w:rsidR="003D112E"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273-ФЗ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противодействии коррупции» (далее - Федеральный закон </w:t>
      </w:r>
      <w:r w:rsidR="003D112E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273-ФЗ) и </w:t>
      </w:r>
      <w:hyperlink r:id="rId12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02.03.2007 </w:t>
        </w:r>
        <w:r w:rsidR="003D112E"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25-ФЗ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муниципальной службе в Российской Федерации» (далее - Федеральный закон </w:t>
      </w:r>
      <w:r w:rsidR="003D112E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25-ФЗ).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Взыскания, предусмотренные </w:t>
      </w:r>
      <w:hyperlink r:id="rId13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</w:t>
      </w:r>
      <w:r w:rsidR="003D112E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25-ФЗ, применяются представителем нанимателя (работод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ателем) на основании: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доклада о результатах проверки, проведенной подразделением кадровой службы или лицом, ответственным за работу по профилактике коррупционных и иных правонару</w:t>
      </w:r>
      <w:r w:rsidR="003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в А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Просвет муниципального района Волжский </w:t>
      </w:r>
      <w:r w:rsid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 (далее – Администрация сельского поселения Просвет)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отраслевых и функциональных органах;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рекомендации комиссии по соблюдению требований к служебному поведению муниципальных служащих </w:t>
      </w:r>
      <w:r w:rsid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="006630A4"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 в случае, если доклад о результатах проверки направлялся в комиссию;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доклада должностного лица подразделения кадровой службы или лица, ответственного за работу по профилактике коррупционных и иных правонарушений в </w:t>
      </w:r>
      <w:r w:rsid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отраслевых и функциональных органах (далее - уполномоченное должностное лицо),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объяснений муниципального служащего;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иных материалов.</w:t>
      </w:r>
    </w:p>
    <w:p w:rsidR="006C5022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Проверка в отношении муниципальных служащих, предусмотренная 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6" w:anchor="sub_121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1.2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осуществляется в порядке, установленном </w:t>
      </w:r>
      <w:hyperlink r:id="rId17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="006630A4"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20.06.2011 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24/1 </w:t>
      </w:r>
      <w:r w:rsidRPr="0066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C5022" w:rsidRPr="006630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</w:t>
      </w:r>
      <w:r w:rsidR="006630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C5022" w:rsidRPr="006630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утверждении порядка</w:t>
      </w:r>
      <w:r w:rsidR="006C5022" w:rsidRPr="00663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проверки    достоверности    и    полноты    сведений о доходах, об имуществе и обязательствах имущественного характера, предоставляемых гражданами, претендующими </w:t>
      </w:r>
      <w:r w:rsidR="00663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C5022" w:rsidRPr="00663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замещение должности  муниципальной  службы  и служащими, занимающими должности муниципальной службы в администрации  сельского поселения Просвет муниципального района Волжский Самарской области</w:t>
      </w:r>
      <w:r w:rsidR="006630A4" w:rsidRPr="00663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0877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</w:t>
      </w:r>
      <w:r w:rsidR="0045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5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 </w:t>
      </w:r>
      <w:hyperlink r:id="rId18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 государственной тайне.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Порядок применения дисциплинарной ответственности и взысканий за коррупционные правонарушения к муниципальным служащим 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муниципальные служащие) определяет критерии дисциплинарного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 </w:t>
      </w:r>
      <w:hyperlink r:id="rId19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противодействии коррупции.</w:t>
      </w:r>
    </w:p>
    <w:p w:rsidR="008E0FFA" w:rsidRPr="008E0FFA" w:rsidRDefault="008E0FFA" w:rsidP="00067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5BD1" w:rsidRDefault="00535BD1" w:rsidP="00067F56">
      <w:pPr>
        <w:pStyle w:val="a6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E0FFA" w:rsidRPr="00535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Взыскания за несоблюдение ограничений и запретов, требований о предотвращении или об урегулировании конфликта интересов </w:t>
      </w:r>
    </w:p>
    <w:p w:rsidR="008E0FFA" w:rsidRPr="00535BD1" w:rsidRDefault="008E0FFA" w:rsidP="00067F56">
      <w:pPr>
        <w:pStyle w:val="a6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неисполнение обязанностей, установленных в целях противодействия коррупции</w:t>
      </w:r>
    </w:p>
    <w:p w:rsidR="008E0FFA" w:rsidRPr="000877E1" w:rsidRDefault="008E0FFA" w:rsidP="000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в целях противодействия коррупции </w:t>
      </w:r>
      <w:hyperlink r:id="rId20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BD1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25-ФЗ, </w:t>
      </w:r>
      <w:hyperlink r:id="rId21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BD1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и другими федеральными законами, налагаются взыскания, предусмотренные </w:t>
      </w:r>
      <w:hyperlink r:id="rId22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</w:t>
      </w:r>
      <w:r w:rsidR="00535BD1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25-ФЗ, а именно:</w:t>
      </w:r>
    </w:p>
    <w:p w:rsidR="008E0FFA" w:rsidRPr="000877E1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8E0FFA" w:rsidRPr="000877E1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 производится распоряжением А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приказом руководит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структурного подразделения А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осуществляющего функции представителя нанимателя в отношении муниципального служащего.</w:t>
      </w:r>
    </w:p>
    <w:p w:rsidR="008E0FFA" w:rsidRPr="008E0FFA" w:rsidRDefault="008E0FFA" w:rsidP="00067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FFA" w:rsidRPr="008E0FFA" w:rsidRDefault="00535BD1" w:rsidP="00067F5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E0FFA" w:rsidRPr="008E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применения взысканий</w:t>
      </w:r>
    </w:p>
    <w:p w:rsidR="008E0FFA" w:rsidRPr="008E0FFA" w:rsidRDefault="008E0FFA" w:rsidP="00067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применении взысканий, предусмотренных </w:t>
      </w:r>
      <w:hyperlink r:id="rId23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</w:t>
      </w:r>
      <w:r w:rsidR="00535BD1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25-ФЗ, учитываются ха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E0FFA" w:rsidRPr="008E0FFA" w:rsidRDefault="008E0FFA" w:rsidP="00067F56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Взыскания, предусмотренные </w:t>
      </w:r>
      <w:hyperlink r:id="rId26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8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E0FFA" w:rsidRPr="000877E1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Решение о применении взыскания, предусмотренного </w:t>
      </w:r>
      <w:hyperlink r:id="rId29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1" w:history="1">
        <w:r w:rsidRPr="0008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</w:t>
      </w:r>
      <w:r w:rsidR="00535BD1"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25-ФЗ, оформляется:</w:t>
      </w:r>
    </w:p>
    <w:p w:rsidR="008E0FFA" w:rsidRPr="008E0FFA" w:rsidRDefault="000877E1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</w:t>
      </w:r>
      <w:r w:rsidR="008E0FFA"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FFA"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муниципальным служащим аппарата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="008E0FFA"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руководителя структурного подразделения 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муниципальным служащим, в отношении которых руководитель осуществляет функции представителя нанимателя.</w:t>
      </w:r>
    </w:p>
    <w:p w:rsidR="00067F56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распоряжении </w:t>
      </w:r>
      <w:r w:rsidR="0008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приказе руководителя структурного подразделения </w:t>
      </w:r>
      <w:r w:rsidR="0006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Просвет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осуществляющего функции представителя нанимателя в отношении муниципального служащего (далее - акт о применении к 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муниципальному служащему взыскания),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 </w:t>
      </w:r>
      <w:hyperlink r:id="rId32" w:history="1">
        <w:r w:rsidRPr="00067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33" w:history="1">
        <w:r w:rsidRPr="00067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статьи 27.1</w:t>
        </w:r>
      </w:hyperlink>
      <w:r w:rsidRP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6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25-ФЗ.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Если муниципальный служащий отказывается знакомиться с актом о применении к муниципальному служащему взыскания, то составляется соответствующий акт.</w:t>
      </w:r>
    </w:p>
    <w:p w:rsidR="008E0FFA" w:rsidRPr="00067F56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Сведения о применении к муниципальному служащему взыскания в виде увольнения в связи с утратой доверия подлежат включению в реестр лиц, уволенных в связи с утратой доверия, </w:t>
      </w:r>
      <w:r w:rsidRP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 </w:t>
      </w:r>
      <w:hyperlink r:id="rId34" w:history="1">
        <w:r w:rsidRPr="00067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</w:t>
      </w:r>
      <w:r w:rsidR="00535BD1" w:rsidRP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67F56">
        <w:rPr>
          <w:rFonts w:ascii="Times New Roman" w:eastAsia="Times New Roman" w:hAnsi="Times New Roman" w:cs="Times New Roman"/>
          <w:sz w:val="28"/>
          <w:szCs w:val="28"/>
          <w:lang w:eastAsia="ru-RU"/>
        </w:rPr>
        <w:t> 273-ФЗ.</w:t>
      </w:r>
    </w:p>
    <w:p w:rsidR="00535BD1" w:rsidRPr="008E0FFA" w:rsidRDefault="00535BD1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FFA" w:rsidRDefault="00535BD1" w:rsidP="00067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E0FFA" w:rsidRPr="00535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</w:t>
      </w:r>
      <w:r w:rsidR="008E0FFA" w:rsidRPr="008E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положения</w:t>
      </w:r>
    </w:p>
    <w:p w:rsidR="00535BD1" w:rsidRPr="008E0FFA" w:rsidRDefault="00535BD1" w:rsidP="00067F5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FFA" w:rsidRPr="008E0FFA" w:rsidRDefault="008E0FFA" w:rsidP="00067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Муниципальный служащий вправе обжаловать взыскание в соответствии с действующим законодательством.</w:t>
      </w:r>
    </w:p>
    <w:p w:rsidR="008E0FFA" w:rsidRPr="008E0FFA" w:rsidRDefault="008E0FFA" w:rsidP="00067F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применения и снятия дисциплинарных взысканий определяется трудовым законодательством Российской Федерации, за исключением случаев, предусмотренных </w:t>
      </w:r>
      <w:hyperlink r:id="rId35" w:history="1">
        <w:r w:rsidRPr="00067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25-ФЗ.</w:t>
      </w:r>
    </w:p>
    <w:p w:rsidR="008E0FFA" w:rsidRPr="008E0FFA" w:rsidRDefault="008E0FFA" w:rsidP="00067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7C8" w:rsidRPr="008E0FFA" w:rsidRDefault="006747C8" w:rsidP="00067F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7C8" w:rsidRPr="008E0FFA" w:rsidSect="00067F56">
      <w:headerReference w:type="default" r:id="rId36"/>
      <w:pgSz w:w="11906" w:h="16838"/>
      <w:pgMar w:top="794" w:right="794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1C" w:rsidRDefault="00C75D1C" w:rsidP="00067F56">
      <w:pPr>
        <w:spacing w:after="0" w:line="240" w:lineRule="auto"/>
      </w:pPr>
      <w:r>
        <w:separator/>
      </w:r>
    </w:p>
  </w:endnote>
  <w:endnote w:type="continuationSeparator" w:id="0">
    <w:p w:rsidR="00C75D1C" w:rsidRDefault="00C75D1C" w:rsidP="0006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1C" w:rsidRDefault="00C75D1C" w:rsidP="00067F56">
      <w:pPr>
        <w:spacing w:after="0" w:line="240" w:lineRule="auto"/>
      </w:pPr>
      <w:r>
        <w:separator/>
      </w:r>
    </w:p>
  </w:footnote>
  <w:footnote w:type="continuationSeparator" w:id="0">
    <w:p w:rsidR="00C75D1C" w:rsidRDefault="00C75D1C" w:rsidP="0006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05295"/>
      <w:docPartObj>
        <w:docPartGallery w:val="Page Numbers (Top of Page)"/>
        <w:docPartUnique/>
      </w:docPartObj>
    </w:sdtPr>
    <w:sdtEndPr/>
    <w:sdtContent>
      <w:p w:rsidR="00067F56" w:rsidRDefault="00067F56">
        <w:pPr>
          <w:pStyle w:val="a7"/>
          <w:jc w:val="right"/>
        </w:pPr>
        <w:r w:rsidRPr="00067F56">
          <w:rPr>
            <w:rFonts w:ascii="Times New Roman" w:hAnsi="Times New Roman" w:cs="Times New Roman"/>
          </w:rPr>
          <w:fldChar w:fldCharType="begin"/>
        </w:r>
        <w:r w:rsidRPr="00067F56">
          <w:rPr>
            <w:rFonts w:ascii="Times New Roman" w:hAnsi="Times New Roman" w:cs="Times New Roman"/>
          </w:rPr>
          <w:instrText>PAGE   \* MERGEFORMAT</w:instrText>
        </w:r>
        <w:r w:rsidRPr="00067F56">
          <w:rPr>
            <w:rFonts w:ascii="Times New Roman" w:hAnsi="Times New Roman" w:cs="Times New Roman"/>
          </w:rPr>
          <w:fldChar w:fldCharType="separate"/>
        </w:r>
        <w:r w:rsidR="004515B5">
          <w:rPr>
            <w:rFonts w:ascii="Times New Roman" w:hAnsi="Times New Roman" w:cs="Times New Roman"/>
            <w:noProof/>
          </w:rPr>
          <w:t>5</w:t>
        </w:r>
        <w:r w:rsidRPr="00067F56">
          <w:rPr>
            <w:rFonts w:ascii="Times New Roman" w:hAnsi="Times New Roman" w:cs="Times New Roman"/>
          </w:rPr>
          <w:fldChar w:fldCharType="end"/>
        </w:r>
      </w:p>
    </w:sdtContent>
  </w:sdt>
  <w:p w:rsidR="00067F56" w:rsidRDefault="00067F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7E2"/>
    <w:multiLevelType w:val="multilevel"/>
    <w:tmpl w:val="989A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613AC"/>
    <w:multiLevelType w:val="multilevel"/>
    <w:tmpl w:val="0EBA4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F1731"/>
    <w:multiLevelType w:val="multilevel"/>
    <w:tmpl w:val="D162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C2B75"/>
    <w:multiLevelType w:val="hybridMultilevel"/>
    <w:tmpl w:val="930C9B1E"/>
    <w:lvl w:ilvl="0" w:tplc="F2A68810">
      <w:start w:val="3"/>
      <w:numFmt w:val="decimal"/>
      <w:lvlText w:val="%1."/>
      <w:lvlJc w:val="left"/>
      <w:pPr>
        <w:ind w:left="1146" w:hanging="360"/>
      </w:pPr>
      <w:rPr>
        <w:rFonts w:eastAsiaTheme="minorHAnsi"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F7"/>
    <w:rsid w:val="00067F56"/>
    <w:rsid w:val="000877E1"/>
    <w:rsid w:val="003D112E"/>
    <w:rsid w:val="004515B5"/>
    <w:rsid w:val="00535BD1"/>
    <w:rsid w:val="006630A4"/>
    <w:rsid w:val="006747C8"/>
    <w:rsid w:val="00695AF7"/>
    <w:rsid w:val="006C5022"/>
    <w:rsid w:val="00740136"/>
    <w:rsid w:val="008E0FFA"/>
    <w:rsid w:val="009F13D0"/>
    <w:rsid w:val="00C75D1C"/>
    <w:rsid w:val="00F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AA30-B231-4AFA-BC71-386EDEF0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FFA"/>
    <w:rPr>
      <w:b/>
      <w:bCs/>
    </w:rPr>
  </w:style>
  <w:style w:type="character" w:styleId="a5">
    <w:name w:val="Hyperlink"/>
    <w:basedOn w:val="a0"/>
    <w:uiPriority w:val="99"/>
    <w:semiHidden/>
    <w:unhideWhenUsed/>
    <w:rsid w:val="008E0FFA"/>
    <w:rPr>
      <w:color w:val="0000FF"/>
      <w:u w:val="single"/>
    </w:rPr>
  </w:style>
  <w:style w:type="paragraph" w:customStyle="1" w:styleId="Style1">
    <w:name w:val="Style1"/>
    <w:basedOn w:val="a"/>
    <w:uiPriority w:val="99"/>
    <w:rsid w:val="00740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013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40136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740136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740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1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F56"/>
  </w:style>
  <w:style w:type="paragraph" w:styleId="a9">
    <w:name w:val="footer"/>
    <w:basedOn w:val="a"/>
    <w:link w:val="aa"/>
    <w:uiPriority w:val="99"/>
    <w:unhideWhenUsed/>
    <w:rsid w:val="0006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1401" TargetMode="External"/><Relationship Id="rId13" Type="http://schemas.openxmlformats.org/officeDocument/2006/relationships/hyperlink" Target="https://internet.garant.ru/document/redirect/12152272/1401" TargetMode="External"/><Relationship Id="rId18" Type="http://schemas.openxmlformats.org/officeDocument/2006/relationships/hyperlink" Target="https://internet.garant.ru/document/redirect/10102673/3" TargetMode="External"/><Relationship Id="rId26" Type="http://schemas.openxmlformats.org/officeDocument/2006/relationships/hyperlink" Target="https://internet.garant.ru/document/redirect/12152272/14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64203/0" TargetMode="External"/><Relationship Id="rId34" Type="http://schemas.openxmlformats.org/officeDocument/2006/relationships/hyperlink" Target="https://internet.garant.ru/document/redirect/12164203/15" TargetMode="External"/><Relationship Id="rId7" Type="http://schemas.openxmlformats.org/officeDocument/2006/relationships/hyperlink" Target="https://batyr.cap.ru/action/sobitiya/2021-god/protivodejstvie-korrupcii/normativnie-pravovie-akti-i-inie-akti-v-sfere-prot/normativno-pravovie-akti-batirevskogo-rajona/postanovlenie-ot-16052023-g-n477-ob-utverzhdenii-p" TargetMode="External"/><Relationship Id="rId12" Type="http://schemas.openxmlformats.org/officeDocument/2006/relationships/hyperlink" Target="https://internet.garant.ru/document/redirect/12152272/0" TargetMode="External"/><Relationship Id="rId17" Type="http://schemas.openxmlformats.org/officeDocument/2006/relationships/hyperlink" Target="https://internet.garant.ru/document/redirect/17529937/0" TargetMode="External"/><Relationship Id="rId25" Type="http://schemas.openxmlformats.org/officeDocument/2006/relationships/hyperlink" Target="https://internet.garant.ru/document/redirect/12152272/27" TargetMode="External"/><Relationship Id="rId33" Type="http://schemas.openxmlformats.org/officeDocument/2006/relationships/hyperlink" Target="https://internet.garant.ru/document/redirect/12152272/2710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tyr.cap.ru/action/sobitiya/2021-god/protivodejstvie-korrupcii/normativnie-pravovie-akti-i-inie-akti-v-sfere-prot/normativno-pravovie-akti-batirevskogo-rajona/postanovlenie-ot-16052023-g-n477-ob-utverzhdenii-p" TargetMode="External"/><Relationship Id="rId20" Type="http://schemas.openxmlformats.org/officeDocument/2006/relationships/hyperlink" Target="https://internet.garant.ru/document/redirect/12152272/0" TargetMode="External"/><Relationship Id="rId29" Type="http://schemas.openxmlformats.org/officeDocument/2006/relationships/hyperlink" Target="https://internet.garant.ru/document/redirect/12152272/14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0" TargetMode="External"/><Relationship Id="rId24" Type="http://schemas.openxmlformats.org/officeDocument/2006/relationships/hyperlink" Target="https://internet.garant.ru/document/redirect/12152272/15" TargetMode="External"/><Relationship Id="rId32" Type="http://schemas.openxmlformats.org/officeDocument/2006/relationships/hyperlink" Target="https://internet.garant.ru/document/redirect/12152272/2710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52272/27" TargetMode="External"/><Relationship Id="rId23" Type="http://schemas.openxmlformats.org/officeDocument/2006/relationships/hyperlink" Target="https://internet.garant.ru/document/redirect/12152272/1401" TargetMode="External"/><Relationship Id="rId28" Type="http://schemas.openxmlformats.org/officeDocument/2006/relationships/hyperlink" Target="https://internet.garant.ru/document/redirect/12152272/27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12152272/27" TargetMode="External"/><Relationship Id="rId19" Type="http://schemas.openxmlformats.org/officeDocument/2006/relationships/hyperlink" Target="https://internet.garant.ru/document/redirect/12164203/2" TargetMode="External"/><Relationship Id="rId31" Type="http://schemas.openxmlformats.org/officeDocument/2006/relationships/hyperlink" Target="https://internet.garant.ru/document/redirect/12152272/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2272/15" TargetMode="External"/><Relationship Id="rId14" Type="http://schemas.openxmlformats.org/officeDocument/2006/relationships/hyperlink" Target="https://internet.garant.ru/document/redirect/12152272/15" TargetMode="External"/><Relationship Id="rId22" Type="http://schemas.openxmlformats.org/officeDocument/2006/relationships/hyperlink" Target="https://internet.garant.ru/document/redirect/12152272/27" TargetMode="External"/><Relationship Id="rId27" Type="http://schemas.openxmlformats.org/officeDocument/2006/relationships/hyperlink" Target="https://internet.garant.ru/document/redirect/12152272/15" TargetMode="External"/><Relationship Id="rId30" Type="http://schemas.openxmlformats.org/officeDocument/2006/relationships/hyperlink" Target="https://internet.garant.ru/document/redirect/12152272/15" TargetMode="External"/><Relationship Id="rId35" Type="http://schemas.openxmlformats.org/officeDocument/2006/relationships/hyperlink" Target="https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dcterms:created xsi:type="dcterms:W3CDTF">2024-03-06T04:39:00Z</dcterms:created>
  <dcterms:modified xsi:type="dcterms:W3CDTF">2024-03-07T06:49:00Z</dcterms:modified>
</cp:coreProperties>
</file>