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14" w:rsidRPr="003C643E" w:rsidRDefault="00CF1414" w:rsidP="00CF14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43E">
        <w:rPr>
          <w:rFonts w:ascii="Times New Roman" w:hAnsi="Times New Roman"/>
          <w:b/>
          <w:sz w:val="28"/>
          <w:szCs w:val="28"/>
        </w:rPr>
        <w:t>АДМИНИСТРАЦИЯ СЕЛЬСКОГО ПОСЕЛЕНИЯ ПРОСВЕТ</w:t>
      </w:r>
    </w:p>
    <w:p w:rsidR="00CF1414" w:rsidRPr="003C643E" w:rsidRDefault="00CF1414" w:rsidP="00CF14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43E">
        <w:rPr>
          <w:rFonts w:ascii="Times New Roman" w:hAnsi="Times New Roman"/>
          <w:b/>
          <w:sz w:val="28"/>
          <w:szCs w:val="28"/>
        </w:rPr>
        <w:t>МУНИЦИПАЛЬНОГО РАЙОНА ВОЛЖСКИЙ</w:t>
      </w:r>
    </w:p>
    <w:p w:rsidR="00CF1414" w:rsidRPr="003C643E" w:rsidRDefault="00CF1414" w:rsidP="00CF1414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43E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CF1414" w:rsidRPr="003C643E" w:rsidRDefault="00CF1414" w:rsidP="00CF1414">
      <w:pPr>
        <w:tabs>
          <w:tab w:val="left" w:pos="672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C643E">
        <w:rPr>
          <w:rFonts w:ascii="Times New Roman" w:hAnsi="Times New Roman"/>
          <w:b/>
          <w:sz w:val="28"/>
          <w:szCs w:val="28"/>
        </w:rPr>
        <w:tab/>
      </w:r>
    </w:p>
    <w:p w:rsidR="00CF1414" w:rsidRDefault="00CF1414" w:rsidP="00CF14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F1414" w:rsidRPr="003C643E" w:rsidRDefault="00CF1414" w:rsidP="00CF14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C643E">
        <w:rPr>
          <w:rFonts w:ascii="Times New Roman" w:hAnsi="Times New Roman"/>
          <w:b/>
          <w:sz w:val="32"/>
          <w:szCs w:val="32"/>
        </w:rPr>
        <w:t>ПОСТАНОВЛЕНИЕ</w:t>
      </w:r>
    </w:p>
    <w:p w:rsidR="00CF1414" w:rsidRPr="003C643E" w:rsidRDefault="00CF1414" w:rsidP="00CF14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414" w:rsidRDefault="00CF1414" w:rsidP="00CF1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643E">
        <w:rPr>
          <w:rFonts w:ascii="Times New Roman" w:hAnsi="Times New Roman"/>
          <w:sz w:val="28"/>
          <w:szCs w:val="28"/>
        </w:rPr>
        <w:t xml:space="preserve">от </w:t>
      </w:r>
      <w:r w:rsidR="004F41E0">
        <w:rPr>
          <w:rFonts w:ascii="Times New Roman" w:hAnsi="Times New Roman"/>
          <w:sz w:val="28"/>
          <w:szCs w:val="28"/>
        </w:rPr>
        <w:t>2</w:t>
      </w:r>
      <w:r w:rsidR="00B75A73">
        <w:rPr>
          <w:rFonts w:ascii="Times New Roman" w:hAnsi="Times New Roman"/>
          <w:sz w:val="28"/>
          <w:szCs w:val="28"/>
        </w:rPr>
        <w:t>3</w:t>
      </w:r>
      <w:r w:rsidR="00A52B68">
        <w:rPr>
          <w:rFonts w:ascii="Times New Roman" w:hAnsi="Times New Roman"/>
          <w:sz w:val="28"/>
          <w:szCs w:val="28"/>
        </w:rPr>
        <w:t>.12.</w:t>
      </w:r>
      <w:r w:rsidRPr="003C643E">
        <w:rPr>
          <w:rFonts w:ascii="Times New Roman" w:hAnsi="Times New Roman"/>
          <w:sz w:val="28"/>
          <w:szCs w:val="28"/>
        </w:rPr>
        <w:t>2019 г. №</w:t>
      </w:r>
      <w:r w:rsidR="00B75A73">
        <w:rPr>
          <w:rFonts w:ascii="Times New Roman" w:hAnsi="Times New Roman"/>
          <w:sz w:val="28"/>
          <w:szCs w:val="28"/>
        </w:rPr>
        <w:t>117</w:t>
      </w:r>
    </w:p>
    <w:p w:rsidR="00CF1414" w:rsidRPr="003C643E" w:rsidRDefault="00CF1414" w:rsidP="00CF14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414" w:rsidRDefault="00CF1414" w:rsidP="00B451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CF1414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414">
        <w:rPr>
          <w:rFonts w:ascii="Times New Roman" w:hAnsi="Times New Roman" w:cs="Times New Roman"/>
          <w:sz w:val="28"/>
          <w:szCs w:val="28"/>
        </w:rPr>
        <w:t>о порядке и сроках применения взысканий</w:t>
      </w:r>
    </w:p>
    <w:p w:rsidR="00CF1414" w:rsidRDefault="00CF1414" w:rsidP="00B451F4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CF1414">
        <w:rPr>
          <w:rFonts w:ascii="Times New Roman" w:hAnsi="Times New Roman" w:cs="Times New Roman"/>
          <w:sz w:val="28"/>
          <w:szCs w:val="28"/>
        </w:rPr>
        <w:t xml:space="preserve"> к муниципальным служащим за несоблюдение ограничений и запретов,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414">
        <w:rPr>
          <w:rFonts w:ascii="Times New Roman" w:hAnsi="Times New Roman" w:cs="Times New Roman"/>
          <w:sz w:val="28"/>
          <w:szCs w:val="28"/>
        </w:rPr>
        <w:t>о предотвращении или об урегулировании конфликта</w:t>
      </w:r>
    </w:p>
    <w:p w:rsidR="00B451F4" w:rsidRDefault="00CF1414" w:rsidP="00B451F4">
      <w:pPr>
        <w:tabs>
          <w:tab w:val="left" w:pos="567"/>
          <w:tab w:val="left" w:pos="709"/>
        </w:tabs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CF1414">
        <w:rPr>
          <w:rFonts w:ascii="Times New Roman" w:hAnsi="Times New Roman" w:cs="Times New Roman"/>
          <w:sz w:val="28"/>
          <w:szCs w:val="28"/>
        </w:rPr>
        <w:t xml:space="preserve"> интересов и неисполнение обязанностей, установленных в целях </w:t>
      </w:r>
    </w:p>
    <w:p w:rsidR="00CF1414" w:rsidRPr="00CF1414" w:rsidRDefault="00CF1414" w:rsidP="00C4142F">
      <w:pPr>
        <w:spacing w:after="0" w:line="240" w:lineRule="auto"/>
        <w:ind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F1414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CF1414" w:rsidRPr="00FC4CDE" w:rsidRDefault="00CF1414" w:rsidP="00C4142F">
      <w:pPr>
        <w:spacing w:after="0" w:line="240" w:lineRule="auto"/>
        <w:ind w:right="-14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F1414" w:rsidRPr="0070706D" w:rsidRDefault="00CF1414" w:rsidP="00CF1414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F1414" w:rsidRPr="006171F4" w:rsidRDefault="00CF1414" w:rsidP="00D136E9">
      <w:pPr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CF14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F1414">
          <w:rPr>
            <w:rFonts w:ascii="Times New Roman" w:hAnsi="Times New Roman" w:cs="Times New Roman"/>
            <w:sz w:val="28"/>
            <w:szCs w:val="28"/>
          </w:rPr>
          <w:t>Федеральными законами</w:t>
        </w:r>
      </w:hyperlink>
      <w:r w:rsidR="00C4142F">
        <w:rPr>
          <w:rFonts w:ascii="Times New Roman" w:hAnsi="Times New Roman" w:cs="Times New Roman"/>
          <w:sz w:val="28"/>
          <w:szCs w:val="28"/>
        </w:rPr>
        <w:t xml:space="preserve"> от 02.03.2007 №25 </w:t>
      </w:r>
      <w:r w:rsidR="00C4142F" w:rsidRPr="00FC4CDE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</w:t>
      </w:r>
      <w:r w:rsidR="00C4142F">
        <w:rPr>
          <w:rFonts w:ascii="Times New Roman" w:hAnsi="Times New Roman" w:cs="Times New Roman"/>
          <w:sz w:val="28"/>
          <w:szCs w:val="28"/>
        </w:rPr>
        <w:t xml:space="preserve">, </w:t>
      </w:r>
      <w:r w:rsidRPr="00CF1414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F1414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1414">
        <w:rPr>
          <w:rFonts w:ascii="Times New Roman" w:hAnsi="Times New Roman" w:cs="Times New Roman"/>
          <w:sz w:val="28"/>
          <w:szCs w:val="28"/>
        </w:rPr>
        <w:t>273-ФЗ «О противодействии коррупции»</w:t>
      </w:r>
      <w:r w:rsidR="00D136E9">
        <w:rPr>
          <w:rFonts w:ascii="Times New Roman" w:hAnsi="Times New Roman" w:cs="Times New Roman"/>
          <w:sz w:val="28"/>
          <w:szCs w:val="28"/>
        </w:rPr>
        <w:t>, законом Самарской области</w:t>
      </w:r>
      <w:r w:rsidR="00C4142F">
        <w:rPr>
          <w:rFonts w:ascii="Times New Roman" w:hAnsi="Times New Roman" w:cs="Times New Roman"/>
          <w:sz w:val="28"/>
          <w:szCs w:val="28"/>
        </w:rPr>
        <w:t xml:space="preserve"> от 09.10.2007 №96-ГД «</w:t>
      </w:r>
      <w:r w:rsidR="00C4142F" w:rsidRPr="00FC4CDE">
        <w:rPr>
          <w:rFonts w:ascii="Times New Roman" w:hAnsi="Times New Roman" w:cs="Times New Roman"/>
          <w:sz w:val="28"/>
          <w:szCs w:val="28"/>
        </w:rPr>
        <w:t>О муниципальной службе в Самарской области</w:t>
      </w:r>
      <w:r w:rsidR="00C4142F">
        <w:rPr>
          <w:rFonts w:ascii="Times New Roman" w:hAnsi="Times New Roman" w:cs="Times New Roman"/>
          <w:sz w:val="28"/>
          <w:szCs w:val="28"/>
        </w:rPr>
        <w:t xml:space="preserve">» </w:t>
      </w:r>
      <w:r w:rsidRPr="00CF1414">
        <w:rPr>
          <w:rFonts w:ascii="Times New Roman" w:hAnsi="Times New Roman" w:cs="Times New Roman"/>
          <w:bCs/>
          <w:sz w:val="28"/>
          <w:szCs w:val="28"/>
        </w:rPr>
        <w:t>и Уставом сельского поселения Просвет муниципального района Волжский Самарской области, Администрация сельского поселения Просвет муниципального района Волжский Самарской области ПОСТАНОВЛЯЕТ:</w:t>
      </w:r>
    </w:p>
    <w:p w:rsidR="00CF1414" w:rsidRPr="006171F4" w:rsidRDefault="00CF1414" w:rsidP="00D136E9">
      <w:pPr>
        <w:spacing w:after="0"/>
        <w:ind w:right="-14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C643E">
        <w:rPr>
          <w:rFonts w:ascii="Times New Roman" w:eastAsia="Times New Roman" w:hAnsi="Times New Roman"/>
          <w:sz w:val="28"/>
          <w:szCs w:val="28"/>
        </w:rPr>
        <w:t>1</w:t>
      </w:r>
      <w:r w:rsidRPr="006171F4">
        <w:rPr>
          <w:rFonts w:ascii="Times New Roman" w:eastAsia="Times New Roman" w:hAnsi="Times New Roman"/>
          <w:sz w:val="28"/>
          <w:szCs w:val="28"/>
        </w:rPr>
        <w:t>.</w:t>
      </w:r>
      <w:r w:rsidRPr="006171F4">
        <w:rPr>
          <w:rFonts w:ascii="Times New Roman" w:hAnsi="Times New Roman"/>
          <w:sz w:val="28"/>
          <w:szCs w:val="28"/>
        </w:rPr>
        <w:t xml:space="preserve">Утвердить </w:t>
      </w:r>
      <w:r w:rsidR="00D136E9" w:rsidRPr="00CF1414">
        <w:rPr>
          <w:rFonts w:ascii="Times New Roman" w:hAnsi="Times New Roman" w:cs="Times New Roman"/>
          <w:sz w:val="28"/>
          <w:szCs w:val="28"/>
        </w:rPr>
        <w:t>Положени</w:t>
      </w:r>
      <w:r w:rsidR="00D136E9">
        <w:rPr>
          <w:rFonts w:ascii="Times New Roman" w:hAnsi="Times New Roman" w:cs="Times New Roman"/>
          <w:sz w:val="28"/>
          <w:szCs w:val="28"/>
        </w:rPr>
        <w:t xml:space="preserve">е </w:t>
      </w:r>
      <w:r w:rsidR="00D136E9" w:rsidRPr="00CF1414">
        <w:rPr>
          <w:rFonts w:ascii="Times New Roman" w:hAnsi="Times New Roman" w:cs="Times New Roman"/>
          <w:sz w:val="28"/>
          <w:szCs w:val="28"/>
        </w:rPr>
        <w:t>о порядке и сроках применения взысканий</w:t>
      </w:r>
      <w:r w:rsidR="00D136E9">
        <w:rPr>
          <w:rFonts w:ascii="Times New Roman" w:hAnsi="Times New Roman" w:cs="Times New Roman"/>
          <w:sz w:val="28"/>
          <w:szCs w:val="28"/>
        </w:rPr>
        <w:t xml:space="preserve"> </w:t>
      </w:r>
      <w:r w:rsidR="00D136E9" w:rsidRPr="00CF1414">
        <w:rPr>
          <w:rFonts w:ascii="Times New Roman" w:hAnsi="Times New Roman" w:cs="Times New Roman"/>
          <w:sz w:val="28"/>
          <w:szCs w:val="28"/>
        </w:rPr>
        <w:t>к муниципальным служащим за несоблюдение ограничений и запретов, требований</w:t>
      </w:r>
      <w:r w:rsidR="00D136E9">
        <w:rPr>
          <w:rFonts w:ascii="Times New Roman" w:hAnsi="Times New Roman" w:cs="Times New Roman"/>
          <w:sz w:val="28"/>
          <w:szCs w:val="28"/>
        </w:rPr>
        <w:t xml:space="preserve"> </w:t>
      </w:r>
      <w:r w:rsidR="00D136E9" w:rsidRPr="00CF1414">
        <w:rPr>
          <w:rFonts w:ascii="Times New Roman" w:hAnsi="Times New Roman" w:cs="Times New Roman"/>
          <w:sz w:val="28"/>
          <w:szCs w:val="28"/>
        </w:rPr>
        <w:t>о предотвращении или об урегулировании конфликта</w:t>
      </w:r>
      <w:r w:rsidR="00D136E9">
        <w:rPr>
          <w:rFonts w:ascii="Times New Roman" w:hAnsi="Times New Roman" w:cs="Times New Roman"/>
          <w:sz w:val="28"/>
          <w:szCs w:val="28"/>
        </w:rPr>
        <w:t xml:space="preserve"> </w:t>
      </w:r>
      <w:r w:rsidR="00D136E9" w:rsidRPr="00CF1414">
        <w:rPr>
          <w:rFonts w:ascii="Times New Roman" w:hAnsi="Times New Roman" w:cs="Times New Roman"/>
          <w:sz w:val="28"/>
          <w:szCs w:val="28"/>
        </w:rPr>
        <w:t>интересов и неисполнение обязанностей, установленных в целях противодействия коррупции</w:t>
      </w:r>
      <w:r w:rsidRPr="006171F4">
        <w:rPr>
          <w:rFonts w:ascii="Times New Roman" w:hAnsi="Times New Roman"/>
          <w:sz w:val="28"/>
          <w:szCs w:val="28"/>
        </w:rPr>
        <w:t xml:space="preserve"> </w:t>
      </w:r>
      <w:r w:rsidRPr="006171F4">
        <w:rPr>
          <w:rFonts w:ascii="Times New Roman" w:eastAsia="Times New Roman" w:hAnsi="Times New Roman"/>
          <w:sz w:val="28"/>
          <w:szCs w:val="28"/>
        </w:rPr>
        <w:t>согласно приложению.</w:t>
      </w:r>
    </w:p>
    <w:p w:rsidR="00CF1414" w:rsidRPr="003C643E" w:rsidRDefault="00CF1414" w:rsidP="00B451F4">
      <w:pPr>
        <w:spacing w:after="0"/>
        <w:ind w:right="-144" w:firstLine="708"/>
        <w:jc w:val="both"/>
        <w:rPr>
          <w:rFonts w:ascii="Times New Roman" w:hAnsi="Times New Roman"/>
          <w:sz w:val="28"/>
          <w:szCs w:val="28"/>
        </w:rPr>
      </w:pPr>
      <w:r w:rsidRPr="00615962">
        <w:rPr>
          <w:rFonts w:ascii="Times New Roman" w:eastAsia="Times New Roman" w:hAnsi="Times New Roman"/>
          <w:sz w:val="28"/>
          <w:szCs w:val="28"/>
        </w:rPr>
        <w:t>2.</w:t>
      </w:r>
      <w:r w:rsidRPr="006171F4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Pr="003C643E">
        <w:rPr>
          <w:rFonts w:ascii="Times New Roman" w:hAnsi="Times New Roman"/>
          <w:sz w:val="28"/>
          <w:szCs w:val="28"/>
        </w:rPr>
        <w:t xml:space="preserve"> в печатном издании «Просветские вести» и разместить на официальном сайте Администрации сельского поселения Просвет (</w:t>
      </w:r>
      <w:hyperlink r:id="rId8" w:history="1">
        <w:r w:rsidRPr="00B451F4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Pr="00B451F4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B451F4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prosvet</w:t>
        </w:r>
        <w:proofErr w:type="spellEnd"/>
        <w:r w:rsidRPr="00B451F4">
          <w:rPr>
            <w:rStyle w:val="a8"/>
            <w:rFonts w:ascii="Times New Roman" w:hAnsi="Times New Roman"/>
            <w:sz w:val="28"/>
            <w:szCs w:val="28"/>
            <w:u w:val="none"/>
          </w:rPr>
          <w:t>-</w:t>
        </w:r>
        <w:proofErr w:type="spellStart"/>
        <w:r w:rsidRPr="00B451F4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proofErr w:type="spellEnd"/>
        <w:r w:rsidRPr="00B451F4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B451F4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ucoz</w:t>
        </w:r>
        <w:proofErr w:type="spellEnd"/>
        <w:r w:rsidRPr="00B451F4">
          <w:rPr>
            <w:rStyle w:val="a8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B451F4">
          <w:rPr>
            <w:rStyle w:val="a8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451F4">
        <w:rPr>
          <w:rFonts w:ascii="Times New Roman" w:hAnsi="Times New Roman"/>
          <w:sz w:val="28"/>
          <w:szCs w:val="28"/>
        </w:rPr>
        <w:t>)</w:t>
      </w:r>
      <w:r w:rsidRPr="003C643E">
        <w:rPr>
          <w:rFonts w:ascii="Times New Roman" w:hAnsi="Times New Roman"/>
          <w:sz w:val="28"/>
          <w:szCs w:val="28"/>
        </w:rPr>
        <w:t>.</w:t>
      </w:r>
    </w:p>
    <w:p w:rsidR="00CF1414" w:rsidRPr="003C643E" w:rsidRDefault="00D136E9" w:rsidP="00CF1414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1414" w:rsidRPr="003C643E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опубликования.</w:t>
      </w:r>
    </w:p>
    <w:p w:rsidR="00CF1414" w:rsidRDefault="00CF1414" w:rsidP="00CF1414">
      <w:pPr>
        <w:spacing w:before="240"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F1414" w:rsidRPr="003C643E" w:rsidRDefault="00CF1414" w:rsidP="00B451F4">
      <w:pPr>
        <w:spacing w:before="240" w:after="0" w:line="100" w:lineRule="atLeast"/>
        <w:ind w:right="-144"/>
        <w:jc w:val="both"/>
        <w:rPr>
          <w:rFonts w:ascii="Times New Roman" w:eastAsia="Times New Roman" w:hAnsi="Times New Roman"/>
          <w:sz w:val="28"/>
          <w:szCs w:val="28"/>
        </w:rPr>
      </w:pPr>
      <w:r w:rsidRPr="003C643E">
        <w:rPr>
          <w:rFonts w:ascii="Times New Roman" w:eastAsia="Times New Roman" w:hAnsi="Times New Roman"/>
          <w:sz w:val="28"/>
          <w:szCs w:val="28"/>
        </w:rPr>
        <w:t>Глава сельского поселения Просвет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B451F4"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С.И.Шевцов</w:t>
      </w:r>
      <w:proofErr w:type="spellEnd"/>
    </w:p>
    <w:p w:rsidR="00CF1414" w:rsidRDefault="00CF1414" w:rsidP="00CF1414"/>
    <w:p w:rsidR="00CF1414" w:rsidRDefault="00CF1414" w:rsidP="00CF1414">
      <w:pPr>
        <w:rPr>
          <w:rFonts w:ascii="Times New Roman" w:hAnsi="Times New Roman"/>
          <w:sz w:val="20"/>
          <w:szCs w:val="20"/>
        </w:rPr>
      </w:pPr>
    </w:p>
    <w:p w:rsidR="00CF1414" w:rsidRDefault="00CF1414" w:rsidP="00CF1414">
      <w:pPr>
        <w:rPr>
          <w:rFonts w:ascii="Times New Roman" w:hAnsi="Times New Roman"/>
          <w:sz w:val="20"/>
          <w:szCs w:val="20"/>
        </w:rPr>
      </w:pPr>
    </w:p>
    <w:p w:rsidR="00B451F4" w:rsidRDefault="00B451F4" w:rsidP="00CF1414">
      <w:pPr>
        <w:rPr>
          <w:rFonts w:ascii="Times New Roman" w:hAnsi="Times New Roman"/>
          <w:sz w:val="20"/>
          <w:szCs w:val="20"/>
        </w:rPr>
      </w:pPr>
    </w:p>
    <w:p w:rsidR="00D136E9" w:rsidRDefault="00CF1414" w:rsidP="00B451F4">
      <w:pPr>
        <w:tabs>
          <w:tab w:val="left" w:pos="851"/>
        </w:tabs>
        <w:rPr>
          <w:rFonts w:ascii="Times New Roman" w:eastAsia="Times New Roman" w:hAnsi="Times New Roman"/>
          <w:sz w:val="28"/>
          <w:szCs w:val="28"/>
        </w:rPr>
      </w:pPr>
      <w:proofErr w:type="spellStart"/>
      <w:r w:rsidRPr="00615962">
        <w:rPr>
          <w:rFonts w:ascii="Times New Roman" w:hAnsi="Times New Roman"/>
          <w:sz w:val="20"/>
          <w:szCs w:val="20"/>
        </w:rPr>
        <w:t>Шевкун</w:t>
      </w:r>
      <w:proofErr w:type="spellEnd"/>
      <w:r w:rsidRPr="00615962">
        <w:rPr>
          <w:rFonts w:ascii="Times New Roman" w:hAnsi="Times New Roman"/>
          <w:sz w:val="20"/>
          <w:szCs w:val="20"/>
        </w:rPr>
        <w:t xml:space="preserve"> Л.Н. 998-25-25</w:t>
      </w:r>
    </w:p>
    <w:p w:rsidR="00A52B68" w:rsidRDefault="00A52B68" w:rsidP="00CF1414">
      <w:pPr>
        <w:tabs>
          <w:tab w:val="left" w:pos="5103"/>
        </w:tabs>
        <w:spacing w:after="0" w:line="100" w:lineRule="atLeast"/>
        <w:ind w:left="5103"/>
        <w:jc w:val="right"/>
        <w:rPr>
          <w:rFonts w:ascii="Times New Roman" w:eastAsia="Times New Roman" w:hAnsi="Times New Roman"/>
          <w:sz w:val="28"/>
          <w:szCs w:val="28"/>
        </w:rPr>
      </w:pPr>
    </w:p>
    <w:p w:rsidR="00CF1414" w:rsidRPr="003C643E" w:rsidRDefault="00CF1414" w:rsidP="00CF1414">
      <w:pPr>
        <w:tabs>
          <w:tab w:val="left" w:pos="5103"/>
        </w:tabs>
        <w:spacing w:after="0" w:line="100" w:lineRule="atLeast"/>
        <w:ind w:left="5103"/>
        <w:jc w:val="right"/>
        <w:rPr>
          <w:rFonts w:ascii="Times New Roman" w:eastAsia="Times New Roman" w:hAnsi="Times New Roman"/>
          <w:sz w:val="28"/>
          <w:szCs w:val="28"/>
        </w:rPr>
      </w:pPr>
      <w:r w:rsidRPr="003C643E">
        <w:rPr>
          <w:rFonts w:ascii="Times New Roman" w:eastAsia="Times New Roman" w:hAnsi="Times New Roman"/>
          <w:sz w:val="28"/>
          <w:szCs w:val="28"/>
        </w:rPr>
        <w:lastRenderedPageBreak/>
        <w:t>Приложение</w:t>
      </w:r>
    </w:p>
    <w:p w:rsidR="00CF1414" w:rsidRDefault="00CF1414" w:rsidP="00CF1414">
      <w:pPr>
        <w:spacing w:after="0" w:line="100" w:lineRule="atLeast"/>
        <w:ind w:left="3828"/>
        <w:jc w:val="right"/>
        <w:rPr>
          <w:rFonts w:ascii="Times New Roman" w:eastAsia="Times New Roman" w:hAnsi="Times New Roman"/>
          <w:sz w:val="28"/>
          <w:szCs w:val="28"/>
        </w:rPr>
      </w:pPr>
      <w:r w:rsidRPr="003C643E">
        <w:rPr>
          <w:rFonts w:ascii="Times New Roman" w:eastAsia="Times New Roman" w:hAnsi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3C643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1414" w:rsidRDefault="00CF1414" w:rsidP="00CF1414">
      <w:pPr>
        <w:spacing w:after="0" w:line="100" w:lineRule="atLeast"/>
        <w:ind w:left="3828"/>
        <w:jc w:val="right"/>
        <w:rPr>
          <w:rFonts w:ascii="Times New Roman" w:eastAsia="Times New Roman" w:hAnsi="Times New Roman"/>
          <w:sz w:val="28"/>
          <w:szCs w:val="28"/>
        </w:rPr>
      </w:pPr>
      <w:r w:rsidRPr="003C643E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3C643E">
        <w:rPr>
          <w:rFonts w:ascii="Times New Roman" w:eastAsia="Times New Roman" w:hAnsi="Times New Roman"/>
          <w:sz w:val="28"/>
          <w:szCs w:val="28"/>
        </w:rPr>
        <w:t xml:space="preserve">оселения Просвет </w:t>
      </w:r>
    </w:p>
    <w:p w:rsidR="00CF1414" w:rsidRDefault="00CF1414" w:rsidP="00CF1414">
      <w:pPr>
        <w:spacing w:after="0" w:line="100" w:lineRule="atLeast"/>
        <w:ind w:left="3828"/>
        <w:jc w:val="right"/>
        <w:rPr>
          <w:rFonts w:ascii="Times New Roman" w:eastAsia="Times New Roman" w:hAnsi="Times New Roman"/>
          <w:sz w:val="28"/>
          <w:szCs w:val="28"/>
        </w:rPr>
      </w:pPr>
      <w:r w:rsidRPr="003C643E">
        <w:rPr>
          <w:rFonts w:ascii="Times New Roman" w:eastAsia="Times New Roman" w:hAnsi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C643E">
        <w:rPr>
          <w:rFonts w:ascii="Times New Roman" w:eastAsia="Times New Roman" w:hAnsi="Times New Roman"/>
          <w:sz w:val="28"/>
          <w:szCs w:val="28"/>
        </w:rPr>
        <w:t>Волжский</w:t>
      </w:r>
    </w:p>
    <w:p w:rsidR="00CF1414" w:rsidRPr="003C643E" w:rsidRDefault="00CF1414" w:rsidP="00CF1414">
      <w:pPr>
        <w:spacing w:after="0" w:line="100" w:lineRule="atLeast"/>
        <w:ind w:left="3828"/>
        <w:jc w:val="right"/>
        <w:rPr>
          <w:rFonts w:ascii="Times New Roman" w:eastAsia="Times New Roman" w:hAnsi="Times New Roman"/>
          <w:sz w:val="28"/>
          <w:szCs w:val="28"/>
        </w:rPr>
      </w:pPr>
      <w:r w:rsidRPr="003C643E">
        <w:rPr>
          <w:rFonts w:ascii="Times New Roman" w:eastAsia="Times New Roman" w:hAnsi="Times New Roman"/>
          <w:sz w:val="28"/>
          <w:szCs w:val="28"/>
        </w:rPr>
        <w:t xml:space="preserve"> Самарской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3C643E">
        <w:rPr>
          <w:rFonts w:ascii="Times New Roman" w:eastAsia="Times New Roman" w:hAnsi="Times New Roman"/>
          <w:sz w:val="28"/>
          <w:szCs w:val="28"/>
        </w:rPr>
        <w:t>бласти</w:t>
      </w:r>
    </w:p>
    <w:p w:rsidR="00CF1414" w:rsidRPr="003C643E" w:rsidRDefault="00CF1414" w:rsidP="00CF1414">
      <w:pPr>
        <w:spacing w:after="0" w:line="100" w:lineRule="atLeast"/>
        <w:ind w:left="5103"/>
        <w:jc w:val="right"/>
        <w:rPr>
          <w:rFonts w:ascii="Times New Roman" w:hAnsi="Times New Roman"/>
          <w:sz w:val="28"/>
          <w:szCs w:val="28"/>
        </w:rPr>
      </w:pPr>
      <w:r w:rsidRPr="003C643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A52B68">
        <w:rPr>
          <w:rFonts w:ascii="Times New Roman" w:eastAsia="Times New Roman" w:hAnsi="Times New Roman"/>
          <w:sz w:val="28"/>
          <w:szCs w:val="28"/>
        </w:rPr>
        <w:t>2</w:t>
      </w:r>
      <w:r w:rsidR="00B75A73">
        <w:rPr>
          <w:rFonts w:ascii="Times New Roman" w:eastAsia="Times New Roman" w:hAnsi="Times New Roman"/>
          <w:sz w:val="28"/>
          <w:szCs w:val="28"/>
        </w:rPr>
        <w:t>3</w:t>
      </w:r>
      <w:bookmarkStart w:id="0" w:name="_GoBack"/>
      <w:bookmarkEnd w:id="0"/>
      <w:r w:rsidR="00A52B68">
        <w:rPr>
          <w:rFonts w:ascii="Times New Roman" w:eastAsia="Times New Roman" w:hAnsi="Times New Roman"/>
          <w:sz w:val="28"/>
          <w:szCs w:val="28"/>
        </w:rPr>
        <w:t>.12.</w:t>
      </w:r>
      <w:r w:rsidRPr="003C643E">
        <w:rPr>
          <w:rFonts w:ascii="Times New Roman" w:eastAsia="Times New Roman" w:hAnsi="Times New Roman"/>
          <w:sz w:val="28"/>
          <w:szCs w:val="28"/>
        </w:rPr>
        <w:t>2019 г.  №</w:t>
      </w:r>
      <w:r w:rsidR="00B75A73">
        <w:rPr>
          <w:rFonts w:ascii="Times New Roman" w:eastAsia="Times New Roman" w:hAnsi="Times New Roman"/>
          <w:sz w:val="28"/>
          <w:szCs w:val="28"/>
        </w:rPr>
        <w:t>117</w:t>
      </w:r>
    </w:p>
    <w:p w:rsidR="00CF1414" w:rsidRPr="00B10197" w:rsidRDefault="00CF1414" w:rsidP="00CF1414">
      <w:pPr>
        <w:pStyle w:val="ConsPlusNormal"/>
        <w:rPr>
          <w:rFonts w:ascii="Times New Roman" w:hAnsi="Times New Roman"/>
          <w:lang w:val="ru-RU"/>
        </w:rPr>
      </w:pPr>
    </w:p>
    <w:p w:rsidR="00CF1414" w:rsidRPr="00B10197" w:rsidRDefault="00CF1414" w:rsidP="00CF1414">
      <w:pPr>
        <w:pStyle w:val="ConsPlusNormal"/>
        <w:rPr>
          <w:rFonts w:ascii="Times New Roman" w:hAnsi="Times New Roman"/>
          <w:lang w:val="ru-RU"/>
        </w:rPr>
      </w:pPr>
    </w:p>
    <w:p w:rsidR="00FC4CDE" w:rsidRPr="00FC4CDE" w:rsidRDefault="00CF1414" w:rsidP="00C4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B451F4" w:rsidRDefault="00FC4CDE" w:rsidP="00C4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</w:rPr>
        <w:t xml:space="preserve">о порядке и сроках применения взысканий к муниципальным служащим </w:t>
      </w:r>
    </w:p>
    <w:p w:rsidR="00B451F4" w:rsidRDefault="00FC4CDE" w:rsidP="00C4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</w:rPr>
        <w:t>за несоблюдение ограничений и запретов, требований</w:t>
      </w:r>
      <w:r w:rsidR="00C41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b/>
          <w:sz w:val="28"/>
          <w:szCs w:val="28"/>
        </w:rPr>
        <w:t>о предотвращении или об урегулировании конфликта интересов и неисполнение</w:t>
      </w:r>
    </w:p>
    <w:p w:rsidR="00FC4CDE" w:rsidRPr="00FC4CDE" w:rsidRDefault="00FC4CDE" w:rsidP="00C4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</w:rPr>
        <w:t xml:space="preserve"> обязанностей, установленных в целях</w:t>
      </w:r>
      <w:r w:rsidR="00C41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FC4CDE" w:rsidRPr="00FC4CDE" w:rsidRDefault="00FC4CDE" w:rsidP="00CF1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4C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Настоящий Порядок разработан на основании статьи 271 Федерального закона «О муниципальной службе в Российской Федерации», статьи 7</w:t>
      </w:r>
      <w:r w:rsidR="00C4142F">
        <w:rPr>
          <w:rFonts w:ascii="Times New Roman" w:hAnsi="Times New Roman" w:cs="Times New Roman"/>
          <w:sz w:val="28"/>
          <w:szCs w:val="28"/>
        </w:rPr>
        <w:t>.</w:t>
      </w:r>
      <w:r w:rsidRPr="00FC4CDE">
        <w:rPr>
          <w:rFonts w:ascii="Times New Roman" w:hAnsi="Times New Roman" w:cs="Times New Roman"/>
          <w:sz w:val="28"/>
          <w:szCs w:val="28"/>
        </w:rPr>
        <w:t>3 Закона Самарской области «О муниципальной службе в Самарской области» и определяет порядок и сроки применения представителем нанимателя (работодателем)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взысканий к муниципальн</w:t>
      </w:r>
      <w:r w:rsidR="00CF1414">
        <w:rPr>
          <w:rFonts w:ascii="Times New Roman" w:hAnsi="Times New Roman" w:cs="Times New Roman"/>
          <w:sz w:val="28"/>
          <w:szCs w:val="28"/>
        </w:rPr>
        <w:t>ым служащим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CF1414">
        <w:rPr>
          <w:rFonts w:ascii="Times New Roman" w:hAnsi="Times New Roman" w:cs="Times New Roman"/>
          <w:sz w:val="28"/>
          <w:szCs w:val="28"/>
        </w:rPr>
        <w:t xml:space="preserve">Просвет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 </w:t>
      </w:r>
      <w:r w:rsidRPr="00FC4CDE">
        <w:rPr>
          <w:rFonts w:ascii="Times New Roman" w:hAnsi="Times New Roman" w:cs="Times New Roman"/>
          <w:sz w:val="28"/>
          <w:szCs w:val="28"/>
        </w:rPr>
        <w:t>(далее —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служащие)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9" w:history="1">
        <w:r w:rsidRPr="00CF141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Pr="00CF141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F141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CF1414">
        <w:rPr>
          <w:rFonts w:ascii="Times New Roman" w:hAnsi="Times New Roman" w:cs="Times New Roman"/>
          <w:sz w:val="28"/>
          <w:szCs w:val="28"/>
        </w:rPr>
        <w:t xml:space="preserve"> и</w:t>
      </w:r>
      <w:r w:rsidR="00B451F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CF141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CF1414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«О муниципальной службе </w:t>
      </w:r>
      <w:r w:rsidRPr="00FC4CDE">
        <w:rPr>
          <w:rFonts w:ascii="Times New Roman" w:hAnsi="Times New Roman" w:cs="Times New Roman"/>
          <w:sz w:val="28"/>
          <w:szCs w:val="28"/>
        </w:rPr>
        <w:t>в Российской Федерации» (далее также — взыскания за коррупционные правонарушения).</w:t>
      </w:r>
    </w:p>
    <w:p w:rsid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F4" w:rsidRDefault="00FC4CDE" w:rsidP="00C4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4CDE">
        <w:rPr>
          <w:rFonts w:ascii="Times New Roman" w:hAnsi="Times New Roman" w:cs="Times New Roman"/>
          <w:b/>
          <w:sz w:val="28"/>
          <w:szCs w:val="28"/>
        </w:rPr>
        <w:t>. Порядок и сроки применения взысканий за несоблюдение ограничений</w:t>
      </w:r>
    </w:p>
    <w:p w:rsidR="00C4142F" w:rsidRDefault="00FC4CDE" w:rsidP="00C4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</w:rPr>
        <w:t xml:space="preserve"> и запретов, требований о предотвращении или</w:t>
      </w:r>
      <w:r w:rsidR="00C41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об урегулировании конфликта интересов и неисполнение обязанностей, установленных </w:t>
      </w:r>
    </w:p>
    <w:p w:rsidR="00FC4CDE" w:rsidRDefault="00FC4CDE" w:rsidP="00C41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</w:rPr>
        <w:t>в целях противодействия коррупции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2.1. За несоблюдение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замечание;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выговор;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 увольнение с муниципальной службы по соответствующим основаниям.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случае совершения </w:t>
      </w:r>
      <w:proofErr w:type="gramStart"/>
      <w:r w:rsidRPr="00FC4CDE">
        <w:rPr>
          <w:rFonts w:ascii="Times New Roman" w:hAnsi="Times New Roman" w:cs="Times New Roman"/>
          <w:sz w:val="28"/>
          <w:szCs w:val="28"/>
        </w:rPr>
        <w:t>правонарушений,  установленных</w:t>
      </w:r>
      <w:proofErr w:type="gramEnd"/>
      <w:r w:rsidRPr="00FC4CD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lastRenderedPageBreak/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2.2. Принятию решения о применении к муниципальному служащему взыскания предшествует проведение проверки 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 и исполнение обязанностей, установленных в целях противодействия коррупции (далее — проверка),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порядке, установленном Законом Самарской области «О муниципальной службе в Самарской области» и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поселения.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2.3. Взыскания, предусмотренные </w:t>
      </w:r>
      <w:hyperlink r:id="rId14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5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представителем нанимателя (работодателем) на основании: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о результатах проверки, проведенной кадровой службой органа местного самоуправления;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рекомендации комиссии по урегулированию конфликтов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случае, если доклад о результатах проверки направлялся в комиссию </w:t>
      </w:r>
      <w:r w:rsidRPr="00FC4CDE">
        <w:rPr>
          <w:rFonts w:ascii="Times New Roman" w:hAnsi="Times New Roman" w:cs="Times New Roman"/>
          <w:sz w:val="28"/>
          <w:szCs w:val="28"/>
        </w:rPr>
        <w:br/>
        <w:t>по урегулированию конфликтов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его согласия и при условии признания им факта совершения коррупционного правонарушения (за исключением применения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увольнения в связи с утратой доверия);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объяснений муниципального служащего;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иных материалов.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2.4. Представитель нанимателя (работодатель) после поступления материалов, указанных в пункте 2.3 настоящего Порядка, принимает одно </w:t>
      </w:r>
      <w:r w:rsidRPr="00FC4CDE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об отказе в применении к муниципальному служащему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связи с отсутствием факта несоблюдения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lastRenderedPageBreak/>
        <w:t xml:space="preserve">- о применении к муниципальному служащему взыскания в связи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наличием факта несоблюдения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При решении вопроса о применении к муниципальному служащему взысканий, предусмотренных </w:t>
      </w:r>
      <w:hyperlink r:id="rId17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8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>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2.5. Решение представителя нанимателя (работодателя) оформляется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соответствующего акта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Подготовку проекта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>о применении к муниципальному служащему взыскания за совершение им коррупционного правонарушения осуществляет кадровая служба органа местного самоуправления.</w:t>
      </w:r>
    </w:p>
    <w:p w:rsidR="00FC4CDE" w:rsidRPr="00065FAD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D">
        <w:rPr>
          <w:rFonts w:ascii="Times New Roman" w:hAnsi="Times New Roman" w:cs="Times New Roman"/>
          <w:sz w:val="28"/>
          <w:szCs w:val="28"/>
        </w:rPr>
        <w:t xml:space="preserve">В акте представителя нанимателя (работодателя) о применении </w:t>
      </w:r>
      <w:r w:rsidRPr="00065FAD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взыскания за совершение им коррупционного правонарушения в качестве основания применения взыскания указывается </w:t>
      </w:r>
      <w:hyperlink r:id="rId20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1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271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</w:t>
      </w:r>
      <w:r w:rsidRPr="00065FAD">
        <w:rPr>
          <w:rFonts w:ascii="Times New Roman" w:hAnsi="Times New Roman" w:cs="Times New Roman"/>
          <w:sz w:val="28"/>
          <w:szCs w:val="28"/>
        </w:rPr>
        <w:br/>
        <w:t>в Российской Федерации».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2.6. Работник кадровой службы органа местного самоуправления под роспись знакомит муниципального служащего с актом представителя нанимателя (работодателя) о применении к нему дисциплинарного взыскания или об отказе в применении такого взыскания в течение трех рабочих дней со дня издания акта, не считая времени отсутствия муниципального служащего на службе.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Если муниципальный служащий отказывается ознакомиться </w:t>
      </w:r>
      <w:r w:rsidRPr="00FC4CDE">
        <w:rPr>
          <w:rFonts w:ascii="Times New Roman" w:hAnsi="Times New Roman" w:cs="Times New Roman"/>
          <w:sz w:val="28"/>
          <w:szCs w:val="28"/>
        </w:rPr>
        <w:br/>
        <w:t>с указанным актом под подпись, то составляется соответствующий акт.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Акт об отказе муниципального служащего от проставления подписи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об ознакомлении с обозначенным выше актом представителя нанимателя (работодателя) составляется в письменной форме и должен содержать: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дату и номер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время и место составления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фамилию, имя, отчество муниципального служащего, в отношении которого вынесен акт представителя нанимателя (работодателя),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отказавшегося ознакомиться с актом под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t>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факт отказа муниципального служащего проставить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br/>
        <w:t>об ознакомлении с актом представителя нанимателя (работодателя);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lastRenderedPageBreak/>
        <w:t>- подписи должностного лица кадровой службы органа местного самоуправления, составившего акт, а также двух муниципальных служащих, подтверждающих отказ муниципального служащего от проставления росписи об ознакомлении с актом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2.7. Копия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такого взыскания с указанием мотивов вручается муниципальному служащему под расписку в течение пяти дней </w:t>
      </w:r>
      <w:r w:rsidRPr="00FC4CDE">
        <w:rPr>
          <w:rFonts w:ascii="Times New Roman" w:hAnsi="Times New Roman" w:cs="Times New Roman"/>
          <w:sz w:val="28"/>
          <w:szCs w:val="28"/>
        </w:rPr>
        <w:br/>
        <w:t>со дня издания соответствующего акта.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2.8. Взыскания, </w:t>
      </w:r>
      <w:r w:rsidRPr="00065FA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2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="00065FAD" w:rsidRPr="00065FAD">
        <w:rPr>
          <w:rFonts w:ascii="Times New Roman" w:hAnsi="Times New Roman" w:cs="Times New Roman"/>
          <w:sz w:val="28"/>
          <w:szCs w:val="28"/>
        </w:rPr>
        <w:t>.</w:t>
      </w:r>
      <w:r w:rsidRPr="00065FAD">
        <w:rPr>
          <w:rFonts w:ascii="Times New Roman" w:hAnsi="Times New Roman" w:cs="Times New Roman"/>
          <w:sz w:val="28"/>
          <w:szCs w:val="28"/>
        </w:rPr>
        <w:t xml:space="preserve">1, </w:t>
      </w:r>
      <w:hyperlink r:id="rId23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</w:t>
      </w:r>
      <w:r w:rsidRPr="00FC4CDE">
        <w:rPr>
          <w:rFonts w:ascii="Times New Roman" w:hAnsi="Times New Roman" w:cs="Times New Roman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 В указанные сроки не включается время производства по уголовному делу.</w:t>
      </w:r>
    </w:p>
    <w:p w:rsidR="00FC4CDE" w:rsidRPr="00065FAD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2.9. </w:t>
      </w:r>
      <w:r w:rsidRPr="00065FAD">
        <w:rPr>
          <w:rFonts w:ascii="Times New Roman" w:hAnsi="Times New Roman" w:cs="Times New Roman"/>
          <w:sz w:val="28"/>
          <w:szCs w:val="28"/>
        </w:rPr>
        <w:t xml:space="preserve">Если в течение одного года со дня применения взыскания муниципальный служащий не был подвергнут взысканию, предусмотренному </w:t>
      </w:r>
      <w:hyperlink r:id="rId25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6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1 статьи 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065FAD">
        <w:rPr>
          <w:rFonts w:ascii="Times New Roman" w:hAnsi="Times New Roman" w:cs="Times New Roman"/>
          <w:sz w:val="28"/>
          <w:szCs w:val="28"/>
        </w:rPr>
        <w:t>он считается не имеющим взыскания.</w:t>
      </w:r>
    </w:p>
    <w:p w:rsidR="00FC4CDE" w:rsidRPr="00FC4CDE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2.10.</w:t>
      </w:r>
      <w:bookmarkStart w:id="1" w:name="Par0"/>
      <w:bookmarkEnd w:id="1"/>
      <w:r w:rsidRPr="00FC4CDE">
        <w:rPr>
          <w:rFonts w:ascii="Times New Roman" w:hAnsi="Times New Roman" w:cs="Times New Roman"/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7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</w:t>
      </w:r>
      <w:r w:rsidRPr="00FC4CDE">
        <w:rPr>
          <w:rFonts w:ascii="Times New Roman" w:hAnsi="Times New Roman" w:cs="Times New Roman"/>
          <w:sz w:val="28"/>
          <w:szCs w:val="28"/>
        </w:rPr>
        <w:t>едерального закона от 25 декабря 2008 года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№273-ФЗ «О противодействии коррупции».</w:t>
      </w:r>
    </w:p>
    <w:p w:rsidR="0045188A" w:rsidRPr="00FC4CDE" w:rsidRDefault="0045188A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188A" w:rsidRPr="00FC4CDE" w:rsidSect="00C4142F">
      <w:headerReference w:type="default" r:id="rId28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07" w:rsidRDefault="001C1E07" w:rsidP="00FC4CDE">
      <w:pPr>
        <w:spacing w:after="0" w:line="240" w:lineRule="auto"/>
      </w:pPr>
      <w:r>
        <w:separator/>
      </w:r>
    </w:p>
  </w:endnote>
  <w:endnote w:type="continuationSeparator" w:id="0">
    <w:p w:rsidR="001C1E07" w:rsidRDefault="001C1E07" w:rsidP="00FC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07" w:rsidRDefault="001C1E07" w:rsidP="00FC4CDE">
      <w:pPr>
        <w:spacing w:after="0" w:line="240" w:lineRule="auto"/>
      </w:pPr>
      <w:r>
        <w:separator/>
      </w:r>
    </w:p>
  </w:footnote>
  <w:footnote w:type="continuationSeparator" w:id="0">
    <w:p w:rsidR="001C1E07" w:rsidRDefault="001C1E07" w:rsidP="00FC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81767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924556" w:rsidRPr="00C4142F" w:rsidRDefault="00FC2608" w:rsidP="00C4142F">
        <w:pPr>
          <w:pStyle w:val="a6"/>
          <w:jc w:val="right"/>
          <w:rPr>
            <w:sz w:val="22"/>
            <w:szCs w:val="22"/>
          </w:rPr>
        </w:pPr>
        <w:r w:rsidRPr="00C4142F">
          <w:rPr>
            <w:sz w:val="22"/>
            <w:szCs w:val="22"/>
          </w:rPr>
          <w:fldChar w:fldCharType="begin"/>
        </w:r>
        <w:r w:rsidRPr="00C4142F">
          <w:rPr>
            <w:sz w:val="22"/>
            <w:szCs w:val="22"/>
          </w:rPr>
          <w:instrText xml:space="preserve"> PAGE   \* MERGEFORMAT </w:instrText>
        </w:r>
        <w:r w:rsidRPr="00C4142F">
          <w:rPr>
            <w:sz w:val="22"/>
            <w:szCs w:val="22"/>
          </w:rPr>
          <w:fldChar w:fldCharType="separate"/>
        </w:r>
        <w:r w:rsidR="00B75A73">
          <w:rPr>
            <w:noProof/>
            <w:sz w:val="22"/>
            <w:szCs w:val="22"/>
          </w:rPr>
          <w:t>4</w:t>
        </w:r>
        <w:r w:rsidRPr="00C4142F">
          <w:rPr>
            <w:noProof/>
            <w:sz w:val="22"/>
            <w:szCs w:val="22"/>
          </w:rPr>
          <w:fldChar w:fldCharType="end"/>
        </w:r>
      </w:p>
    </w:sdtContent>
  </w:sdt>
  <w:p w:rsidR="00924556" w:rsidRDefault="00B75A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55EB"/>
    <w:multiLevelType w:val="multilevel"/>
    <w:tmpl w:val="755491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28D70612"/>
    <w:multiLevelType w:val="multilevel"/>
    <w:tmpl w:val="449A576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E7"/>
    <w:rsid w:val="00065FAD"/>
    <w:rsid w:val="001C1E07"/>
    <w:rsid w:val="0045188A"/>
    <w:rsid w:val="004F41E0"/>
    <w:rsid w:val="00915114"/>
    <w:rsid w:val="00A52B68"/>
    <w:rsid w:val="00B451F4"/>
    <w:rsid w:val="00B75A73"/>
    <w:rsid w:val="00C4142F"/>
    <w:rsid w:val="00CF1414"/>
    <w:rsid w:val="00D136E9"/>
    <w:rsid w:val="00EA24E7"/>
    <w:rsid w:val="00FC2608"/>
    <w:rsid w:val="00FC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F91C4-30A6-44EF-A8B8-87F6FC35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C4CD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C4CD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4CDE"/>
    <w:rPr>
      <w:color w:val="0000FF" w:themeColor="hyperlink"/>
      <w:u w:val="single"/>
    </w:rPr>
  </w:style>
  <w:style w:type="paragraph" w:styleId="3">
    <w:name w:val="Body Text 3"/>
    <w:basedOn w:val="a"/>
    <w:link w:val="30"/>
    <w:rsid w:val="00CF141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F1414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ConsPlusNormal">
    <w:name w:val="ConsPlusNormal"/>
    <w:basedOn w:val="a"/>
    <w:link w:val="ConsPlusNormal0"/>
    <w:uiPriority w:val="99"/>
    <w:rsid w:val="00CF1414"/>
    <w:pPr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Arial" w:hAnsi="Arial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CF1414"/>
    <w:rPr>
      <w:rFonts w:ascii="Arial" w:eastAsia="Arial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CF1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4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et-adm.ucoz.ru" TargetMode="External"/><Relationship Id="rId13" Type="http://schemas.openxmlformats.org/officeDocument/2006/relationships/hyperlink" Target="consultantplus://offline/ref=3C8B0798B28E7C25B7DBAD9ECDBF6F0EBF4A4A6E7E1CC7CC98FFF952DDEB1C0288EEB4DFB90649E43El2G" TargetMode="External"/><Relationship Id="rId18" Type="http://schemas.openxmlformats.org/officeDocument/2006/relationships/hyperlink" Target="consultantplus://offline/ref=A560A96FA77627959E929B5D4074F5BCBDFF2FC718026816A11DA0854337C83FC588688818EE5557ICuBF" TargetMode="External"/><Relationship Id="rId26" Type="http://schemas.openxmlformats.org/officeDocument/2006/relationships/hyperlink" Target="consultantplus://offline/ref=A560A96FA77627959E929B5D4074F5BCBDFF2FC718026816A11DA0854337C83FC588688818EE5657ICu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60A96FA77627959E929B5D4074F5BCBDFF2FC718026816A11DA0854337C83FC588688AI1uAF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consultantplus://offline/ref=3C8B0798B28E7C25B7DBAD9ECDBF6F0EBF4A4A6E7E1CC7CC98FFF952DDEB1C0288EEB4DFB9064AEE3ElCG" TargetMode="External"/><Relationship Id="rId17" Type="http://schemas.openxmlformats.org/officeDocument/2006/relationships/hyperlink" Target="consultantplus://offline/ref=A560A96FA77627959E929B5D4074F5BCBDFF2FC718026816A11DA0854337C83FC588688818EE565DICu5F" TargetMode="External"/><Relationship Id="rId25" Type="http://schemas.openxmlformats.org/officeDocument/2006/relationships/hyperlink" Target="consultantplus://offline/ref=A560A96FA77627959E929B5D4074F5BCBDFF2FC718026816A11DA0854337C83FC588688818EE5657ICu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60A96FA77627959E929B5D4074F5BCBDFF2FC718026816A11DA0854337C83FC588688818EE5657ICuDF" TargetMode="External"/><Relationship Id="rId20" Type="http://schemas.openxmlformats.org/officeDocument/2006/relationships/hyperlink" Target="consultantplus://offline/ref=A560A96FA77627959E929B5D4074F5BCBDFF2FC718026816A11DA0854337C83FC588688AI1u9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8B0798B28E7C25B7DBAD9ECDBF6F0EBF4A4A6E7E1CC7CC98FFF952DDEB1C0288EEB4DFB9064AE43El4G" TargetMode="External"/><Relationship Id="rId24" Type="http://schemas.openxmlformats.org/officeDocument/2006/relationships/hyperlink" Target="consultantplus://offline/ref=A560A96FA77627959E929B5D4074F5BCBDFF2FC718026816A11DA0854337C83FC588688818EE5657ICuD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60A96FA77627959E929B5D4074F5BCBDFF2FC718026816A11DA0854337C83FC588688818EE5557ICuBF" TargetMode="External"/><Relationship Id="rId23" Type="http://schemas.openxmlformats.org/officeDocument/2006/relationships/hyperlink" Target="consultantplus://offline/ref=A560A96FA77627959E929B5D4074F5BCBDFF2FC718026816A11DA0854337C83FC588688818EE5557ICuBF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C8B0798B28E7C25B7DBAD9ECDBF6F0EBF4A4A6E7E1CC7CC98FFF952DDEB1C0288EEB4DFB90649E43El2G" TargetMode="External"/><Relationship Id="rId19" Type="http://schemas.openxmlformats.org/officeDocument/2006/relationships/hyperlink" Target="consultantplus://offline/ref=A560A96FA77627959E929B5D4074F5BCBDFF2FC718026816A11DA0854337C83FC588688818EE5657ICu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8B0798B28E7C25B7DBAD9ECDBF6F0EBF4A4A6E7E1CC7CC98FFF952DDEB1C0288EEB4DFB9064AEE3ElCG" TargetMode="External"/><Relationship Id="rId14" Type="http://schemas.openxmlformats.org/officeDocument/2006/relationships/hyperlink" Target="consultantplus://offline/ref=A560A96FA77627959E929B5D4074F5BCBDFF2FC718026816A11DA0854337C83FC588688818EE565DICu5F" TargetMode="External"/><Relationship Id="rId22" Type="http://schemas.openxmlformats.org/officeDocument/2006/relationships/hyperlink" Target="consultantplus://offline/ref=A560A96FA77627959E929B5D4074F5BCBDFF2FC718026816A11DA0854337C83FC588688818EE565DICu5F" TargetMode="External"/><Relationship Id="rId27" Type="http://schemas.openxmlformats.org/officeDocument/2006/relationships/hyperlink" Target="consultantplus://offline/ref=016ED73B72570A5AE3F90A4304AB05EDDDB7F3F1E6F5CDDF2D1F313307FC1CCE9B0DC51056q6qF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User027005</dc:creator>
  <cp:keywords/>
  <dc:description/>
  <cp:lastModifiedBy>0</cp:lastModifiedBy>
  <cp:revision>6</cp:revision>
  <dcterms:created xsi:type="dcterms:W3CDTF">2019-12-13T07:15:00Z</dcterms:created>
  <dcterms:modified xsi:type="dcterms:W3CDTF">2019-12-23T07:28:00Z</dcterms:modified>
</cp:coreProperties>
</file>