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A5" w:rsidRPr="00DC6B3A" w:rsidRDefault="00DC47A5" w:rsidP="00DC47A5">
      <w:pPr>
        <w:keepNext/>
        <w:keepLines/>
        <w:rPr>
          <w:rFonts w:eastAsia="DejaVu Sans"/>
          <w:b/>
          <w:color w:val="000000"/>
          <w:kern w:val="2"/>
          <w:sz w:val="15"/>
          <w:szCs w:val="15"/>
        </w:rPr>
      </w:pPr>
      <w:r w:rsidRPr="00DC6B3A">
        <w:rPr>
          <w:b/>
          <w:bCs/>
          <w:noProof/>
          <w:sz w:val="15"/>
          <w:szCs w:val="15"/>
          <w:lang w:eastAsia="ru-R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831330" cy="885825"/>
                <wp:effectExtent l="0" t="0" r="0" b="0"/>
                <wp:wrapSquare wrapText="lef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31330" cy="885825"/>
                        </a:xfrm>
                        <a:prstGeom prst="rect">
                          <a:avLst/>
                        </a:prstGeom>
                        <a:extLst>
                          <a:ext uri="{AF507438-7753-43E0-B8FC-AC1667EBCBE1}">
                            <a14:hiddenEffects xmlns:a14="http://schemas.microsoft.com/office/drawing/2010/main">
                              <a:effectLst/>
                            </a14:hiddenEffects>
                          </a:ext>
                        </a:extLst>
                      </wps:spPr>
                      <wps:txbx>
                        <w:txbxContent>
                          <w:p w:rsidR="0039387A" w:rsidRDefault="0039387A"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wps:txbx>
                      <wps:bodyPr wrap="square" numCol="1" fromWordArt="1">
                        <a:prstTxWarp prst="textDeflateTop">
                          <a:avLst>
                            <a:gd name="adj" fmla="val 3059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486.7pt;margin-top:0;width:537.9pt;height:6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" filled="f" stroked="f">
                <o:lock v:ext="edit" shapetype="t"/>
                <v:textbox>
                  <w:txbxContent>
                    <w:p w:rsidR="0039387A" w:rsidRDefault="0039387A" w:rsidP="00DC47A5">
                      <w:pPr>
                        <w:pStyle w:val="affffd"/>
                        <w:spacing w:before="0" w:beforeAutospacing="0" w:after="0" w:afterAutospacing="0"/>
                        <w:jc w:val="center"/>
                      </w:pPr>
                      <w:r>
                        <w:rPr>
                          <w:rFonts w:ascii="Arial" w:hAnsi="Arial" w:cs="Arial"/>
                          <w:b/>
                          <w:bCs/>
                          <w:color w:val="404040"/>
                          <w:sz w:val="72"/>
                          <w:szCs w:val="72"/>
                          <w14:textOutline w14:w="9525" w14:cap="flat" w14:cmpd="sng" w14:algn="ctr">
                            <w14:solidFill>
                              <w14:srgbClr w14:val="404040"/>
                            </w14:solidFill>
                            <w14:prstDash w14:val="solid"/>
                            <w14:round/>
                          </w14:textOutline>
                        </w:rPr>
                        <w:t>ПРОСВЕТСКИЕ ВЕСТИ</w:t>
                      </w:r>
                    </w:p>
                  </w:txbxContent>
                </v:textbox>
                <w10:wrap type="square" side="left" anchorx="margin"/>
              </v:shape>
            </w:pict>
          </mc:Fallback>
        </mc:AlternateContent>
      </w:r>
      <w:r w:rsidR="000F4EC9">
        <w:rPr>
          <w:rFonts w:eastAsia="DejaVu Sans"/>
          <w:b/>
          <w:color w:val="000000"/>
          <w:kern w:val="2"/>
          <w:sz w:val="15"/>
          <w:szCs w:val="15"/>
        </w:rPr>
        <w:t xml:space="preserve">  </w: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p>
    <w:p w:rsidR="00DC47A5" w:rsidRPr="00DC6B3A" w:rsidRDefault="00DC47A5" w:rsidP="00DC47A5">
      <w:pPr>
        <w:tabs>
          <w:tab w:val="left" w:pos="709"/>
          <w:tab w:val="left" w:pos="851"/>
        </w:tabs>
        <w:ind w:left="-851"/>
        <w:jc w:val="center"/>
        <w:rPr>
          <w:sz w:val="15"/>
          <w:szCs w:val="15"/>
        </w:rPr>
      </w:pPr>
      <w:proofErr w:type="gramStart"/>
      <w:r w:rsidRPr="00DC6B3A">
        <w:rPr>
          <w:b/>
          <w:sz w:val="15"/>
          <w:szCs w:val="15"/>
        </w:rPr>
        <w:t>ИНФОРМАЦИОННЫЙ  ЛИСТ</w:t>
      </w:r>
      <w:proofErr w:type="gramEnd"/>
    </w:p>
    <w:p w:rsidR="00DC47A5" w:rsidRPr="00DC6B3A" w:rsidRDefault="00DC47A5" w:rsidP="00DC47A5">
      <w:pPr>
        <w:ind w:left="-851"/>
        <w:jc w:val="center"/>
        <w:rPr>
          <w:b/>
          <w:sz w:val="15"/>
          <w:szCs w:val="15"/>
        </w:rPr>
      </w:pPr>
      <w:r w:rsidRPr="00DC6B3A">
        <w:rPr>
          <w:b/>
          <w:sz w:val="15"/>
          <w:szCs w:val="15"/>
        </w:rPr>
        <w:t>АДМИНИСТРАЦИИ СЕЛЬСКОГО ПОСЕЛЕНИЯ ПРОСВЕТ</w:t>
      </w:r>
    </w:p>
    <w:p w:rsidR="00DC47A5" w:rsidRPr="00DC6B3A" w:rsidRDefault="00DC47A5" w:rsidP="00DC47A5">
      <w:pPr>
        <w:ind w:left="-851" w:right="-432"/>
        <w:jc w:val="center"/>
        <w:rPr>
          <w:b/>
          <w:sz w:val="15"/>
          <w:szCs w:val="15"/>
        </w:rPr>
      </w:pPr>
      <w:r w:rsidRPr="00DC6B3A">
        <w:rPr>
          <w:b/>
          <w:sz w:val="15"/>
          <w:szCs w:val="15"/>
        </w:rPr>
        <w:t>муниципального района Волжский Самарской области</w:t>
      </w:r>
    </w:p>
    <w:p w:rsidR="00DC47A5" w:rsidRPr="00DC6B3A" w:rsidRDefault="00DC47A5" w:rsidP="00DC47A5">
      <w:pPr>
        <w:ind w:left="-851" w:right="-432"/>
        <w:jc w:val="center"/>
        <w:rPr>
          <w:b/>
          <w:sz w:val="15"/>
          <w:szCs w:val="15"/>
        </w:rPr>
      </w:pPr>
    </w:p>
    <w:p w:rsidR="00DC47A5" w:rsidRPr="00DC6B3A" w:rsidRDefault="00DC47A5" w:rsidP="00DC47A5">
      <w:pPr>
        <w:ind w:left="-851" w:right="-432"/>
        <w:jc w:val="center"/>
        <w:rPr>
          <w:b/>
          <w:sz w:val="15"/>
          <w:szCs w:val="15"/>
        </w:rPr>
      </w:pPr>
    </w:p>
    <w:p w:rsidR="00DC47A5" w:rsidRPr="00DC6B3A" w:rsidRDefault="00DC47A5" w:rsidP="00DC47A5">
      <w:pPr>
        <w:ind w:left="-851" w:right="-432"/>
        <w:jc w:val="center"/>
        <w:rPr>
          <w:b/>
          <w:sz w:val="15"/>
          <w:szCs w:val="15"/>
        </w:rPr>
      </w:pPr>
      <w:r w:rsidRPr="00DC6B3A">
        <w:rPr>
          <w:b/>
          <w:sz w:val="15"/>
          <w:szCs w:val="15"/>
        </w:rPr>
        <w:t xml:space="preserve">          </w:t>
      </w:r>
      <w:r w:rsidR="00E03C27">
        <w:rPr>
          <w:b/>
          <w:noProof/>
          <w:sz w:val="15"/>
          <w:szCs w:val="15"/>
        </w:rPr>
        <w:t xml:space="preserve">Пятница </w:t>
      </w:r>
      <w:r w:rsidR="00C15549">
        <w:rPr>
          <w:b/>
          <w:noProof/>
          <w:sz w:val="15"/>
          <w:szCs w:val="15"/>
        </w:rPr>
        <w:t>21</w:t>
      </w:r>
      <w:r w:rsidR="00AA6BBC">
        <w:rPr>
          <w:b/>
          <w:noProof/>
          <w:sz w:val="15"/>
          <w:szCs w:val="15"/>
        </w:rPr>
        <w:t xml:space="preserve"> октября</w:t>
      </w:r>
      <w:r w:rsidRPr="00DC6B3A">
        <w:rPr>
          <w:b/>
          <w:noProof/>
          <w:sz w:val="15"/>
          <w:szCs w:val="15"/>
        </w:rPr>
        <w:t xml:space="preserve"> 2022</w:t>
      </w:r>
      <w:r w:rsidRPr="00DC6B3A">
        <w:rPr>
          <w:b/>
          <w:sz w:val="15"/>
          <w:szCs w:val="15"/>
        </w:rPr>
        <w:t xml:space="preserve"> года </w:t>
      </w:r>
      <w:r w:rsidR="00C15549">
        <w:rPr>
          <w:b/>
          <w:sz w:val="15"/>
          <w:szCs w:val="15"/>
        </w:rPr>
        <w:t xml:space="preserve">       </w:t>
      </w:r>
      <w:r w:rsidRPr="00DC6B3A">
        <w:rPr>
          <w:b/>
          <w:sz w:val="15"/>
          <w:szCs w:val="15"/>
        </w:rPr>
        <w:t xml:space="preserve">  </w:t>
      </w:r>
      <w:r w:rsidR="00E16230">
        <w:rPr>
          <w:b/>
          <w:sz w:val="15"/>
          <w:szCs w:val="15"/>
        </w:rPr>
        <w:t xml:space="preserve">    </w:t>
      </w:r>
      <w:r w:rsidRPr="00DC6B3A">
        <w:rPr>
          <w:b/>
          <w:sz w:val="15"/>
          <w:szCs w:val="15"/>
        </w:rPr>
        <w:t xml:space="preserve">        </w:t>
      </w:r>
      <w:r w:rsidR="00E66F84">
        <w:rPr>
          <w:b/>
          <w:sz w:val="15"/>
          <w:szCs w:val="15"/>
        </w:rPr>
        <w:t xml:space="preserve">       </w:t>
      </w:r>
      <w:r w:rsidRPr="00DC6B3A">
        <w:rPr>
          <w:b/>
          <w:sz w:val="15"/>
          <w:szCs w:val="15"/>
        </w:rPr>
        <w:t xml:space="preserve">          </w:t>
      </w:r>
      <w:r w:rsidR="00232C79">
        <w:rPr>
          <w:b/>
          <w:sz w:val="15"/>
          <w:szCs w:val="15"/>
        </w:rPr>
        <w:t xml:space="preserve">     </w:t>
      </w:r>
      <w:r w:rsidRPr="00DC6B3A">
        <w:rPr>
          <w:b/>
          <w:sz w:val="15"/>
          <w:szCs w:val="15"/>
        </w:rPr>
        <w:t xml:space="preserve">                                                                                                                                                                         №</w:t>
      </w:r>
      <w:r w:rsidR="00C15549">
        <w:rPr>
          <w:b/>
          <w:sz w:val="15"/>
          <w:szCs w:val="15"/>
        </w:rPr>
        <w:t>28</w:t>
      </w:r>
    </w:p>
    <w:p w:rsidR="00DC47A5" w:rsidRPr="00DC6B3A" w:rsidRDefault="00DC47A5" w:rsidP="00DC47A5">
      <w:pPr>
        <w:ind w:left="-540" w:right="-185" w:hanging="27"/>
        <w:jc w:val="center"/>
        <w:rPr>
          <w:b/>
          <w:bCs/>
          <w:sz w:val="15"/>
          <w:szCs w:val="15"/>
          <w14:shadow w14:blurRad="50800" w14:dist="38100" w14:dir="2700000" w14:sx="100000" w14:sy="100000" w14:kx="0" w14:ky="0" w14:algn="tl">
            <w14:srgbClr w14:val="000000">
              <w14:alpha w14:val="60000"/>
            </w14:srgbClr>
          </w14:shadow>
        </w:rPr>
      </w:pPr>
      <w:r w:rsidRPr="00DC6B3A">
        <w:rPr>
          <w:b/>
          <w:noProof/>
          <w:sz w:val="15"/>
          <w:szCs w:val="15"/>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24765</wp:posOffset>
                </wp:positionV>
                <wp:extent cx="6781800" cy="45719"/>
                <wp:effectExtent l="19050" t="19050" r="19050" b="311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45719"/>
                        </a:xfrm>
                        <a:prstGeom prst="straightConnector1">
                          <a:avLst/>
                        </a:prstGeom>
                        <a:noFill/>
                        <a:ln w="285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CA19" id="_x0000_t32" coordsize="21600,21600" o:spt="32" o:oned="t" path="m,l21600,21600e" filled="f">
                <v:path arrowok="t" fillok="f" o:connecttype="none"/>
                <o:lock v:ext="edit" shapetype="t"/>
              </v:shapetype>
              <v:shape id="Прямая со стрелкой 7" o:spid="_x0000_s1026" type="#_x0000_t32" style="position:absolute;margin-left:0;margin-top:1.95pt;width:534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" strokecolor="#272727" strokeweight="2.25pt">
                <w10:wrap anchorx="margin"/>
              </v:shape>
            </w:pict>
          </mc:Fallback>
        </mc:AlternateContent>
      </w:r>
    </w:p>
    <w:p w:rsidR="007230BA" w:rsidRDefault="007230BA" w:rsidP="00E03C27">
      <w:pPr>
        <w:pStyle w:val="af9"/>
        <w:rPr>
          <w:b/>
          <w:sz w:val="16"/>
          <w:szCs w:val="16"/>
        </w:rPr>
      </w:pPr>
    </w:p>
    <w:p w:rsidR="007230BA" w:rsidRPr="00ED3727" w:rsidRDefault="007230BA" w:rsidP="007230BA">
      <w:pPr>
        <w:jc w:val="center"/>
        <w:rPr>
          <w:b/>
          <w:sz w:val="15"/>
          <w:szCs w:val="15"/>
        </w:rPr>
      </w:pPr>
      <w:r w:rsidRPr="00ED3727">
        <w:rPr>
          <w:b/>
          <w:sz w:val="15"/>
          <w:szCs w:val="15"/>
        </w:rPr>
        <w:t>АДМИНИСТРАЦИЯ СЕЛЬСКОГО ПОСЕЛЕНИЯ ПРОСВЕТ</w:t>
      </w:r>
    </w:p>
    <w:p w:rsidR="007230BA" w:rsidRPr="00ED3727" w:rsidRDefault="007230BA" w:rsidP="007230BA">
      <w:pPr>
        <w:jc w:val="center"/>
        <w:rPr>
          <w:b/>
          <w:sz w:val="15"/>
          <w:szCs w:val="15"/>
        </w:rPr>
      </w:pPr>
      <w:r w:rsidRPr="00ED3727">
        <w:rPr>
          <w:b/>
          <w:sz w:val="15"/>
          <w:szCs w:val="15"/>
        </w:rPr>
        <w:t xml:space="preserve">МУНИЦИПАЛЬНОГО РАЙОНА ВОЛЖСКИЙ </w:t>
      </w:r>
    </w:p>
    <w:p w:rsidR="007230BA" w:rsidRPr="00ED3727" w:rsidRDefault="007230BA" w:rsidP="007230BA">
      <w:pPr>
        <w:jc w:val="center"/>
        <w:rPr>
          <w:b/>
          <w:sz w:val="15"/>
          <w:szCs w:val="15"/>
        </w:rPr>
      </w:pPr>
      <w:r w:rsidRPr="00ED3727">
        <w:rPr>
          <w:b/>
          <w:sz w:val="15"/>
          <w:szCs w:val="15"/>
        </w:rPr>
        <w:t>САМАРСКОЙ ОБЛАСТИ</w:t>
      </w:r>
    </w:p>
    <w:p w:rsidR="007230BA" w:rsidRPr="00ED3727" w:rsidRDefault="007230BA" w:rsidP="007230BA">
      <w:pPr>
        <w:rPr>
          <w:sz w:val="15"/>
          <w:szCs w:val="15"/>
        </w:rPr>
      </w:pPr>
    </w:p>
    <w:p w:rsidR="007230BA" w:rsidRPr="00ED3727" w:rsidRDefault="007230BA" w:rsidP="007230BA">
      <w:pPr>
        <w:jc w:val="center"/>
        <w:rPr>
          <w:b/>
          <w:sz w:val="15"/>
          <w:szCs w:val="15"/>
        </w:rPr>
      </w:pPr>
      <w:r w:rsidRPr="00ED3727">
        <w:rPr>
          <w:b/>
          <w:sz w:val="15"/>
          <w:szCs w:val="15"/>
        </w:rPr>
        <w:t>ПОСТАНОВЛЕНИЕ</w:t>
      </w:r>
    </w:p>
    <w:p w:rsidR="007230BA" w:rsidRPr="00ED3727" w:rsidRDefault="007230BA" w:rsidP="007230BA">
      <w:pPr>
        <w:jc w:val="center"/>
        <w:rPr>
          <w:b/>
          <w:sz w:val="15"/>
          <w:szCs w:val="15"/>
        </w:rPr>
      </w:pPr>
    </w:p>
    <w:p w:rsidR="007230BA" w:rsidRPr="00ED3727" w:rsidRDefault="007230BA" w:rsidP="007230BA">
      <w:pPr>
        <w:jc w:val="center"/>
        <w:rPr>
          <w:sz w:val="15"/>
          <w:szCs w:val="15"/>
        </w:rPr>
      </w:pPr>
      <w:r w:rsidRPr="00ED3727">
        <w:rPr>
          <w:sz w:val="15"/>
          <w:szCs w:val="15"/>
        </w:rPr>
        <w:t>от 17.10.2022 г. №74</w:t>
      </w:r>
    </w:p>
    <w:p w:rsidR="007230BA" w:rsidRPr="00ED3727" w:rsidRDefault="007230BA" w:rsidP="007230BA">
      <w:pPr>
        <w:jc w:val="center"/>
        <w:rPr>
          <w:sz w:val="15"/>
          <w:szCs w:val="15"/>
        </w:rPr>
      </w:pPr>
    </w:p>
    <w:p w:rsidR="007230BA" w:rsidRPr="00ED3727" w:rsidRDefault="007230BA" w:rsidP="007230BA">
      <w:pPr>
        <w:shd w:val="clear" w:color="auto" w:fill="FFFFFF"/>
        <w:tabs>
          <w:tab w:val="left" w:pos="9214"/>
        </w:tabs>
        <w:ind w:right="74"/>
        <w:jc w:val="center"/>
        <w:rPr>
          <w:bCs/>
          <w:color w:val="000000"/>
          <w:spacing w:val="-4"/>
          <w:sz w:val="15"/>
          <w:szCs w:val="15"/>
        </w:rPr>
      </w:pPr>
      <w:r w:rsidRPr="00ED3727">
        <w:rPr>
          <w:bCs/>
          <w:color w:val="000000"/>
          <w:spacing w:val="-4"/>
          <w:sz w:val="15"/>
          <w:szCs w:val="15"/>
        </w:rPr>
        <w:t>О снятии особого противопожарного режима</w:t>
      </w:r>
      <w:r w:rsidRPr="00ED3727">
        <w:rPr>
          <w:bCs/>
          <w:color w:val="000000"/>
          <w:spacing w:val="-4"/>
          <w:sz w:val="15"/>
          <w:szCs w:val="15"/>
        </w:rPr>
        <w:br/>
        <w:t>в границах населенных пунктов сельского поселения Просвет</w:t>
      </w:r>
    </w:p>
    <w:p w:rsidR="007230BA" w:rsidRPr="00ED3727" w:rsidRDefault="007230BA" w:rsidP="007230BA">
      <w:pPr>
        <w:shd w:val="clear" w:color="auto" w:fill="FFFFFF"/>
        <w:tabs>
          <w:tab w:val="left" w:pos="9214"/>
        </w:tabs>
        <w:spacing w:line="312" w:lineRule="auto"/>
        <w:ind w:right="74"/>
        <w:jc w:val="both"/>
        <w:rPr>
          <w:color w:val="000000"/>
          <w:spacing w:val="-4"/>
          <w:sz w:val="15"/>
          <w:szCs w:val="15"/>
        </w:rPr>
      </w:pPr>
    </w:p>
    <w:p w:rsidR="007230BA" w:rsidRPr="00ED3727" w:rsidRDefault="007230BA" w:rsidP="007230BA">
      <w:pPr>
        <w:shd w:val="clear" w:color="auto" w:fill="FFFFFF"/>
        <w:tabs>
          <w:tab w:val="left" w:pos="9214"/>
        </w:tabs>
        <w:ind w:right="74"/>
        <w:jc w:val="both"/>
        <w:rPr>
          <w:color w:val="000000"/>
          <w:spacing w:val="-5"/>
          <w:sz w:val="15"/>
          <w:szCs w:val="15"/>
        </w:rPr>
      </w:pPr>
      <w:r w:rsidRPr="00ED3727">
        <w:rPr>
          <w:color w:val="000000"/>
          <w:spacing w:val="-4"/>
          <w:sz w:val="15"/>
          <w:szCs w:val="15"/>
        </w:rPr>
        <w:t xml:space="preserve">        В соответствии с положениями Федеральных законов от 21.12.1994 №69-ФЗ «О пожарной безопасности», от 06.10.2003 №131-ФЗ «Об общих принципах организации местного самоуправления в Российской Федерации», в связи </w:t>
      </w:r>
      <w:r w:rsidRPr="00ED3727">
        <w:rPr>
          <w:iCs/>
          <w:color w:val="000000"/>
          <w:spacing w:val="-4"/>
          <w:sz w:val="15"/>
          <w:szCs w:val="15"/>
        </w:rPr>
        <w:t xml:space="preserve">с </w:t>
      </w:r>
      <w:r w:rsidRPr="00ED3727">
        <w:rPr>
          <w:color w:val="000000"/>
          <w:spacing w:val="-4"/>
          <w:sz w:val="15"/>
          <w:szCs w:val="15"/>
        </w:rPr>
        <w:t xml:space="preserve">наступлением осенне-зимнего периода, сокращением количества пожаров на территории сельского поселения и стабилизацией ситуации, руководствуясь Уставом сельского поселения Просвет, Администрация сельского поселения Просвет муниципального района Волжский Самарской области ПОСТАНОВЛЯЕТ :                                                                                                                                                                                                                                                    </w:t>
      </w:r>
      <w:r w:rsidRPr="00ED3727">
        <w:rPr>
          <w:color w:val="000000"/>
          <w:spacing w:val="-5"/>
          <w:sz w:val="15"/>
          <w:szCs w:val="15"/>
        </w:rPr>
        <w:t xml:space="preserve">                                                                                                                                                                                                                                                      </w:t>
      </w:r>
    </w:p>
    <w:p w:rsidR="007230BA" w:rsidRPr="00ED3727" w:rsidRDefault="007230BA" w:rsidP="007230BA">
      <w:pPr>
        <w:shd w:val="clear" w:color="auto" w:fill="FFFFFF"/>
        <w:tabs>
          <w:tab w:val="left" w:pos="9214"/>
        </w:tabs>
        <w:ind w:right="74"/>
        <w:jc w:val="both"/>
        <w:rPr>
          <w:color w:val="000000"/>
          <w:spacing w:val="-4"/>
          <w:sz w:val="15"/>
          <w:szCs w:val="15"/>
        </w:rPr>
      </w:pPr>
      <w:r w:rsidRPr="00ED3727">
        <w:rPr>
          <w:color w:val="000000"/>
          <w:spacing w:val="-5"/>
          <w:sz w:val="15"/>
          <w:szCs w:val="15"/>
        </w:rPr>
        <w:t xml:space="preserve">        1.Снять особый противопожарный </w:t>
      </w:r>
      <w:r w:rsidRPr="00ED3727">
        <w:rPr>
          <w:color w:val="000000"/>
          <w:spacing w:val="-4"/>
          <w:sz w:val="15"/>
          <w:szCs w:val="15"/>
        </w:rPr>
        <w:t>режим</w:t>
      </w:r>
      <w:r w:rsidRPr="00ED3727">
        <w:rPr>
          <w:color w:val="000000"/>
          <w:spacing w:val="-5"/>
          <w:sz w:val="15"/>
          <w:szCs w:val="15"/>
        </w:rPr>
        <w:t xml:space="preserve"> в границах населенных пунктов сельского поселения Просвет</w:t>
      </w:r>
      <w:r w:rsidRPr="00ED3727">
        <w:rPr>
          <w:color w:val="000000"/>
          <w:spacing w:val="-4"/>
          <w:sz w:val="15"/>
          <w:szCs w:val="15"/>
        </w:rPr>
        <w:t>, установленный постановлением Администрации сельского поселения Просвет от 14.</w:t>
      </w:r>
      <w:r w:rsidRPr="00ED3727">
        <w:rPr>
          <w:color w:val="000000"/>
          <w:spacing w:val="-5"/>
          <w:sz w:val="15"/>
          <w:szCs w:val="15"/>
        </w:rPr>
        <w:t xml:space="preserve">04.2022 г. №25 «О введении в границах населенных пунктов </w:t>
      </w:r>
      <w:r w:rsidRPr="00ED3727">
        <w:rPr>
          <w:color w:val="000000"/>
          <w:spacing w:val="-4"/>
          <w:sz w:val="15"/>
          <w:szCs w:val="15"/>
        </w:rPr>
        <w:t xml:space="preserve">сельского поселения Просвет </w:t>
      </w:r>
      <w:r w:rsidRPr="00ED3727">
        <w:rPr>
          <w:color w:val="000000"/>
          <w:spacing w:val="-5"/>
          <w:sz w:val="15"/>
          <w:szCs w:val="15"/>
        </w:rPr>
        <w:t>особого противопожарного режима</w:t>
      </w:r>
      <w:r w:rsidRPr="00ED3727">
        <w:rPr>
          <w:color w:val="000000"/>
          <w:spacing w:val="-4"/>
          <w:sz w:val="15"/>
          <w:szCs w:val="15"/>
        </w:rPr>
        <w:t>».</w:t>
      </w:r>
    </w:p>
    <w:p w:rsidR="007230BA" w:rsidRPr="00ED3727" w:rsidRDefault="007230BA" w:rsidP="007230BA">
      <w:pPr>
        <w:shd w:val="clear" w:color="auto" w:fill="FFFFFF"/>
        <w:tabs>
          <w:tab w:val="left" w:pos="9214"/>
        </w:tabs>
        <w:ind w:right="74"/>
        <w:jc w:val="both"/>
        <w:rPr>
          <w:b/>
          <w:bCs/>
          <w:color w:val="000000"/>
          <w:spacing w:val="-4"/>
          <w:sz w:val="15"/>
          <w:szCs w:val="15"/>
        </w:rPr>
      </w:pPr>
      <w:r w:rsidRPr="00ED3727">
        <w:rPr>
          <w:color w:val="000000"/>
          <w:spacing w:val="-5"/>
          <w:sz w:val="15"/>
          <w:szCs w:val="15"/>
        </w:rPr>
        <w:t xml:space="preserve">        2.Рекомендовать руководителям предприятий, организаций и учреждений, расположенных на территории сельского поселения Просвет, независимо от организационно-правовой формы собственности:</w:t>
      </w:r>
    </w:p>
    <w:p w:rsidR="007230BA" w:rsidRPr="00ED3727" w:rsidRDefault="007230BA" w:rsidP="007230BA">
      <w:pPr>
        <w:shd w:val="clear" w:color="auto" w:fill="FFFFFF"/>
        <w:tabs>
          <w:tab w:val="left" w:pos="662"/>
        </w:tabs>
        <w:jc w:val="both"/>
        <w:rPr>
          <w:color w:val="000000"/>
          <w:spacing w:val="-10"/>
          <w:sz w:val="15"/>
          <w:szCs w:val="15"/>
        </w:rPr>
      </w:pPr>
      <w:r>
        <w:rPr>
          <w:color w:val="000000"/>
          <w:spacing w:val="-5"/>
          <w:sz w:val="15"/>
          <w:szCs w:val="15"/>
        </w:rPr>
        <w:t xml:space="preserve">        </w:t>
      </w:r>
      <w:r w:rsidRPr="00ED3727">
        <w:rPr>
          <w:color w:val="000000"/>
          <w:spacing w:val="-5"/>
          <w:sz w:val="15"/>
          <w:szCs w:val="15"/>
        </w:rPr>
        <w:t>2.1.Продолжить проведение мероприятий, направленных на предупреждение пожаров, предотвращение гибели и травматизма людей, создание условий для успешной ликвидации пожаров и возгораний.</w:t>
      </w:r>
    </w:p>
    <w:p w:rsidR="007230BA" w:rsidRPr="00ED3727" w:rsidRDefault="007230BA" w:rsidP="007230BA">
      <w:pPr>
        <w:shd w:val="clear" w:color="auto" w:fill="FFFFFF"/>
        <w:tabs>
          <w:tab w:val="left" w:pos="662"/>
        </w:tabs>
        <w:ind w:firstLine="284"/>
        <w:jc w:val="both"/>
        <w:rPr>
          <w:color w:val="000000"/>
          <w:sz w:val="15"/>
          <w:szCs w:val="15"/>
        </w:rPr>
      </w:pPr>
      <w:r w:rsidRPr="00ED3727">
        <w:rPr>
          <w:color w:val="000000"/>
          <w:spacing w:val="-4"/>
          <w:sz w:val="15"/>
          <w:szCs w:val="15"/>
        </w:rPr>
        <w:t>2.2.</w:t>
      </w:r>
      <w:r w:rsidRPr="00ED3727">
        <w:rPr>
          <w:color w:val="000000"/>
          <w:spacing w:val="1"/>
          <w:sz w:val="15"/>
          <w:szCs w:val="15"/>
        </w:rPr>
        <w:t>Директору МБУ «</w:t>
      </w:r>
      <w:proofErr w:type="spellStart"/>
      <w:r w:rsidRPr="00ED3727">
        <w:rPr>
          <w:color w:val="000000"/>
          <w:spacing w:val="1"/>
          <w:sz w:val="15"/>
          <w:szCs w:val="15"/>
        </w:rPr>
        <w:t>Просветское</w:t>
      </w:r>
      <w:proofErr w:type="spellEnd"/>
      <w:r w:rsidRPr="00ED3727">
        <w:rPr>
          <w:color w:val="000000"/>
          <w:spacing w:val="1"/>
          <w:sz w:val="15"/>
          <w:szCs w:val="15"/>
        </w:rPr>
        <w:t>» (Воинов С.В.)</w:t>
      </w:r>
      <w:r w:rsidRPr="00ED3727">
        <w:rPr>
          <w:color w:val="000000"/>
          <w:spacing w:val="-5"/>
          <w:sz w:val="15"/>
          <w:szCs w:val="15"/>
        </w:rPr>
        <w:t xml:space="preserve">  обеспечить расчистку от снега дорог и проездов к жилым </w:t>
      </w:r>
      <w:r w:rsidRPr="00ED3727">
        <w:rPr>
          <w:color w:val="000000"/>
          <w:spacing w:val="-4"/>
          <w:sz w:val="15"/>
          <w:szCs w:val="15"/>
        </w:rPr>
        <w:t xml:space="preserve">домам, источникам противопожарного водоснабжения, зданиям и сооружениям в осенне-зимний период 2022-2023 </w:t>
      </w:r>
      <w:proofErr w:type="spellStart"/>
      <w:r w:rsidRPr="00ED3727">
        <w:rPr>
          <w:color w:val="000000"/>
          <w:spacing w:val="-4"/>
          <w:sz w:val="15"/>
          <w:szCs w:val="15"/>
        </w:rPr>
        <w:t>г.г</w:t>
      </w:r>
      <w:proofErr w:type="spellEnd"/>
      <w:r w:rsidRPr="00ED3727">
        <w:rPr>
          <w:color w:val="000000"/>
          <w:spacing w:val="-4"/>
          <w:sz w:val="15"/>
          <w:szCs w:val="15"/>
        </w:rPr>
        <w:t>.</w:t>
      </w:r>
    </w:p>
    <w:p w:rsidR="007230BA" w:rsidRPr="00ED3727" w:rsidRDefault="007230BA" w:rsidP="007230BA">
      <w:pPr>
        <w:shd w:val="clear" w:color="auto" w:fill="FFFFFF"/>
        <w:tabs>
          <w:tab w:val="left" w:pos="662"/>
        </w:tabs>
        <w:ind w:firstLine="284"/>
        <w:jc w:val="both"/>
        <w:rPr>
          <w:color w:val="000000"/>
          <w:spacing w:val="-4"/>
          <w:sz w:val="15"/>
          <w:szCs w:val="15"/>
        </w:rPr>
      </w:pPr>
      <w:r w:rsidRPr="00ED3727">
        <w:rPr>
          <w:color w:val="000000"/>
          <w:spacing w:val="-4"/>
          <w:sz w:val="15"/>
          <w:szCs w:val="15"/>
        </w:rPr>
        <w:t>3.Настоящее постановление опубликовать в газете «Просветские вести».</w:t>
      </w:r>
    </w:p>
    <w:p w:rsidR="007230BA" w:rsidRDefault="007230BA" w:rsidP="007230BA">
      <w:pPr>
        <w:shd w:val="clear" w:color="auto" w:fill="FFFFFF"/>
        <w:tabs>
          <w:tab w:val="left" w:pos="662"/>
        </w:tabs>
        <w:ind w:firstLine="284"/>
        <w:jc w:val="both"/>
        <w:rPr>
          <w:color w:val="000000"/>
          <w:spacing w:val="1"/>
          <w:sz w:val="15"/>
          <w:szCs w:val="15"/>
        </w:rPr>
      </w:pPr>
      <w:r w:rsidRPr="00ED3727">
        <w:rPr>
          <w:color w:val="000000"/>
          <w:spacing w:val="-4"/>
          <w:sz w:val="15"/>
          <w:szCs w:val="15"/>
        </w:rPr>
        <w:t>4.</w:t>
      </w:r>
      <w:r w:rsidRPr="00ED3727">
        <w:rPr>
          <w:color w:val="000000"/>
          <w:spacing w:val="-5"/>
          <w:sz w:val="15"/>
          <w:szCs w:val="15"/>
        </w:rPr>
        <w:t>Контроль за исполнением настоящего постановления оставляю за собой</w:t>
      </w:r>
      <w:r w:rsidRPr="00ED3727">
        <w:rPr>
          <w:color w:val="000000"/>
          <w:spacing w:val="1"/>
          <w:sz w:val="15"/>
          <w:szCs w:val="15"/>
        </w:rPr>
        <w:t>.</w:t>
      </w:r>
    </w:p>
    <w:p w:rsidR="007230BA" w:rsidRPr="00ED3727" w:rsidRDefault="007230BA" w:rsidP="007230BA">
      <w:pPr>
        <w:shd w:val="clear" w:color="auto" w:fill="FFFFFF"/>
        <w:tabs>
          <w:tab w:val="left" w:pos="662"/>
        </w:tabs>
        <w:ind w:firstLine="284"/>
        <w:jc w:val="right"/>
        <w:rPr>
          <w:color w:val="000000"/>
          <w:sz w:val="15"/>
          <w:szCs w:val="15"/>
        </w:rPr>
      </w:pPr>
      <w:r w:rsidRPr="00ED3727">
        <w:rPr>
          <w:color w:val="000000"/>
          <w:sz w:val="15"/>
          <w:szCs w:val="15"/>
        </w:rPr>
        <w:t>Ю.С. Борина</w:t>
      </w:r>
    </w:p>
    <w:p w:rsidR="007230BA" w:rsidRDefault="007230BA" w:rsidP="007230BA">
      <w:pPr>
        <w:shd w:val="clear" w:color="auto" w:fill="FFFFFF"/>
        <w:tabs>
          <w:tab w:val="left" w:pos="0"/>
        </w:tabs>
        <w:jc w:val="right"/>
        <w:rPr>
          <w:color w:val="000000"/>
          <w:sz w:val="15"/>
          <w:szCs w:val="15"/>
        </w:rPr>
      </w:pPr>
      <w:proofErr w:type="spellStart"/>
      <w:r w:rsidRPr="00ED3727">
        <w:rPr>
          <w:color w:val="000000"/>
          <w:sz w:val="15"/>
          <w:szCs w:val="15"/>
        </w:rPr>
        <w:t>И.о</w:t>
      </w:r>
      <w:proofErr w:type="spellEnd"/>
      <w:r w:rsidRPr="00ED3727">
        <w:rPr>
          <w:color w:val="000000"/>
          <w:sz w:val="15"/>
          <w:szCs w:val="15"/>
        </w:rPr>
        <w:t xml:space="preserve">. Главы сельского поселения Просвет </w:t>
      </w:r>
    </w:p>
    <w:p w:rsidR="007230BA" w:rsidRDefault="007230BA" w:rsidP="007230BA">
      <w:pPr>
        <w:shd w:val="clear" w:color="auto" w:fill="FFFFFF"/>
        <w:tabs>
          <w:tab w:val="left" w:pos="0"/>
        </w:tabs>
        <w:jc w:val="right"/>
        <w:rPr>
          <w:color w:val="000000"/>
          <w:sz w:val="15"/>
          <w:szCs w:val="15"/>
        </w:rPr>
      </w:pPr>
    </w:p>
    <w:p w:rsidR="007230BA" w:rsidRDefault="007230BA" w:rsidP="007230BA">
      <w:pPr>
        <w:shd w:val="clear" w:color="auto" w:fill="FFFFFF"/>
        <w:tabs>
          <w:tab w:val="left" w:pos="0"/>
        </w:tabs>
        <w:jc w:val="right"/>
        <w:rPr>
          <w:color w:val="000000"/>
          <w:sz w:val="15"/>
          <w:szCs w:val="15"/>
        </w:rPr>
      </w:pPr>
    </w:p>
    <w:p w:rsidR="007230BA" w:rsidRDefault="007230BA" w:rsidP="007230BA">
      <w:pPr>
        <w:shd w:val="clear" w:color="auto" w:fill="FFFFFF"/>
        <w:tabs>
          <w:tab w:val="left" w:pos="0"/>
        </w:tabs>
        <w:jc w:val="right"/>
        <w:rPr>
          <w:color w:val="000000"/>
          <w:sz w:val="15"/>
          <w:szCs w:val="15"/>
        </w:rPr>
      </w:pPr>
    </w:p>
    <w:p w:rsidR="007230BA" w:rsidRDefault="007230BA" w:rsidP="007230BA">
      <w:pPr>
        <w:shd w:val="clear" w:color="auto" w:fill="FFFFFF"/>
        <w:tabs>
          <w:tab w:val="left" w:pos="0"/>
        </w:tabs>
        <w:jc w:val="right"/>
        <w:rPr>
          <w:color w:val="000000"/>
          <w:sz w:val="15"/>
          <w:szCs w:val="15"/>
        </w:rPr>
      </w:pPr>
    </w:p>
    <w:p w:rsidR="007230BA" w:rsidRPr="00ED3727" w:rsidRDefault="007230BA" w:rsidP="007230BA">
      <w:pPr>
        <w:shd w:val="clear" w:color="auto" w:fill="FFFFFF"/>
        <w:tabs>
          <w:tab w:val="left" w:pos="0"/>
        </w:tabs>
        <w:jc w:val="right"/>
        <w:rPr>
          <w:color w:val="000000"/>
          <w:sz w:val="15"/>
          <w:szCs w:val="15"/>
        </w:rPr>
      </w:pPr>
      <w:r w:rsidRPr="00ED3727">
        <w:rPr>
          <w:color w:val="000000"/>
          <w:sz w:val="15"/>
          <w:szCs w:val="15"/>
        </w:rPr>
        <w:t xml:space="preserve">                                          </w:t>
      </w:r>
    </w:p>
    <w:p w:rsidR="007230BA" w:rsidRDefault="007230BA" w:rsidP="00E03C27">
      <w:pPr>
        <w:pStyle w:val="af9"/>
        <w:rPr>
          <w:b/>
          <w:sz w:val="16"/>
          <w:szCs w:val="16"/>
        </w:rPr>
      </w:pPr>
    </w:p>
    <w:p w:rsidR="00E03C27" w:rsidRPr="005B789B" w:rsidRDefault="00E03C27" w:rsidP="00E03C27">
      <w:pPr>
        <w:pStyle w:val="af9"/>
        <w:rPr>
          <w:b/>
          <w:sz w:val="15"/>
          <w:szCs w:val="15"/>
        </w:rPr>
      </w:pPr>
      <w:r w:rsidRPr="005B789B">
        <w:rPr>
          <w:b/>
          <w:sz w:val="15"/>
          <w:szCs w:val="15"/>
        </w:rPr>
        <w:t>СОБРАНИЕ ПРЕДСТАВИТЕЛЕЙ СЕЛЬСКОГО ПОСЕЛЕНИЯ ПРОСВЕТ</w:t>
      </w:r>
    </w:p>
    <w:p w:rsidR="00E03C27" w:rsidRPr="005B789B" w:rsidRDefault="00E03C27" w:rsidP="00E03C27">
      <w:pPr>
        <w:jc w:val="center"/>
        <w:rPr>
          <w:b/>
          <w:sz w:val="15"/>
          <w:szCs w:val="15"/>
        </w:rPr>
      </w:pPr>
      <w:proofErr w:type="gramStart"/>
      <w:r w:rsidRPr="005B789B">
        <w:rPr>
          <w:b/>
          <w:sz w:val="15"/>
          <w:szCs w:val="15"/>
        </w:rPr>
        <w:t>МУНИЦИПАЛЬНОГО  РАЙОНА</w:t>
      </w:r>
      <w:proofErr w:type="gramEnd"/>
      <w:r w:rsidRPr="005B789B">
        <w:rPr>
          <w:b/>
          <w:sz w:val="15"/>
          <w:szCs w:val="15"/>
        </w:rPr>
        <w:t xml:space="preserve">  ВОЛЖСКИЙ САМАРСКОЙ ОБЛАСТИ</w:t>
      </w:r>
    </w:p>
    <w:p w:rsidR="00E03C27" w:rsidRPr="005B789B" w:rsidRDefault="00E03C27" w:rsidP="00E03C27">
      <w:pPr>
        <w:jc w:val="center"/>
        <w:rPr>
          <w:b/>
          <w:bCs/>
          <w:color w:val="000000"/>
          <w:spacing w:val="-3"/>
          <w:sz w:val="15"/>
          <w:szCs w:val="15"/>
        </w:rPr>
      </w:pPr>
      <w:r w:rsidRPr="005B789B">
        <w:rPr>
          <w:b/>
          <w:sz w:val="15"/>
          <w:szCs w:val="15"/>
        </w:rPr>
        <w:t>четвертого созыва</w:t>
      </w:r>
    </w:p>
    <w:p w:rsidR="00E03C27" w:rsidRPr="005B789B" w:rsidRDefault="00E03C27" w:rsidP="00E03C27">
      <w:pPr>
        <w:shd w:val="clear" w:color="auto" w:fill="FFFFFF"/>
        <w:ind w:right="34"/>
        <w:jc w:val="center"/>
        <w:rPr>
          <w:b/>
          <w:bCs/>
          <w:color w:val="000000"/>
          <w:spacing w:val="-6"/>
          <w:sz w:val="15"/>
          <w:szCs w:val="15"/>
        </w:rPr>
      </w:pPr>
    </w:p>
    <w:p w:rsidR="00E03C27" w:rsidRPr="005B789B" w:rsidRDefault="00E03C27" w:rsidP="00E03C27">
      <w:pPr>
        <w:shd w:val="clear" w:color="auto" w:fill="FFFFFF"/>
        <w:ind w:right="34"/>
        <w:jc w:val="center"/>
        <w:rPr>
          <w:b/>
          <w:bCs/>
          <w:color w:val="000000"/>
          <w:spacing w:val="-6"/>
          <w:sz w:val="15"/>
          <w:szCs w:val="15"/>
        </w:rPr>
      </w:pPr>
      <w:r w:rsidRPr="005B789B">
        <w:rPr>
          <w:b/>
          <w:bCs/>
          <w:color w:val="000000"/>
          <w:spacing w:val="-6"/>
          <w:sz w:val="15"/>
          <w:szCs w:val="15"/>
        </w:rPr>
        <w:t>РЕШЕНИЕ</w:t>
      </w:r>
    </w:p>
    <w:p w:rsidR="00E03C27" w:rsidRPr="005B789B" w:rsidRDefault="00E03C27" w:rsidP="00E03C27">
      <w:pPr>
        <w:shd w:val="clear" w:color="auto" w:fill="FFFFFF"/>
        <w:ind w:right="34"/>
        <w:jc w:val="center"/>
        <w:rPr>
          <w:b/>
          <w:bCs/>
          <w:color w:val="000000"/>
          <w:spacing w:val="-6"/>
          <w:sz w:val="15"/>
          <w:szCs w:val="15"/>
        </w:rPr>
      </w:pPr>
    </w:p>
    <w:p w:rsidR="00E03C27" w:rsidRPr="005B789B" w:rsidRDefault="00E03C27" w:rsidP="00E03C27">
      <w:pPr>
        <w:shd w:val="clear" w:color="auto" w:fill="FFFFFF"/>
        <w:tabs>
          <w:tab w:val="left" w:pos="7570"/>
        </w:tabs>
        <w:jc w:val="center"/>
        <w:rPr>
          <w:b/>
          <w:color w:val="000000"/>
          <w:sz w:val="15"/>
          <w:szCs w:val="15"/>
        </w:rPr>
      </w:pPr>
      <w:r w:rsidRPr="005B789B">
        <w:rPr>
          <w:b/>
          <w:color w:val="000000"/>
          <w:spacing w:val="-3"/>
          <w:sz w:val="15"/>
          <w:szCs w:val="15"/>
        </w:rPr>
        <w:t xml:space="preserve">от 18 октября 2022 года                                                                                </w:t>
      </w:r>
      <w:r w:rsidRPr="005B789B">
        <w:rPr>
          <w:b/>
          <w:color w:val="000000"/>
          <w:sz w:val="15"/>
          <w:szCs w:val="15"/>
        </w:rPr>
        <w:t>№ 132</w:t>
      </w:r>
    </w:p>
    <w:p w:rsidR="00E03C27" w:rsidRPr="005B789B" w:rsidRDefault="00E03C27" w:rsidP="00E03C27">
      <w:pPr>
        <w:shd w:val="clear" w:color="auto" w:fill="FFFFFF"/>
        <w:tabs>
          <w:tab w:val="left" w:pos="7570"/>
        </w:tabs>
        <w:rPr>
          <w:b/>
          <w:bCs/>
          <w:color w:val="000000"/>
          <w:spacing w:val="5"/>
          <w:sz w:val="15"/>
          <w:szCs w:val="15"/>
        </w:rPr>
      </w:pPr>
      <w:r w:rsidRPr="005B789B">
        <w:rPr>
          <w:b/>
          <w:bCs/>
          <w:color w:val="000000"/>
          <w:spacing w:val="5"/>
          <w:sz w:val="15"/>
          <w:szCs w:val="15"/>
        </w:rPr>
        <w:t xml:space="preserve">              </w:t>
      </w:r>
    </w:p>
    <w:p w:rsidR="00E03C27" w:rsidRPr="005B789B" w:rsidRDefault="00E03C27" w:rsidP="00E03C27">
      <w:pPr>
        <w:shd w:val="clear" w:color="auto" w:fill="FFFFFF"/>
        <w:tabs>
          <w:tab w:val="left" w:pos="7570"/>
        </w:tabs>
        <w:jc w:val="center"/>
        <w:rPr>
          <w:b/>
          <w:bCs/>
          <w:color w:val="000000"/>
          <w:spacing w:val="5"/>
          <w:sz w:val="15"/>
          <w:szCs w:val="15"/>
        </w:rPr>
      </w:pPr>
      <w:r w:rsidRPr="005B789B">
        <w:rPr>
          <w:b/>
          <w:bCs/>
          <w:color w:val="000000"/>
          <w:spacing w:val="5"/>
          <w:sz w:val="15"/>
          <w:szCs w:val="15"/>
        </w:rPr>
        <w:t xml:space="preserve">Об исполнении бюджета сельского поселения Просвет муниципального района Волжский </w:t>
      </w:r>
    </w:p>
    <w:p w:rsidR="00E03C27" w:rsidRPr="005B789B" w:rsidRDefault="00E03C27" w:rsidP="00E03C27">
      <w:pPr>
        <w:shd w:val="clear" w:color="auto" w:fill="FFFFFF"/>
        <w:tabs>
          <w:tab w:val="left" w:pos="7570"/>
        </w:tabs>
        <w:jc w:val="center"/>
        <w:rPr>
          <w:b/>
          <w:bCs/>
          <w:color w:val="000000"/>
          <w:spacing w:val="4"/>
          <w:sz w:val="15"/>
          <w:szCs w:val="15"/>
        </w:rPr>
      </w:pPr>
      <w:r w:rsidRPr="005B789B">
        <w:rPr>
          <w:b/>
          <w:bCs/>
          <w:color w:val="000000"/>
          <w:spacing w:val="5"/>
          <w:sz w:val="15"/>
          <w:szCs w:val="15"/>
        </w:rPr>
        <w:t xml:space="preserve">Самарской области </w:t>
      </w:r>
      <w:r w:rsidRPr="005B789B">
        <w:rPr>
          <w:b/>
          <w:bCs/>
          <w:color w:val="000000"/>
          <w:spacing w:val="4"/>
          <w:sz w:val="15"/>
          <w:szCs w:val="15"/>
        </w:rPr>
        <w:t>за 9 месяцев 2022 года</w:t>
      </w:r>
    </w:p>
    <w:p w:rsidR="00E03C27" w:rsidRPr="005B789B" w:rsidRDefault="00E03C27" w:rsidP="00E03C27">
      <w:pPr>
        <w:shd w:val="clear" w:color="auto" w:fill="FFFFFF"/>
        <w:spacing w:line="360" w:lineRule="auto"/>
        <w:ind w:right="14"/>
        <w:jc w:val="center"/>
        <w:rPr>
          <w:color w:val="000000"/>
          <w:sz w:val="15"/>
          <w:szCs w:val="15"/>
        </w:rPr>
      </w:pPr>
    </w:p>
    <w:p w:rsidR="00E03C27" w:rsidRPr="005B789B" w:rsidRDefault="00E03C27" w:rsidP="00E03C27">
      <w:pPr>
        <w:shd w:val="clear" w:color="auto" w:fill="FFFFFF"/>
        <w:ind w:left="5" w:firstLine="624"/>
        <w:jc w:val="both"/>
        <w:rPr>
          <w:b/>
          <w:color w:val="000000"/>
          <w:sz w:val="15"/>
          <w:szCs w:val="15"/>
        </w:rPr>
      </w:pPr>
      <w:r w:rsidRPr="005B789B">
        <w:rPr>
          <w:color w:val="000000"/>
          <w:spacing w:val="5"/>
          <w:sz w:val="15"/>
          <w:szCs w:val="15"/>
        </w:rPr>
        <w:t xml:space="preserve">Руководствуясь Бюджетным кодексом Российской Федерации, Уставом сельского поселения Просвет муниципального района Волжский Самарской области, </w:t>
      </w:r>
      <w:r w:rsidRPr="005B789B">
        <w:rPr>
          <w:b/>
          <w:color w:val="000000"/>
          <w:sz w:val="15"/>
          <w:szCs w:val="15"/>
        </w:rPr>
        <w:t xml:space="preserve">Собрание представителей сельского поселения Просвет </w:t>
      </w:r>
      <w:r w:rsidRPr="005B789B">
        <w:rPr>
          <w:b/>
          <w:bCs/>
          <w:color w:val="000000"/>
          <w:spacing w:val="-5"/>
          <w:sz w:val="15"/>
          <w:szCs w:val="15"/>
        </w:rPr>
        <w:t>РЕШИЛО:</w:t>
      </w:r>
    </w:p>
    <w:p w:rsidR="00E03C27" w:rsidRPr="005B789B" w:rsidRDefault="00E03C27" w:rsidP="00E03C27">
      <w:pPr>
        <w:widowControl w:val="0"/>
        <w:numPr>
          <w:ilvl w:val="0"/>
          <w:numId w:val="50"/>
        </w:numPr>
        <w:shd w:val="clear" w:color="auto" w:fill="FFFFFF"/>
        <w:tabs>
          <w:tab w:val="left" w:pos="835"/>
        </w:tabs>
        <w:suppressAutoHyphens w:val="0"/>
        <w:autoSpaceDE w:val="0"/>
        <w:autoSpaceDN w:val="0"/>
        <w:adjustRightInd w:val="0"/>
        <w:ind w:left="5" w:firstLine="624"/>
        <w:jc w:val="both"/>
        <w:rPr>
          <w:color w:val="000000"/>
          <w:spacing w:val="-26"/>
          <w:sz w:val="15"/>
          <w:szCs w:val="15"/>
        </w:rPr>
      </w:pPr>
      <w:r w:rsidRPr="005B789B">
        <w:rPr>
          <w:color w:val="000000"/>
          <w:spacing w:val="7"/>
          <w:sz w:val="15"/>
          <w:szCs w:val="15"/>
        </w:rPr>
        <w:t xml:space="preserve">Отчет об исполнении бюджета сельского поселения Просвет муниципального района Волжский Самарской области по </w:t>
      </w:r>
      <w:r w:rsidRPr="005B789B">
        <w:rPr>
          <w:color w:val="000000"/>
          <w:sz w:val="15"/>
          <w:szCs w:val="15"/>
        </w:rPr>
        <w:t xml:space="preserve">расходам и доходам за 9 месяцев 2022 года принять к сведению. </w:t>
      </w:r>
      <w:r w:rsidRPr="005B789B">
        <w:rPr>
          <w:color w:val="000000"/>
          <w:spacing w:val="-10"/>
          <w:sz w:val="15"/>
          <w:szCs w:val="15"/>
        </w:rPr>
        <w:t>(Приложение)</w:t>
      </w:r>
    </w:p>
    <w:p w:rsidR="00E03C27" w:rsidRPr="005B789B" w:rsidRDefault="00E03C27" w:rsidP="00E03C27">
      <w:pPr>
        <w:shd w:val="clear" w:color="auto" w:fill="FFFFFF"/>
        <w:tabs>
          <w:tab w:val="left" w:pos="567"/>
          <w:tab w:val="left" w:pos="835"/>
        </w:tabs>
        <w:jc w:val="both"/>
        <w:rPr>
          <w:color w:val="000000"/>
          <w:spacing w:val="-15"/>
          <w:sz w:val="15"/>
          <w:szCs w:val="15"/>
        </w:rPr>
      </w:pPr>
      <w:r w:rsidRPr="005B789B">
        <w:rPr>
          <w:color w:val="000000"/>
          <w:spacing w:val="1"/>
          <w:sz w:val="15"/>
          <w:szCs w:val="15"/>
        </w:rPr>
        <w:t xml:space="preserve">                2.Настоящее решение вступает в силу со дня его </w:t>
      </w:r>
      <w:r w:rsidRPr="005B789B">
        <w:rPr>
          <w:color w:val="000000"/>
          <w:spacing w:val="-1"/>
          <w:sz w:val="15"/>
          <w:szCs w:val="15"/>
        </w:rPr>
        <w:t xml:space="preserve">опубликования в печатном издании «Просветские вести» </w:t>
      </w:r>
      <w:r w:rsidRPr="005B789B">
        <w:rPr>
          <w:sz w:val="15"/>
          <w:szCs w:val="15"/>
        </w:rPr>
        <w:t>и на официальном сайте Администрации сельского поселения Просвет.</w:t>
      </w:r>
    </w:p>
    <w:p w:rsidR="00E03C27" w:rsidRPr="005B789B" w:rsidRDefault="00E03C27" w:rsidP="00E03C27">
      <w:pPr>
        <w:shd w:val="clear" w:color="auto" w:fill="FFFFFF"/>
        <w:spacing w:before="5"/>
        <w:jc w:val="right"/>
        <w:rPr>
          <w:color w:val="000000"/>
          <w:spacing w:val="-1"/>
          <w:sz w:val="15"/>
          <w:szCs w:val="15"/>
        </w:rPr>
      </w:pPr>
      <w:r w:rsidRPr="005B789B">
        <w:rPr>
          <w:color w:val="000000"/>
          <w:spacing w:val="-1"/>
          <w:sz w:val="15"/>
          <w:szCs w:val="15"/>
        </w:rPr>
        <w:t>С.И. Шевцов</w:t>
      </w:r>
    </w:p>
    <w:p w:rsidR="00E03C27" w:rsidRPr="005B789B" w:rsidRDefault="00E03C27" w:rsidP="00E03C27">
      <w:pPr>
        <w:shd w:val="clear" w:color="auto" w:fill="FFFFFF"/>
        <w:jc w:val="right"/>
        <w:rPr>
          <w:color w:val="000000"/>
          <w:spacing w:val="-1"/>
          <w:sz w:val="15"/>
          <w:szCs w:val="15"/>
        </w:rPr>
      </w:pPr>
      <w:r w:rsidRPr="005B789B">
        <w:rPr>
          <w:color w:val="000000"/>
          <w:spacing w:val="-1"/>
          <w:sz w:val="15"/>
          <w:szCs w:val="15"/>
        </w:rPr>
        <w:t xml:space="preserve">Глава сельского поселения Просвет                                                   </w:t>
      </w:r>
    </w:p>
    <w:p w:rsidR="00E03C27" w:rsidRPr="005B789B" w:rsidRDefault="00E03C27" w:rsidP="00E03C27">
      <w:pPr>
        <w:shd w:val="clear" w:color="auto" w:fill="FFFFFF"/>
        <w:spacing w:before="5"/>
        <w:jc w:val="right"/>
        <w:rPr>
          <w:color w:val="000000"/>
          <w:spacing w:val="-1"/>
          <w:sz w:val="15"/>
          <w:szCs w:val="15"/>
        </w:rPr>
      </w:pPr>
      <w:r w:rsidRPr="005B789B">
        <w:rPr>
          <w:sz w:val="15"/>
          <w:szCs w:val="15"/>
        </w:rPr>
        <w:t>Н.А. Соловьева</w:t>
      </w:r>
    </w:p>
    <w:p w:rsidR="00E03C27" w:rsidRPr="005B789B" w:rsidRDefault="00E03C27" w:rsidP="00E03C27">
      <w:pPr>
        <w:jc w:val="right"/>
        <w:rPr>
          <w:sz w:val="15"/>
          <w:szCs w:val="15"/>
        </w:rPr>
      </w:pPr>
      <w:r w:rsidRPr="005B789B">
        <w:rPr>
          <w:sz w:val="15"/>
          <w:szCs w:val="15"/>
        </w:rPr>
        <w:t>Председатель Собрания представителей</w:t>
      </w:r>
    </w:p>
    <w:p w:rsidR="00E03C27" w:rsidRPr="005B789B" w:rsidRDefault="00E03C27" w:rsidP="00E03C27">
      <w:pPr>
        <w:jc w:val="right"/>
        <w:rPr>
          <w:sz w:val="15"/>
          <w:szCs w:val="15"/>
        </w:rPr>
      </w:pPr>
      <w:r w:rsidRPr="005B789B">
        <w:rPr>
          <w:sz w:val="15"/>
          <w:szCs w:val="15"/>
        </w:rPr>
        <w:t>сельского поселения Просвет</w:t>
      </w:r>
    </w:p>
    <w:p w:rsidR="00E03C27" w:rsidRPr="005B789B" w:rsidRDefault="00E03C27" w:rsidP="00E03C27">
      <w:pPr>
        <w:jc w:val="right"/>
        <w:rPr>
          <w:sz w:val="15"/>
          <w:szCs w:val="15"/>
        </w:rPr>
      </w:pPr>
    </w:p>
    <w:p w:rsidR="00E03C27" w:rsidRPr="005B789B" w:rsidRDefault="00E03C27" w:rsidP="00E03C27">
      <w:pPr>
        <w:jc w:val="right"/>
        <w:rPr>
          <w:sz w:val="15"/>
          <w:szCs w:val="15"/>
        </w:rPr>
      </w:pPr>
      <w:r w:rsidRPr="005B789B">
        <w:rPr>
          <w:sz w:val="15"/>
          <w:szCs w:val="15"/>
        </w:rPr>
        <w:t>Приложение</w:t>
      </w:r>
    </w:p>
    <w:p w:rsidR="00E03C27" w:rsidRPr="005B789B" w:rsidRDefault="00E03C27" w:rsidP="00E03C27">
      <w:pPr>
        <w:jc w:val="right"/>
        <w:rPr>
          <w:sz w:val="15"/>
          <w:szCs w:val="15"/>
        </w:rPr>
      </w:pPr>
      <w:r w:rsidRPr="005B789B">
        <w:rPr>
          <w:sz w:val="15"/>
          <w:szCs w:val="15"/>
        </w:rPr>
        <w:t>к решению Собрания представителей сельского поселения Просвет</w:t>
      </w:r>
    </w:p>
    <w:p w:rsidR="00E03C27" w:rsidRPr="005B789B" w:rsidRDefault="00E03C27" w:rsidP="00E03C27">
      <w:pPr>
        <w:jc w:val="right"/>
        <w:rPr>
          <w:sz w:val="15"/>
          <w:szCs w:val="15"/>
        </w:rPr>
      </w:pPr>
      <w:r w:rsidRPr="005B789B">
        <w:rPr>
          <w:sz w:val="15"/>
          <w:szCs w:val="15"/>
        </w:rPr>
        <w:t>муниципального ра</w:t>
      </w:r>
      <w:r w:rsidR="00624C78" w:rsidRPr="005B789B">
        <w:rPr>
          <w:sz w:val="15"/>
          <w:szCs w:val="15"/>
        </w:rPr>
        <w:t>йона Волжский С</w:t>
      </w:r>
      <w:r w:rsidRPr="005B789B">
        <w:rPr>
          <w:sz w:val="15"/>
          <w:szCs w:val="15"/>
        </w:rPr>
        <w:t xml:space="preserve">амарской области </w:t>
      </w:r>
    </w:p>
    <w:p w:rsidR="00E03C27" w:rsidRPr="005B789B" w:rsidRDefault="00E03C27" w:rsidP="00E03C27">
      <w:pPr>
        <w:jc w:val="right"/>
        <w:rPr>
          <w:sz w:val="15"/>
          <w:szCs w:val="15"/>
        </w:rPr>
      </w:pPr>
      <w:r w:rsidRPr="005B789B">
        <w:rPr>
          <w:sz w:val="15"/>
          <w:szCs w:val="15"/>
        </w:rPr>
        <w:t xml:space="preserve">от 18.10.2022 №132                                                      </w:t>
      </w:r>
    </w:p>
    <w:tbl>
      <w:tblPr>
        <w:tblW w:w="10813" w:type="dxa"/>
        <w:tblLook w:val="04A0" w:firstRow="1" w:lastRow="0" w:firstColumn="1" w:lastColumn="0" w:noHBand="0" w:noVBand="1"/>
      </w:tblPr>
      <w:tblGrid>
        <w:gridCol w:w="4161"/>
        <w:gridCol w:w="375"/>
        <w:gridCol w:w="306"/>
        <w:gridCol w:w="403"/>
        <w:gridCol w:w="1559"/>
        <w:gridCol w:w="385"/>
        <w:gridCol w:w="891"/>
        <w:gridCol w:w="284"/>
        <w:gridCol w:w="992"/>
        <w:gridCol w:w="142"/>
        <w:gridCol w:w="1275"/>
        <w:gridCol w:w="40"/>
      </w:tblGrid>
      <w:tr w:rsidR="00E03C27" w:rsidRPr="007230BA" w:rsidTr="005B789B">
        <w:trPr>
          <w:trHeight w:val="230"/>
        </w:trPr>
        <w:tc>
          <w:tcPr>
            <w:tcW w:w="10813" w:type="dxa"/>
            <w:gridSpan w:val="12"/>
            <w:vMerge w:val="restart"/>
            <w:tcBorders>
              <w:top w:val="nil"/>
              <w:left w:val="nil"/>
              <w:bottom w:val="nil"/>
              <w:right w:val="nil"/>
            </w:tcBorders>
            <w:shd w:val="clear" w:color="auto" w:fill="auto"/>
            <w:hideMark/>
          </w:tcPr>
          <w:p w:rsidR="00E03C27" w:rsidRPr="007230BA" w:rsidRDefault="00E03C27" w:rsidP="00017330">
            <w:pPr>
              <w:suppressAutoHyphens w:val="0"/>
              <w:jc w:val="center"/>
              <w:rPr>
                <w:sz w:val="15"/>
                <w:szCs w:val="15"/>
                <w:lang w:eastAsia="ru-RU"/>
              </w:rPr>
            </w:pPr>
            <w:r w:rsidRPr="007230BA">
              <w:rPr>
                <w:sz w:val="15"/>
                <w:szCs w:val="15"/>
                <w:lang w:eastAsia="ru-RU"/>
              </w:rPr>
              <w:t xml:space="preserve">Отчет об исполнении бюджета сельского поселения Просвет муниципального района Волжский </w:t>
            </w:r>
          </w:p>
          <w:p w:rsidR="00E03C27" w:rsidRPr="007230BA" w:rsidRDefault="00E03C27" w:rsidP="007230BA">
            <w:pPr>
              <w:suppressAutoHyphens w:val="0"/>
              <w:jc w:val="center"/>
              <w:rPr>
                <w:sz w:val="15"/>
                <w:szCs w:val="15"/>
                <w:lang w:eastAsia="ru-RU"/>
              </w:rPr>
            </w:pPr>
            <w:r w:rsidRPr="007230BA">
              <w:rPr>
                <w:sz w:val="15"/>
                <w:szCs w:val="15"/>
                <w:lang w:eastAsia="ru-RU"/>
              </w:rPr>
              <w:t>Самарской области за 9 месяцев 2022 года</w:t>
            </w:r>
          </w:p>
        </w:tc>
      </w:tr>
      <w:tr w:rsidR="00E03C27" w:rsidRPr="007230BA" w:rsidTr="007230BA">
        <w:trPr>
          <w:trHeight w:val="346"/>
        </w:trPr>
        <w:tc>
          <w:tcPr>
            <w:tcW w:w="10813" w:type="dxa"/>
            <w:gridSpan w:val="12"/>
            <w:vMerge/>
            <w:tcBorders>
              <w:top w:val="nil"/>
              <w:left w:val="nil"/>
              <w:bottom w:val="nil"/>
              <w:right w:val="nil"/>
            </w:tcBorders>
            <w:vAlign w:val="center"/>
            <w:hideMark/>
          </w:tcPr>
          <w:p w:rsidR="00E03C27" w:rsidRPr="007230BA" w:rsidRDefault="00E03C27" w:rsidP="00E03C27">
            <w:pPr>
              <w:suppressAutoHyphens w:val="0"/>
              <w:rPr>
                <w:sz w:val="15"/>
                <w:szCs w:val="15"/>
                <w:lang w:eastAsia="ru-RU"/>
              </w:rPr>
            </w:pPr>
          </w:p>
        </w:tc>
      </w:tr>
      <w:tr w:rsidR="00E03C27" w:rsidRPr="007230BA" w:rsidTr="005B789B">
        <w:trPr>
          <w:trHeight w:val="511"/>
        </w:trPr>
        <w:tc>
          <w:tcPr>
            <w:tcW w:w="4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Наименование показателя</w:t>
            </w:r>
          </w:p>
        </w:tc>
        <w:tc>
          <w:tcPr>
            <w:tcW w:w="681" w:type="dxa"/>
            <w:gridSpan w:val="2"/>
            <w:tcBorders>
              <w:top w:val="single" w:sz="4" w:space="0" w:color="000000"/>
              <w:left w:val="nil"/>
              <w:bottom w:val="single" w:sz="4"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Код строки</w:t>
            </w:r>
          </w:p>
        </w:tc>
        <w:tc>
          <w:tcPr>
            <w:tcW w:w="1962" w:type="dxa"/>
            <w:gridSpan w:val="2"/>
            <w:tcBorders>
              <w:top w:val="single" w:sz="4" w:space="0" w:color="000000"/>
              <w:left w:val="nil"/>
              <w:bottom w:val="single" w:sz="4"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Код дохода по бюджетной классификации</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Утвержденные бюджетные назначения</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Исполнено</w:t>
            </w:r>
          </w:p>
        </w:tc>
        <w:tc>
          <w:tcPr>
            <w:tcW w:w="1457" w:type="dxa"/>
            <w:gridSpan w:val="3"/>
            <w:tcBorders>
              <w:top w:val="single" w:sz="4" w:space="0" w:color="000000"/>
              <w:left w:val="nil"/>
              <w:bottom w:val="single" w:sz="4"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Неисполненные назначения</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w:t>
            </w:r>
          </w:p>
        </w:tc>
        <w:tc>
          <w:tcPr>
            <w:tcW w:w="681" w:type="dxa"/>
            <w:gridSpan w:val="2"/>
            <w:tcBorders>
              <w:top w:val="nil"/>
              <w:left w:val="nil"/>
              <w:bottom w:val="single" w:sz="8"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w:t>
            </w:r>
          </w:p>
        </w:tc>
        <w:tc>
          <w:tcPr>
            <w:tcW w:w="1962" w:type="dxa"/>
            <w:gridSpan w:val="2"/>
            <w:tcBorders>
              <w:top w:val="nil"/>
              <w:left w:val="nil"/>
              <w:bottom w:val="single" w:sz="8"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3</w:t>
            </w:r>
          </w:p>
        </w:tc>
        <w:tc>
          <w:tcPr>
            <w:tcW w:w="1276" w:type="dxa"/>
            <w:gridSpan w:val="2"/>
            <w:tcBorders>
              <w:top w:val="nil"/>
              <w:left w:val="nil"/>
              <w:bottom w:val="single" w:sz="8"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4</w:t>
            </w:r>
          </w:p>
        </w:tc>
        <w:tc>
          <w:tcPr>
            <w:tcW w:w="1276" w:type="dxa"/>
            <w:gridSpan w:val="2"/>
            <w:tcBorders>
              <w:top w:val="nil"/>
              <w:left w:val="nil"/>
              <w:bottom w:val="single" w:sz="8"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5</w:t>
            </w:r>
          </w:p>
        </w:tc>
        <w:tc>
          <w:tcPr>
            <w:tcW w:w="1457" w:type="dxa"/>
            <w:gridSpan w:val="3"/>
            <w:tcBorders>
              <w:top w:val="nil"/>
              <w:left w:val="nil"/>
              <w:bottom w:val="single" w:sz="8" w:space="0" w:color="000000"/>
              <w:right w:val="single" w:sz="4" w:space="0" w:color="000000"/>
            </w:tcBorders>
            <w:shd w:val="clear" w:color="auto" w:fill="auto"/>
            <w:vAlign w:val="center"/>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6</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бюджета - всего</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X</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39 670 121,95</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23 131 458,66</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16 538 663,29</w:t>
            </w:r>
          </w:p>
        </w:tc>
      </w:tr>
      <w:tr w:rsidR="00E03C27" w:rsidRPr="007230BA" w:rsidTr="005B789B">
        <w:trPr>
          <w:trHeight w:val="164"/>
        </w:trPr>
        <w:tc>
          <w:tcPr>
            <w:tcW w:w="4161" w:type="dxa"/>
            <w:tcBorders>
              <w:top w:val="nil"/>
              <w:left w:val="single" w:sz="4" w:space="0" w:color="000000"/>
              <w:bottom w:val="nil"/>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в том числе:</w:t>
            </w:r>
          </w:p>
        </w:tc>
        <w:tc>
          <w:tcPr>
            <w:tcW w:w="681" w:type="dxa"/>
            <w:gridSpan w:val="2"/>
            <w:tcBorders>
              <w:top w:val="nil"/>
              <w:left w:val="single" w:sz="8" w:space="0" w:color="000000"/>
              <w:bottom w:val="nil"/>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 </w:t>
            </w:r>
          </w:p>
        </w:tc>
        <w:tc>
          <w:tcPr>
            <w:tcW w:w="1962" w:type="dxa"/>
            <w:gridSpan w:val="2"/>
            <w:tcBorders>
              <w:top w:val="nil"/>
              <w:left w:val="nil"/>
              <w:bottom w:val="nil"/>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 </w:t>
            </w:r>
          </w:p>
        </w:tc>
        <w:tc>
          <w:tcPr>
            <w:tcW w:w="1276" w:type="dxa"/>
            <w:gridSpan w:val="2"/>
            <w:tcBorders>
              <w:top w:val="nil"/>
              <w:left w:val="nil"/>
              <w:bottom w:val="nil"/>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 </w:t>
            </w:r>
          </w:p>
        </w:tc>
        <w:tc>
          <w:tcPr>
            <w:tcW w:w="1276" w:type="dxa"/>
            <w:gridSpan w:val="2"/>
            <w:tcBorders>
              <w:top w:val="nil"/>
              <w:left w:val="nil"/>
              <w:bottom w:val="nil"/>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 </w:t>
            </w:r>
          </w:p>
        </w:tc>
        <w:tc>
          <w:tcPr>
            <w:tcW w:w="1457" w:type="dxa"/>
            <w:gridSpan w:val="3"/>
            <w:tcBorders>
              <w:top w:val="nil"/>
              <w:left w:val="nil"/>
              <w:bottom w:val="nil"/>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 </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НАЛОГОВЫЕ И НЕНАЛОГОВЫЕ ДОХОДЫ</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000 10000000000000000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22 405 231,40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18 250 342,31</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4 154 889,09</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НАЛОГИ НА ПРИБЫЛЬ, ДОХОДЫ</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000 10100000000000000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8 175 160,47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7 277 409,42</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897 751,05</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Налог на доходы физических лиц</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000 10102000010000110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8 175 160,47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7 277 409,42</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897 751,05</w:t>
            </w:r>
          </w:p>
        </w:tc>
      </w:tr>
      <w:tr w:rsidR="00E03C27" w:rsidRPr="007230BA" w:rsidTr="005B789B">
        <w:trPr>
          <w:trHeight w:val="581"/>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017330">
            <w:pPr>
              <w:suppressAutoHyphens w:val="0"/>
              <w:rPr>
                <w:color w:val="000000"/>
                <w:sz w:val="15"/>
                <w:szCs w:val="15"/>
                <w:lang w:eastAsia="ru-RU"/>
              </w:rPr>
            </w:pPr>
            <w:r w:rsidRPr="007230BA">
              <w:rPr>
                <w:color w:val="000000"/>
                <w:sz w:val="15"/>
                <w:szCs w:val="15"/>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182 10102010010000110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8 140 160,01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7 113 094,00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1 027 066,01</w:t>
            </w:r>
          </w:p>
        </w:tc>
      </w:tr>
      <w:tr w:rsidR="00E03C27" w:rsidRPr="007230BA" w:rsidTr="005B789B">
        <w:trPr>
          <w:trHeight w:val="72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017330">
            <w:pPr>
              <w:suppressAutoHyphens w:val="0"/>
              <w:rPr>
                <w:color w:val="000000"/>
                <w:sz w:val="15"/>
                <w:szCs w:val="15"/>
                <w:lang w:eastAsia="ru-RU"/>
              </w:rPr>
            </w:pPr>
            <w:r w:rsidRPr="007230BA">
              <w:rPr>
                <w:color w:val="000000"/>
                <w:sz w:val="15"/>
                <w:szCs w:val="15"/>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182 10102020010000110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0,03</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999,97</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017330">
            <w:pPr>
              <w:suppressAutoHyphens w:val="0"/>
              <w:rPr>
                <w:color w:val="000000"/>
                <w:sz w:val="15"/>
                <w:szCs w:val="15"/>
                <w:lang w:eastAsia="ru-RU"/>
              </w:rPr>
            </w:pPr>
            <w:r w:rsidRPr="007230BA">
              <w:rPr>
                <w:color w:val="000000"/>
                <w:sz w:val="15"/>
                <w:szCs w:val="15"/>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182 10102030010000110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34 000,46</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91 108,99</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581"/>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017330">
            <w:pPr>
              <w:suppressAutoHyphens w:val="0"/>
              <w:rPr>
                <w:color w:val="000000"/>
                <w:sz w:val="15"/>
                <w:szCs w:val="15"/>
                <w:lang w:eastAsia="ru-RU"/>
              </w:rPr>
            </w:pPr>
            <w:r w:rsidRPr="007230BA">
              <w:rPr>
                <w:color w:val="000000"/>
                <w:sz w:val="15"/>
                <w:szCs w:val="15"/>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182 10102080010000110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73 206,40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НАЛОГИ НА ТОВАРЫ (РАБОТЫ, УСЛУГИ), РЕАЛИЗУЕМЫЕ НА ТЕРРИТОРИИ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000 10300000000000000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5 539 710,00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4 759 876,53</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779 833,47</w:t>
            </w:r>
          </w:p>
        </w:tc>
      </w:tr>
      <w:tr w:rsidR="00E03C27" w:rsidRPr="007230BA" w:rsidTr="005B789B">
        <w:trPr>
          <w:trHeight w:val="290"/>
        </w:trPr>
        <w:tc>
          <w:tcPr>
            <w:tcW w:w="4161" w:type="dxa"/>
            <w:tcBorders>
              <w:top w:val="nil"/>
              <w:left w:val="single" w:sz="4" w:space="0" w:color="000000"/>
              <w:bottom w:val="single" w:sz="4" w:space="0" w:color="auto"/>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Акцизы по подакцизным товарам (продукции), производимым на территории Российской Федерации</w:t>
            </w:r>
          </w:p>
        </w:tc>
        <w:tc>
          <w:tcPr>
            <w:tcW w:w="681" w:type="dxa"/>
            <w:gridSpan w:val="2"/>
            <w:tcBorders>
              <w:top w:val="nil"/>
              <w:left w:val="single" w:sz="8" w:space="0" w:color="000000"/>
              <w:bottom w:val="single" w:sz="4" w:space="0" w:color="auto"/>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auto"/>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000 10302000010000110</w:t>
            </w:r>
          </w:p>
        </w:tc>
        <w:tc>
          <w:tcPr>
            <w:tcW w:w="1276" w:type="dxa"/>
            <w:gridSpan w:val="2"/>
            <w:tcBorders>
              <w:top w:val="nil"/>
              <w:left w:val="nil"/>
              <w:bottom w:val="single" w:sz="4" w:space="0" w:color="auto"/>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5 539 710,00</w:t>
            </w:r>
          </w:p>
        </w:tc>
        <w:tc>
          <w:tcPr>
            <w:tcW w:w="1276" w:type="dxa"/>
            <w:gridSpan w:val="2"/>
            <w:tcBorders>
              <w:top w:val="nil"/>
              <w:left w:val="nil"/>
              <w:bottom w:val="single" w:sz="4" w:space="0" w:color="auto"/>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4 759 876,53</w:t>
            </w:r>
          </w:p>
        </w:tc>
        <w:tc>
          <w:tcPr>
            <w:tcW w:w="1457" w:type="dxa"/>
            <w:gridSpan w:val="3"/>
            <w:tcBorders>
              <w:top w:val="nil"/>
              <w:left w:val="nil"/>
              <w:bottom w:val="single" w:sz="4" w:space="0" w:color="auto"/>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779 833,47</w:t>
            </w:r>
          </w:p>
        </w:tc>
      </w:tr>
      <w:tr w:rsidR="00E03C27" w:rsidRPr="007230BA" w:rsidTr="005B789B">
        <w:trPr>
          <w:trHeight w:val="130"/>
        </w:trPr>
        <w:tc>
          <w:tcPr>
            <w:tcW w:w="4161" w:type="dxa"/>
            <w:tcBorders>
              <w:top w:val="single" w:sz="4" w:space="0" w:color="auto"/>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gridSpan w:val="2"/>
            <w:tcBorders>
              <w:top w:val="single" w:sz="4" w:space="0" w:color="auto"/>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single" w:sz="4" w:space="0" w:color="auto"/>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000 10302230010000110</w:t>
            </w:r>
          </w:p>
        </w:tc>
        <w:tc>
          <w:tcPr>
            <w:tcW w:w="1276" w:type="dxa"/>
            <w:gridSpan w:val="2"/>
            <w:tcBorders>
              <w:top w:val="single" w:sz="4" w:space="0" w:color="auto"/>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2 501 810,00</w:t>
            </w:r>
          </w:p>
        </w:tc>
        <w:tc>
          <w:tcPr>
            <w:tcW w:w="1276" w:type="dxa"/>
            <w:gridSpan w:val="2"/>
            <w:tcBorders>
              <w:top w:val="single" w:sz="4" w:space="0" w:color="auto"/>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2 327 345,98</w:t>
            </w:r>
          </w:p>
        </w:tc>
        <w:tc>
          <w:tcPr>
            <w:tcW w:w="1457" w:type="dxa"/>
            <w:gridSpan w:val="3"/>
            <w:tcBorders>
              <w:top w:val="single" w:sz="4" w:space="0" w:color="auto"/>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174 464,02</w:t>
            </w:r>
          </w:p>
        </w:tc>
      </w:tr>
      <w:tr w:rsidR="00E03C27" w:rsidRPr="007230BA" w:rsidTr="005B789B">
        <w:trPr>
          <w:trHeight w:val="72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100 10302231010000110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2 501 810,00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2 327 345,98</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174 464,02</w:t>
            </w:r>
          </w:p>
        </w:tc>
      </w:tr>
      <w:tr w:rsidR="00E03C27" w:rsidRPr="007230BA" w:rsidTr="005B789B">
        <w:trPr>
          <w:trHeight w:val="581"/>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уплаты акцизов на моторные масла для дизельных и (или) карбюраторных (</w:t>
            </w:r>
            <w:proofErr w:type="spellStart"/>
            <w:r w:rsidRPr="007230BA">
              <w:rPr>
                <w:color w:val="000000"/>
                <w:sz w:val="15"/>
                <w:szCs w:val="15"/>
                <w:lang w:eastAsia="ru-RU"/>
              </w:rPr>
              <w:t>инжекторных</w:t>
            </w:r>
            <w:proofErr w:type="spellEnd"/>
            <w:r w:rsidRPr="007230BA">
              <w:rPr>
                <w:color w:val="000000"/>
                <w:sz w:val="15"/>
                <w:szCs w:val="15"/>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000 10302240010000110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13 900,00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13 166,10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733,90</w:t>
            </w:r>
          </w:p>
        </w:tc>
      </w:tr>
      <w:tr w:rsidR="00E03C27" w:rsidRPr="007230BA" w:rsidTr="005B789B">
        <w:trPr>
          <w:trHeight w:val="872"/>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уплаты акцизов на моторные масла для дизельных и (или) карбюраторных (</w:t>
            </w:r>
            <w:proofErr w:type="spellStart"/>
            <w:r w:rsidRPr="007230BA">
              <w:rPr>
                <w:color w:val="000000"/>
                <w:sz w:val="15"/>
                <w:szCs w:val="15"/>
                <w:lang w:eastAsia="ru-RU"/>
              </w:rPr>
              <w:t>инжекторных</w:t>
            </w:r>
            <w:proofErr w:type="spellEnd"/>
            <w:r w:rsidRPr="007230BA">
              <w:rPr>
                <w:color w:val="000000"/>
                <w:sz w:val="15"/>
                <w:szCs w:val="15"/>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100 10302241010000110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13 900,00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13 166,10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733,90</w:t>
            </w:r>
          </w:p>
        </w:tc>
      </w:tr>
      <w:tr w:rsidR="00E03C27" w:rsidRPr="007230BA" w:rsidTr="005B789B">
        <w:trPr>
          <w:trHeight w:val="43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000 10302250010000110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3 023 900,00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2 679 167,28</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344 732,72</w:t>
            </w:r>
          </w:p>
        </w:tc>
      </w:tr>
      <w:tr w:rsidR="00E03C27" w:rsidRPr="007230BA" w:rsidTr="005B789B">
        <w:trPr>
          <w:trHeight w:val="72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100 10302251010000110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3 023 900,00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2 679 167,28</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344 732,72</w:t>
            </w:r>
          </w:p>
        </w:tc>
      </w:tr>
      <w:tr w:rsidR="00E03C27" w:rsidRPr="007230BA" w:rsidTr="005B789B">
        <w:trPr>
          <w:trHeight w:val="43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000 10302260010000110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-259 802,83</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259 902,83</w:t>
            </w:r>
          </w:p>
        </w:tc>
      </w:tr>
      <w:tr w:rsidR="00E03C27" w:rsidRPr="007230BA" w:rsidTr="005B789B">
        <w:trPr>
          <w:trHeight w:val="72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100 10302261010000110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-259 802,83</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259 902,83</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НАЛОГИ НА СОВОКУПНЫЙ ДОХОД</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000 10500000000000000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1 628 915,86</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1 260 384,50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368 531,36</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Единый сельскохозяйственный налог</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000 10503000010000110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1 628 915,86</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1 260 384,50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368 531,36</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Единый сельскохозяйственный налог</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182 10503010010000110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1 628 915,86</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1 260 384,50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368 531,36</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НАЛОГИ НА ИМУЩЕСТВО</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000 10600000000000000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7 031 445,07</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4 819 726,86</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2 211 718,21</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Налог на имущество физических лиц</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000 10601000000000110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912 498,84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416 474,03</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496 024,81</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182 10601030100000110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912 498,84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416 474,03</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496 024,81</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Земельный налог</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000 10606000000000110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6 118 946,23</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4 403 252,83</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1 715 693,40</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Земельный налог с организаций</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000 10606030000000110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5 090 941,43</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3 815 009,65</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1 275 931,78</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Земельный налог с организаций, обладающих земельным участком, расположенным в границах сельских поселений</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182 10606033100000110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5 090 941,43</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3 815 009,65</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1 275 931,78</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Земельный налог с физических лиц</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000 10606040000000110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1 028 004,80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588 243,18</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439 761,62</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Земельный налог с физических лиц, обладающих земельным участком, расположенным в границах сельских поселений</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182 10606043100000110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1 028 004,80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588 243,18</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439 761,62</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ГОСУДАРСТВЕННАЯ ПОШЛИНА</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000 10800000000000000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14 060,00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15 940,00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000 10804000010000110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14 060,00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15 940,00</w:t>
            </w:r>
          </w:p>
        </w:tc>
      </w:tr>
      <w:tr w:rsidR="00E03C27" w:rsidRPr="007230BA" w:rsidTr="005B789B">
        <w:trPr>
          <w:trHeight w:val="43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265 10804020010000110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14 060,00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15 940,00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ИСПОЛЬЗОВАНИЯ ИМУЩЕСТВА, НАХОДЯЩЕГОСЯ В ГОСУДАРСТВЕННОЙ И МУНИЦИПАЛЬНОЙ СОБСТВЕННОСТИ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000 11100000000000000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118 885,00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581"/>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000 11105000000000120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118 885,00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000 11105070000000120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118 885,00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от сдачи в аренду имущества, составляющего казну сельских поселений (за исключением земельных участков)</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265 11105075100000120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118 885,00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БЕЗВОЗМЕЗДНЫЕ ПОСТУПЛЕНИЯ</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000 20000000000000000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17 264 890,55</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4 881 116,35</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12 383 774,20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БЕЗВОЗМЕЗДНЫЕ ПОСТУПЛЕНИЯ ОТ ДРУГИХ БЮДЖЕТОВ БЮДЖЕТНОЙ СИСТЕМЫ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11 264 890,54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3 640 110,15</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7 624 780,39</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Дотации бюджетам бюджетной системы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000 20210000000000150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86 240,00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86 240,00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000 20216001000000150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86 240,00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86 240,00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Дотации бюджетам сельских поселений на выравнивание бюджетной обеспеченности из бюджетов муниципальных районов</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265 20216001100000150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86 240,00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86 240,00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Субсидии бюджетам бюджетной системы Российской Федерации (межбюджетные субсидии)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000 20220000000000150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10 826 524,00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3 247 433,61</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7 579 090,39</w:t>
            </w:r>
          </w:p>
        </w:tc>
      </w:tr>
      <w:tr w:rsidR="00E03C27" w:rsidRPr="007230BA" w:rsidTr="005B789B">
        <w:trPr>
          <w:trHeight w:val="43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000 20220041000000150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10 826 524,00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3 247 433,61</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7 579 090,39</w:t>
            </w:r>
          </w:p>
        </w:tc>
      </w:tr>
      <w:tr w:rsidR="00E03C27" w:rsidRPr="007230BA" w:rsidTr="005B789B">
        <w:trPr>
          <w:trHeight w:val="43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265 20220041100000150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10 826 524,00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3 247 433,61</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7 579 090,39</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Субвенции бюджетам бюджетной системы Российской Федерации</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000 20230000000000150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237 930,00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192 240,00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45 690,00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000 20235118000000150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237 930,00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192 240,00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45 690,00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265 20235118100000150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237 930,00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192 240,00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45 690,00</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Иные межбюджетные трансферты</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000 20240000000000150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114 196,54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114 196,54</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Межбюджетные трансферты, передаваемые бюджетам на поддержку отрасли культуры</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000 20245519000000150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50 000,00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290"/>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Межбюджетные трансферты, передаваемые бюджетам сельских поселений на поддержку отрасли культуры</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265 20245519100000150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50 000,00</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Прочие межбюджетные трансферты, передаваемые бюджетам</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000 20249999000000150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64 196,54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64 196,54</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Прочие межбюджетные трансферты, передаваемые бюджетам сельских поселений</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265 20249999100000150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64 196,54</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64 196,54</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ПРОЧИЕ БЕЗВОЗМЕЗДНЫЕ ПОСТУПЛЕНИЯ</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000 20700000000000000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6 000 000,00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1 241 006,19</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4 758 993,81</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Прочие безвозмездные поступления в бюджеты сельских поселений</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000 20705000100000150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6 000 000,00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1 241 006,19</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4 758 993,81</w:t>
            </w:r>
          </w:p>
        </w:tc>
      </w:tr>
      <w:tr w:rsidR="00E03C27" w:rsidRPr="007230BA" w:rsidTr="005B789B">
        <w:trPr>
          <w:trHeight w:val="164"/>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Прочие безвозмездные поступления в бюджеты сельских поселений</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265 20705030100000150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6 000 000,00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1 241 006,19</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4 758 993,81</w:t>
            </w:r>
          </w:p>
        </w:tc>
      </w:tr>
      <w:tr w:rsidR="00E03C27" w:rsidRPr="007230BA" w:rsidTr="007230BA">
        <w:trPr>
          <w:trHeight w:val="583"/>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000 21800000000000000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0,01</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7230BA">
        <w:trPr>
          <w:trHeight w:val="272"/>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w:t>
            </w:r>
            <w:r w:rsidRPr="007230BA">
              <w:rPr>
                <w:color w:val="000000"/>
                <w:sz w:val="15"/>
                <w:szCs w:val="15"/>
                <w:lang w:eastAsia="ru-RU"/>
              </w:rPr>
              <w:lastRenderedPageBreak/>
              <w:t>назначение, прошлых лет, а также от возврата организациями остатков субсидий прошлых лет</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lastRenderedPageBreak/>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000 21800000000000150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0,01</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581"/>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000 21800000100000150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0,01</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E03C27" w:rsidRPr="007230BA" w:rsidTr="005B789B">
        <w:trPr>
          <w:trHeight w:val="436"/>
        </w:trPr>
        <w:tc>
          <w:tcPr>
            <w:tcW w:w="4161" w:type="dxa"/>
            <w:tcBorders>
              <w:top w:val="nil"/>
              <w:left w:val="single" w:sz="4" w:space="0" w:color="000000"/>
              <w:bottom w:val="single" w:sz="4" w:space="0" w:color="000000"/>
              <w:right w:val="single" w:sz="4" w:space="0" w:color="000000"/>
            </w:tcBorders>
            <w:shd w:val="clear" w:color="auto" w:fill="auto"/>
            <w:hideMark/>
          </w:tcPr>
          <w:p w:rsidR="00E03C27" w:rsidRPr="007230BA" w:rsidRDefault="00E03C27" w:rsidP="002651AA">
            <w:pPr>
              <w:suppressAutoHyphens w:val="0"/>
              <w:rPr>
                <w:color w:val="000000"/>
                <w:sz w:val="15"/>
                <w:szCs w:val="15"/>
                <w:lang w:eastAsia="ru-RU"/>
              </w:rPr>
            </w:pPr>
            <w:r w:rsidRPr="007230BA">
              <w:rPr>
                <w:color w:val="000000"/>
                <w:sz w:val="15"/>
                <w:szCs w:val="15"/>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81" w:type="dxa"/>
            <w:gridSpan w:val="2"/>
            <w:tcBorders>
              <w:top w:val="nil"/>
              <w:left w:val="single" w:sz="8" w:space="0" w:color="000000"/>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010</w:t>
            </w:r>
          </w:p>
        </w:tc>
        <w:tc>
          <w:tcPr>
            <w:tcW w:w="1962"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center"/>
              <w:rPr>
                <w:color w:val="000000"/>
                <w:sz w:val="15"/>
                <w:szCs w:val="15"/>
                <w:lang w:eastAsia="ru-RU"/>
              </w:rPr>
            </w:pPr>
            <w:r w:rsidRPr="007230BA">
              <w:rPr>
                <w:color w:val="000000"/>
                <w:sz w:val="15"/>
                <w:szCs w:val="15"/>
                <w:lang w:eastAsia="ru-RU"/>
              </w:rPr>
              <w:t>265 21860010100000150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0,01</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0,01</w:t>
            </w:r>
          </w:p>
        </w:tc>
        <w:tc>
          <w:tcPr>
            <w:tcW w:w="1457" w:type="dxa"/>
            <w:gridSpan w:val="3"/>
            <w:tcBorders>
              <w:top w:val="nil"/>
              <w:left w:val="nil"/>
              <w:bottom w:val="single" w:sz="4" w:space="0" w:color="000000"/>
              <w:right w:val="single" w:sz="8" w:space="0" w:color="000000"/>
            </w:tcBorders>
            <w:shd w:val="clear" w:color="auto" w:fill="auto"/>
            <w:vAlign w:val="bottom"/>
            <w:hideMark/>
          </w:tcPr>
          <w:p w:rsidR="00E03C27" w:rsidRPr="007230BA" w:rsidRDefault="00E03C27" w:rsidP="002651AA">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5B789B">
        <w:trPr>
          <w:gridAfter w:val="1"/>
          <w:wAfter w:w="40" w:type="dxa"/>
          <w:trHeight w:val="229"/>
        </w:trPr>
        <w:tc>
          <w:tcPr>
            <w:tcW w:w="10773" w:type="dxa"/>
            <w:gridSpan w:val="11"/>
            <w:tcBorders>
              <w:top w:val="nil"/>
              <w:left w:val="nil"/>
              <w:bottom w:val="nil"/>
              <w:right w:val="nil"/>
            </w:tcBorders>
            <w:shd w:val="clear" w:color="auto" w:fill="auto"/>
            <w:vAlign w:val="center"/>
            <w:hideMark/>
          </w:tcPr>
          <w:p w:rsidR="002651AA" w:rsidRPr="007230BA" w:rsidRDefault="002651AA" w:rsidP="002651AA">
            <w:pPr>
              <w:suppressAutoHyphens w:val="0"/>
              <w:jc w:val="center"/>
              <w:rPr>
                <w:b/>
                <w:bCs/>
                <w:color w:val="000000"/>
                <w:sz w:val="15"/>
                <w:szCs w:val="15"/>
                <w:lang w:eastAsia="ru-RU"/>
              </w:rPr>
            </w:pPr>
            <w:r w:rsidRPr="007230BA">
              <w:rPr>
                <w:b/>
                <w:bCs/>
                <w:color w:val="000000"/>
                <w:sz w:val="15"/>
                <w:szCs w:val="15"/>
                <w:lang w:eastAsia="ru-RU"/>
              </w:rPr>
              <w:t>2. Расходы бюджета</w:t>
            </w:r>
          </w:p>
        </w:tc>
      </w:tr>
      <w:tr w:rsidR="002651AA" w:rsidRPr="007230BA" w:rsidTr="007230BA">
        <w:trPr>
          <w:gridAfter w:val="1"/>
          <w:wAfter w:w="40" w:type="dxa"/>
          <w:trHeight w:val="80"/>
        </w:trPr>
        <w:tc>
          <w:tcPr>
            <w:tcW w:w="4536" w:type="dxa"/>
            <w:gridSpan w:val="2"/>
            <w:tcBorders>
              <w:top w:val="nil"/>
              <w:left w:val="nil"/>
              <w:bottom w:val="single" w:sz="4" w:space="0" w:color="000000"/>
              <w:right w:val="nil"/>
            </w:tcBorders>
            <w:shd w:val="clear" w:color="auto" w:fill="auto"/>
            <w:vAlign w:val="center"/>
            <w:hideMark/>
          </w:tcPr>
          <w:p w:rsidR="002651AA" w:rsidRPr="007230BA" w:rsidRDefault="002651AA" w:rsidP="002651AA">
            <w:pPr>
              <w:suppressAutoHyphens w:val="0"/>
              <w:jc w:val="center"/>
              <w:rPr>
                <w:color w:val="000000"/>
                <w:sz w:val="15"/>
                <w:szCs w:val="15"/>
                <w:lang w:eastAsia="ru-RU"/>
              </w:rPr>
            </w:pPr>
            <w:r w:rsidRPr="007230BA">
              <w:rPr>
                <w:color w:val="000000"/>
                <w:sz w:val="15"/>
                <w:szCs w:val="15"/>
                <w:lang w:eastAsia="ru-RU"/>
              </w:rPr>
              <w:t> </w:t>
            </w:r>
          </w:p>
        </w:tc>
        <w:tc>
          <w:tcPr>
            <w:tcW w:w="709" w:type="dxa"/>
            <w:gridSpan w:val="2"/>
            <w:tcBorders>
              <w:top w:val="nil"/>
              <w:left w:val="nil"/>
              <w:bottom w:val="nil"/>
              <w:right w:val="nil"/>
            </w:tcBorders>
            <w:shd w:val="clear" w:color="auto" w:fill="auto"/>
            <w:vAlign w:val="center"/>
            <w:hideMark/>
          </w:tcPr>
          <w:p w:rsidR="002651AA" w:rsidRPr="007230BA" w:rsidRDefault="002651AA" w:rsidP="005B789B">
            <w:pPr>
              <w:suppressAutoHyphens w:val="0"/>
              <w:rPr>
                <w:color w:val="000000"/>
                <w:sz w:val="15"/>
                <w:szCs w:val="15"/>
                <w:lang w:eastAsia="ru-RU"/>
              </w:rPr>
            </w:pPr>
          </w:p>
        </w:tc>
        <w:tc>
          <w:tcPr>
            <w:tcW w:w="1944" w:type="dxa"/>
            <w:gridSpan w:val="2"/>
            <w:tcBorders>
              <w:top w:val="nil"/>
              <w:left w:val="nil"/>
              <w:bottom w:val="nil"/>
              <w:right w:val="nil"/>
            </w:tcBorders>
            <w:shd w:val="clear" w:color="auto" w:fill="auto"/>
            <w:vAlign w:val="center"/>
            <w:hideMark/>
          </w:tcPr>
          <w:p w:rsidR="002651AA" w:rsidRPr="007230BA" w:rsidRDefault="002651AA" w:rsidP="002651AA">
            <w:pPr>
              <w:suppressAutoHyphens w:val="0"/>
              <w:jc w:val="center"/>
              <w:rPr>
                <w:sz w:val="15"/>
                <w:szCs w:val="15"/>
                <w:lang w:eastAsia="ru-RU"/>
              </w:rPr>
            </w:pPr>
          </w:p>
        </w:tc>
        <w:tc>
          <w:tcPr>
            <w:tcW w:w="1175" w:type="dxa"/>
            <w:gridSpan w:val="2"/>
            <w:tcBorders>
              <w:top w:val="nil"/>
              <w:left w:val="nil"/>
              <w:bottom w:val="nil"/>
              <w:right w:val="nil"/>
            </w:tcBorders>
            <w:shd w:val="clear" w:color="auto" w:fill="auto"/>
            <w:vAlign w:val="center"/>
            <w:hideMark/>
          </w:tcPr>
          <w:p w:rsidR="002651AA" w:rsidRPr="007230BA" w:rsidRDefault="002651AA" w:rsidP="002651AA">
            <w:pPr>
              <w:suppressAutoHyphens w:val="0"/>
              <w:jc w:val="center"/>
              <w:rPr>
                <w:sz w:val="15"/>
                <w:szCs w:val="15"/>
                <w:lang w:eastAsia="ru-RU"/>
              </w:rPr>
            </w:pPr>
          </w:p>
        </w:tc>
        <w:tc>
          <w:tcPr>
            <w:tcW w:w="1134" w:type="dxa"/>
            <w:gridSpan w:val="2"/>
            <w:tcBorders>
              <w:top w:val="nil"/>
              <w:left w:val="nil"/>
              <w:bottom w:val="nil"/>
              <w:right w:val="nil"/>
            </w:tcBorders>
            <w:shd w:val="clear" w:color="auto" w:fill="auto"/>
            <w:vAlign w:val="center"/>
            <w:hideMark/>
          </w:tcPr>
          <w:p w:rsidR="002651AA" w:rsidRPr="007230BA" w:rsidRDefault="002651AA" w:rsidP="002651AA">
            <w:pPr>
              <w:suppressAutoHyphens w:val="0"/>
              <w:jc w:val="center"/>
              <w:rPr>
                <w:sz w:val="15"/>
                <w:szCs w:val="15"/>
                <w:lang w:eastAsia="ru-RU"/>
              </w:rPr>
            </w:pPr>
          </w:p>
        </w:tc>
        <w:tc>
          <w:tcPr>
            <w:tcW w:w="1275" w:type="dxa"/>
            <w:tcBorders>
              <w:top w:val="nil"/>
              <w:left w:val="nil"/>
              <w:bottom w:val="nil"/>
              <w:right w:val="nil"/>
            </w:tcBorders>
            <w:shd w:val="clear" w:color="auto" w:fill="auto"/>
            <w:vAlign w:val="center"/>
            <w:hideMark/>
          </w:tcPr>
          <w:p w:rsidR="002651AA" w:rsidRPr="007230BA" w:rsidRDefault="002651AA" w:rsidP="002651AA">
            <w:pPr>
              <w:suppressAutoHyphens w:val="0"/>
              <w:jc w:val="center"/>
              <w:rPr>
                <w:sz w:val="15"/>
                <w:szCs w:val="15"/>
                <w:lang w:eastAsia="ru-RU"/>
              </w:rPr>
            </w:pPr>
          </w:p>
        </w:tc>
      </w:tr>
      <w:tr w:rsidR="002651AA" w:rsidRPr="007230BA" w:rsidTr="007230BA">
        <w:trPr>
          <w:gridAfter w:val="1"/>
          <w:wAfter w:w="40" w:type="dxa"/>
          <w:trHeight w:val="477"/>
        </w:trPr>
        <w:tc>
          <w:tcPr>
            <w:tcW w:w="4536" w:type="dxa"/>
            <w:gridSpan w:val="2"/>
            <w:tcBorders>
              <w:top w:val="nil"/>
              <w:left w:val="single" w:sz="4" w:space="0" w:color="000000"/>
              <w:bottom w:val="single" w:sz="4"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Наименование показателя</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Код строки</w:t>
            </w:r>
          </w:p>
        </w:tc>
        <w:tc>
          <w:tcPr>
            <w:tcW w:w="1944" w:type="dxa"/>
            <w:gridSpan w:val="2"/>
            <w:tcBorders>
              <w:top w:val="single" w:sz="4" w:space="0" w:color="000000"/>
              <w:left w:val="nil"/>
              <w:bottom w:val="single" w:sz="4"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Код расхода по бюджетной классификации</w:t>
            </w:r>
          </w:p>
        </w:tc>
        <w:tc>
          <w:tcPr>
            <w:tcW w:w="1175" w:type="dxa"/>
            <w:gridSpan w:val="2"/>
            <w:tcBorders>
              <w:top w:val="single" w:sz="4" w:space="0" w:color="000000"/>
              <w:left w:val="nil"/>
              <w:bottom w:val="single" w:sz="4"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Утвержденные бюджетные назначения</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Исполнено</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Неисполненные назначения</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1</w:t>
            </w:r>
          </w:p>
        </w:tc>
        <w:tc>
          <w:tcPr>
            <w:tcW w:w="709" w:type="dxa"/>
            <w:gridSpan w:val="2"/>
            <w:tcBorders>
              <w:top w:val="nil"/>
              <w:left w:val="nil"/>
              <w:bottom w:val="single" w:sz="8"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w:t>
            </w:r>
          </w:p>
        </w:tc>
        <w:tc>
          <w:tcPr>
            <w:tcW w:w="1944" w:type="dxa"/>
            <w:gridSpan w:val="2"/>
            <w:tcBorders>
              <w:top w:val="nil"/>
              <w:left w:val="nil"/>
              <w:bottom w:val="single" w:sz="8"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3</w:t>
            </w:r>
          </w:p>
        </w:tc>
        <w:tc>
          <w:tcPr>
            <w:tcW w:w="1175" w:type="dxa"/>
            <w:gridSpan w:val="2"/>
            <w:tcBorders>
              <w:top w:val="nil"/>
              <w:left w:val="nil"/>
              <w:bottom w:val="single" w:sz="8"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4</w:t>
            </w:r>
          </w:p>
        </w:tc>
        <w:tc>
          <w:tcPr>
            <w:tcW w:w="1134" w:type="dxa"/>
            <w:gridSpan w:val="2"/>
            <w:tcBorders>
              <w:top w:val="nil"/>
              <w:left w:val="nil"/>
              <w:bottom w:val="single" w:sz="8"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5</w:t>
            </w:r>
          </w:p>
        </w:tc>
        <w:tc>
          <w:tcPr>
            <w:tcW w:w="1275" w:type="dxa"/>
            <w:tcBorders>
              <w:top w:val="nil"/>
              <w:left w:val="nil"/>
              <w:bottom w:val="single" w:sz="8" w:space="0" w:color="000000"/>
              <w:right w:val="single" w:sz="4" w:space="0" w:color="000000"/>
            </w:tcBorders>
            <w:shd w:val="clear" w:color="auto" w:fill="auto"/>
            <w:vAlign w:val="center"/>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6</w:t>
            </w:r>
          </w:p>
        </w:tc>
      </w:tr>
      <w:tr w:rsidR="002651AA" w:rsidRPr="007230BA" w:rsidTr="007230BA">
        <w:trPr>
          <w:gridAfter w:val="1"/>
          <w:wAfter w:w="40" w:type="dxa"/>
          <w:trHeight w:val="11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бюджета - всего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X</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43 374 954,95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25 328 562,49</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18 046 392,46</w:t>
            </w:r>
          </w:p>
        </w:tc>
      </w:tr>
      <w:tr w:rsidR="002651AA" w:rsidRPr="007230BA" w:rsidTr="007230BA">
        <w:trPr>
          <w:gridAfter w:val="1"/>
          <w:wAfter w:w="40" w:type="dxa"/>
          <w:trHeight w:val="84"/>
        </w:trPr>
        <w:tc>
          <w:tcPr>
            <w:tcW w:w="4536" w:type="dxa"/>
            <w:gridSpan w:val="2"/>
            <w:tcBorders>
              <w:top w:val="nil"/>
              <w:left w:val="single" w:sz="4" w:space="0" w:color="000000"/>
              <w:bottom w:val="nil"/>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в том числе:</w:t>
            </w:r>
          </w:p>
        </w:tc>
        <w:tc>
          <w:tcPr>
            <w:tcW w:w="709" w:type="dxa"/>
            <w:gridSpan w:val="2"/>
            <w:tcBorders>
              <w:top w:val="nil"/>
              <w:left w:val="single" w:sz="8" w:space="0" w:color="000000"/>
              <w:bottom w:val="nil"/>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 </w:t>
            </w:r>
          </w:p>
        </w:tc>
        <w:tc>
          <w:tcPr>
            <w:tcW w:w="1944" w:type="dxa"/>
            <w:gridSpan w:val="2"/>
            <w:tcBorders>
              <w:top w:val="nil"/>
              <w:left w:val="nil"/>
              <w:bottom w:val="nil"/>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 </w:t>
            </w:r>
          </w:p>
        </w:tc>
        <w:tc>
          <w:tcPr>
            <w:tcW w:w="1175" w:type="dxa"/>
            <w:gridSpan w:val="2"/>
            <w:tcBorders>
              <w:top w:val="nil"/>
              <w:left w:val="nil"/>
              <w:bottom w:val="nil"/>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 </w:t>
            </w:r>
          </w:p>
        </w:tc>
        <w:tc>
          <w:tcPr>
            <w:tcW w:w="1134" w:type="dxa"/>
            <w:gridSpan w:val="2"/>
            <w:tcBorders>
              <w:top w:val="nil"/>
              <w:left w:val="nil"/>
              <w:bottom w:val="nil"/>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 </w:t>
            </w:r>
          </w:p>
        </w:tc>
        <w:tc>
          <w:tcPr>
            <w:tcW w:w="1275" w:type="dxa"/>
            <w:tcBorders>
              <w:top w:val="nil"/>
              <w:left w:val="nil"/>
              <w:bottom w:val="nil"/>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 </w:t>
            </w:r>
          </w:p>
        </w:tc>
      </w:tr>
      <w:tr w:rsidR="002651AA" w:rsidRPr="007230BA" w:rsidTr="007230BA">
        <w:trPr>
          <w:gridAfter w:val="1"/>
          <w:wAfter w:w="40" w:type="dxa"/>
          <w:trHeight w:val="8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ОБЩЕГОСУДАРСТВЕННЫЕ ВОПРОСЫ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13 075 111,16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8 447 092,76</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4 628 018,40</w:t>
            </w:r>
          </w:p>
        </w:tc>
      </w:tr>
      <w:tr w:rsidR="002651AA" w:rsidRPr="007230BA" w:rsidTr="007230BA">
        <w:trPr>
          <w:gridAfter w:val="1"/>
          <w:wAfter w:w="40" w:type="dxa"/>
          <w:trHeight w:val="319"/>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000 0102 0000000000 000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1 177 657,60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747 015,37</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430 642,23</w:t>
            </w:r>
          </w:p>
        </w:tc>
      </w:tr>
      <w:tr w:rsidR="002651AA" w:rsidRPr="007230BA" w:rsidTr="007230BA">
        <w:trPr>
          <w:gridAfter w:val="1"/>
          <w:wAfter w:w="40" w:type="dxa"/>
          <w:trHeight w:val="15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000 0102 9000000000 000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1 177 657,60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747 015,37</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430 642,23</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000 0102 9010000000 000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1 177 657,60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747 015,37</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430 642,23</w:t>
            </w:r>
          </w:p>
        </w:tc>
      </w:tr>
      <w:tr w:rsidR="002651AA" w:rsidRPr="007230BA" w:rsidTr="007230BA">
        <w:trPr>
          <w:gridAfter w:val="1"/>
          <w:wAfter w:w="40" w:type="dxa"/>
          <w:trHeight w:val="95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000 0102 9010011000 000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1 177 657,60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747 015,37</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430 642,23</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000 0102 9010011000 100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1 177 657,60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747 015,37</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430 642,23</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000 0102 9010011000 120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1 177 657,60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747 015,37</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430 642,23</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Фонд оплаты труда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265 0102 9010011000 121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902 164,87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578 103,02</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324 061,85</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265 0102 9010011000 129</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275 492,73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168 912,35</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106 580,38</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000 0103 0000000000 000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699 322,23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516 374,43</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182 947,80</w:t>
            </w:r>
          </w:p>
        </w:tc>
      </w:tr>
      <w:tr w:rsidR="002651AA" w:rsidRPr="007230BA" w:rsidTr="007230BA">
        <w:trPr>
          <w:gridAfter w:val="1"/>
          <w:wAfter w:w="40" w:type="dxa"/>
          <w:trHeight w:val="13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000 0103 9000000000 000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699 322,23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516 374,43</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182 947,80</w:t>
            </w:r>
          </w:p>
        </w:tc>
      </w:tr>
      <w:tr w:rsidR="002651AA" w:rsidRPr="007230BA" w:rsidTr="007230BA">
        <w:trPr>
          <w:gridAfter w:val="1"/>
          <w:wAfter w:w="40" w:type="dxa"/>
          <w:trHeight w:val="72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000 0103 9010000000 000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699 322,23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516 374,43</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182 947,80</w:t>
            </w:r>
          </w:p>
        </w:tc>
      </w:tr>
      <w:tr w:rsidR="002651AA" w:rsidRPr="007230BA" w:rsidTr="007230BA">
        <w:trPr>
          <w:gridAfter w:val="1"/>
          <w:wAfter w:w="40" w:type="dxa"/>
          <w:trHeight w:val="80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000 0103 9010011000 000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699 322,23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516 374,43</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182 947,80</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000 0103 9010011000 100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699 322,23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516 374,43</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182 947,80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000 0103 9010011000 120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699 322,23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516 374,43</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182 947,80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Фонд оплаты труда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265 0103 9010011000 121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537 113,85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401 273,31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135 840,54</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265 0103 9010011000 129</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162 208,38</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115 101,12</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47 107,26</w:t>
            </w:r>
          </w:p>
        </w:tc>
      </w:tr>
      <w:tr w:rsidR="002651AA" w:rsidRPr="007230BA" w:rsidTr="007230BA">
        <w:trPr>
          <w:gridAfter w:val="1"/>
          <w:wAfter w:w="40" w:type="dxa"/>
          <w:trHeight w:val="36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3 024 382,67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1 936 266,48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1 088 116,19</w:t>
            </w:r>
          </w:p>
        </w:tc>
      </w:tr>
      <w:tr w:rsidR="002651AA" w:rsidRPr="007230BA" w:rsidTr="007230BA">
        <w:trPr>
          <w:gridAfter w:val="1"/>
          <w:wAfter w:w="40" w:type="dxa"/>
          <w:trHeight w:val="12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3 024 382,67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1 936 266,48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1 088 116,19</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000 0104 9010000000 000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3 024 382,67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1 936 266,48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1 088 116,19</w:t>
            </w:r>
          </w:p>
        </w:tc>
      </w:tr>
      <w:tr w:rsidR="002651AA" w:rsidRPr="007230BA" w:rsidTr="007230BA">
        <w:trPr>
          <w:gridAfter w:val="1"/>
          <w:wAfter w:w="40" w:type="dxa"/>
          <w:trHeight w:val="131"/>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 xml:space="preserve">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w:t>
            </w:r>
            <w:r w:rsidRPr="007230BA">
              <w:rPr>
                <w:color w:val="000000"/>
                <w:sz w:val="15"/>
                <w:szCs w:val="15"/>
                <w:lang w:eastAsia="ru-RU"/>
              </w:rPr>
              <w:lastRenderedPageBreak/>
              <w:t>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lastRenderedPageBreak/>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000 0104 9010011000 000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3 024 382,67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1 936 266,48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1 088 116,19</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000 0104 9010011000 100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2 882 382,67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1 878 098,31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1 004 284,36</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000 0104 9010011000 120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2 882 382,67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1 878 098,31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1 004 284,36</w:t>
            </w:r>
          </w:p>
        </w:tc>
      </w:tr>
      <w:tr w:rsidR="002651AA" w:rsidRPr="007230BA" w:rsidTr="007230BA">
        <w:trPr>
          <w:gridAfter w:val="1"/>
          <w:wAfter w:w="40" w:type="dxa"/>
          <w:trHeight w:val="9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Фонд оплаты труда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265 0104 9010011000 121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2 213 604,20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1 469 708,14</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743 896,06</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265 0104 9010011000 129</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668 778,47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408 390,17</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260 388,30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000 0104 9010011000 200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138 000,00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56 918,17</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81 081,83</w:t>
            </w:r>
          </w:p>
        </w:tc>
      </w:tr>
      <w:tr w:rsidR="002651AA" w:rsidRPr="007230BA" w:rsidTr="007230BA">
        <w:trPr>
          <w:gridAfter w:val="1"/>
          <w:wAfter w:w="40" w:type="dxa"/>
          <w:trHeight w:val="20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000 0104 9010011000 240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138 000,00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56 918,17</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81 081,83</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265 0104 9010011000 244</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78 000,00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24 617,56</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53 382,44</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энергетических ресурсов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265 0104 9010011000 247</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32 300,61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27 699,39</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бюджетные ассигнования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000 0104 9010011000 800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1 250,00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2 750,00</w:t>
            </w:r>
          </w:p>
        </w:tc>
      </w:tr>
      <w:tr w:rsidR="002651AA" w:rsidRPr="007230BA" w:rsidTr="007230BA">
        <w:trPr>
          <w:gridAfter w:val="1"/>
          <w:wAfter w:w="40" w:type="dxa"/>
          <w:trHeight w:val="9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Уплата налогов, сборов и иных платежей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000 0104 9010011000 850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1 250,00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2 750,00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Уплата налога на имущество организаций и земельного налога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265 0104 9010011000 851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2 000,00</w:t>
            </w:r>
          </w:p>
        </w:tc>
      </w:tr>
      <w:tr w:rsidR="002651AA" w:rsidRPr="007230BA" w:rsidTr="007230BA">
        <w:trPr>
          <w:gridAfter w:val="1"/>
          <w:wAfter w:w="40" w:type="dxa"/>
          <w:trHeight w:val="11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Уплата иных платежей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265 0104 9010011000 853</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250,00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750,00</w:t>
            </w:r>
          </w:p>
        </w:tc>
      </w:tr>
      <w:tr w:rsidR="002651AA" w:rsidRPr="007230BA" w:rsidTr="007230BA">
        <w:trPr>
          <w:gridAfter w:val="1"/>
          <w:wAfter w:w="40" w:type="dxa"/>
          <w:trHeight w:val="1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Резервные фонды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000 0111 0000000000 000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r>
      <w:tr w:rsidR="002651AA" w:rsidRPr="007230BA" w:rsidTr="007230BA">
        <w:trPr>
          <w:gridAfter w:val="1"/>
          <w:wAfter w:w="40" w:type="dxa"/>
          <w:trHeight w:val="16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000 0111 9000000000 000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000 0111 9010000000 000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r>
      <w:tr w:rsidR="002651AA" w:rsidRPr="007230BA" w:rsidTr="007230BA">
        <w:trPr>
          <w:gridAfter w:val="1"/>
          <w:wAfter w:w="40" w:type="dxa"/>
          <w:trHeight w:val="12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Резервный фонд местной администрации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000 0111 9010079900 000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r>
      <w:tr w:rsidR="002651AA" w:rsidRPr="007230BA" w:rsidTr="007230BA">
        <w:trPr>
          <w:gridAfter w:val="1"/>
          <w:wAfter w:w="40" w:type="dxa"/>
          <w:trHeight w:val="14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бюджетные ассигнования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000 0111 9010079900 800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Резервные средства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265 0111 9010079900 870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Другие общегосударственные вопросы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8 163 748,66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5 247 436,48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2 916 312,18</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8 163 748,66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5 247 436,48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2 916 312,18</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8 163 748,66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5 247 436,48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2 916 312,18</w:t>
            </w:r>
          </w:p>
        </w:tc>
      </w:tr>
      <w:tr w:rsidR="002651AA" w:rsidRPr="007230BA" w:rsidTr="007230BA">
        <w:trPr>
          <w:gridAfter w:val="1"/>
          <w:wAfter w:w="40" w:type="dxa"/>
          <w:trHeight w:val="86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000 0113 9010020000 000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1 162 000,00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859 792,82</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302 207,18</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000 0113 9010020000 200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1 162 000,00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859 792,82</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302 207,18</w:t>
            </w:r>
          </w:p>
        </w:tc>
      </w:tr>
      <w:tr w:rsidR="002651AA" w:rsidRPr="007230BA" w:rsidTr="007230BA">
        <w:trPr>
          <w:gridAfter w:val="1"/>
          <w:wAfter w:w="40" w:type="dxa"/>
          <w:trHeight w:val="22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000 0113 9010020000 240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1 162 000,00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859 792,82</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302 207,18</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265 0113 9010020000 244</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1 162 000,00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859 792,82</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302 207,18</w:t>
            </w:r>
          </w:p>
        </w:tc>
      </w:tr>
      <w:tr w:rsidR="002651AA" w:rsidRPr="007230BA" w:rsidTr="007230BA">
        <w:trPr>
          <w:gridAfter w:val="1"/>
          <w:wAfter w:w="40" w:type="dxa"/>
          <w:trHeight w:val="13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000 0113 9010060000 000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6 816 400,00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4 202 295,00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2 614 105,00</w:t>
            </w:r>
          </w:p>
        </w:tc>
      </w:tr>
      <w:tr w:rsidR="002651AA" w:rsidRPr="007230BA" w:rsidTr="007230BA">
        <w:trPr>
          <w:gridAfter w:val="1"/>
          <w:wAfter w:w="40" w:type="dxa"/>
          <w:trHeight w:val="22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и иным некоммерческим организациям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000 0113 9010060000 600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6 816 400,00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4 202 295,00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2 614 105,00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000 0113 9010060000 610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6 816 400,00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4 202 295,00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2 614 105,00</w:t>
            </w:r>
          </w:p>
        </w:tc>
      </w:tr>
      <w:tr w:rsidR="002651AA" w:rsidRPr="007230BA" w:rsidTr="007230BA">
        <w:trPr>
          <w:gridAfter w:val="1"/>
          <w:wAfter w:w="40" w:type="dxa"/>
          <w:trHeight w:val="36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265 0113 9010060000 611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6 666 400,00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4 117 295,00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2 549 105,00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иные цели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265 0113 9010060000 612</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85 000,00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65 000,00</w:t>
            </w:r>
          </w:p>
        </w:tc>
      </w:tr>
      <w:tr w:rsidR="002651AA" w:rsidRPr="007230BA" w:rsidTr="007230BA">
        <w:trPr>
          <w:gridAfter w:val="1"/>
          <w:wAfter w:w="40" w:type="dxa"/>
          <w:trHeight w:val="15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000 0113 9010078210 000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185 348,66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185 348,66</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000 0113 9010078210 500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185 348,66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185 348,66</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13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265 0113 9010078210 540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185 348,66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185 348,66</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НАЦИОНАЛЬНАЯ ОБОРОНА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000 0200 0000000000 000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237 930,00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153 293,41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84 636,59</w:t>
            </w:r>
          </w:p>
        </w:tc>
      </w:tr>
      <w:tr w:rsidR="002651AA" w:rsidRPr="007230BA" w:rsidTr="007230BA">
        <w:trPr>
          <w:gridAfter w:val="1"/>
          <w:wAfter w:w="40" w:type="dxa"/>
          <w:trHeight w:val="16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Мобилизационная и вневойсковая подготовка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000 0203 0000000000 000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237 930,00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153 293,41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84 636,59</w:t>
            </w:r>
          </w:p>
        </w:tc>
      </w:tr>
      <w:tr w:rsidR="002651AA" w:rsidRPr="007230BA" w:rsidTr="007230BA">
        <w:trPr>
          <w:gridAfter w:val="1"/>
          <w:wAfter w:w="40" w:type="dxa"/>
          <w:trHeight w:val="18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000 0203 9000000000 000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237 930,00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153 293,41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84 636,59</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000 0203 9010000000 000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237 930,00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153 293,41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84 636,59</w:t>
            </w:r>
          </w:p>
        </w:tc>
      </w:tr>
      <w:tr w:rsidR="002651AA" w:rsidRPr="007230BA" w:rsidTr="007230BA">
        <w:trPr>
          <w:gridAfter w:val="1"/>
          <w:wAfter w:w="40" w:type="dxa"/>
          <w:trHeight w:val="14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Осуществление первичного воинского учета на территориях, где отсутствуют военные комиссариаты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000 0203 9010051180 000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237 930,00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153 293,41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84 636,59</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000 0203 9010051180 100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237 930,00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153 293,41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84 636,59</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000 0203 9010051180 120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237 930,00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153 293,41</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84 636,59</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Фонд оплаты труда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265 0203 9010051180 121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183 230,00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120 110,12</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63 119,88</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265 0203 9010051180 129</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54 700,00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33 183,29</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21 516,71</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НАЦИОНАЛЬНАЯ БЕЗОПАСНОСТЬ И ПРАВООХРАНИТЕЛЬНАЯ ДЕЯТЕЛЬНОСТЬ</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000 0300 0000000000 000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56 010,00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26 956,00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29 054,00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Гражданская оборона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000 0309 0000000000 000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000 0309 9000000000 000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000 0309 9010000000 000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7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000 0309 9010020000 000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000 0309 9010020000 200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2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000 0309 9010020000 240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265 0309 9010020000 244</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0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12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000 0310 9000000000 000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000 0310 9010000000 000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98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000 0310 9010020000 000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000 0310 9010020000 200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0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000 0310 9010020000 240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17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265 0310 9010020000 244</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317"/>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Другие вопросы в области национальной безопасности и правоохранительной деятельности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000 0314 0000000000 000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6 946,00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29 054,00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000 0314 9000000000 000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6 946,00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29 054,00</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000 0314 9010000000 000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6 946,00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29 054,00</w:t>
            </w:r>
          </w:p>
        </w:tc>
      </w:tr>
      <w:tr w:rsidR="002651AA" w:rsidRPr="007230BA" w:rsidTr="007230BA">
        <w:trPr>
          <w:gridAfter w:val="1"/>
          <w:wAfter w:w="40" w:type="dxa"/>
          <w:trHeight w:val="937"/>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000 0314 9010020000 000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000 0314 9010020000 200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16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000 0314 9010020000 240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265 0314 9010020000 244</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Материальное стимулирование ДНД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000 0314 9010095000 000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6 946,00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23 054,00</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000 0314 9010095000 100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6 946,00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23 054,00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выплаты персоналу государственных (муниципальных) органов</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000 0314 9010095000 120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6 946,00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23 054,00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выплаты государственных (муниципальных) органов привлекаемым лицам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265 0314 9010095000 123</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6 946,00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23 054,00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НАЦИОНАЛЬНАЯ ЭКОНОМИКА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16 817 664,43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6 803 995,32</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10 013 669,11</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Сельское хозяйство и рыболовство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000 0405 0000000000 000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000 0405 9000000000 000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2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национальной экономики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000 0405 9040000000 000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33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Проведение работ по уничтожению карантинных сорняков на территории сельских поселений</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0405 90400S4380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0405 90400S4380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27"/>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0405 90400S4380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19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0405 90400S4380 244</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64 196,54</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Дорожное хозяйство (дорожные фонды)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000 0409 0000000000 000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16 553 467,89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6 739 798,78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9 813 669,11</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Муниципальная программа сельского поселения Просвет муниципального района Волжский Самарской области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2015-2025 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000 0409 6500000000 000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16 553 467,89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6 739 798,78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9 813 669,11</w:t>
            </w:r>
          </w:p>
        </w:tc>
      </w:tr>
      <w:tr w:rsidR="002651AA" w:rsidRPr="007230BA" w:rsidTr="007230BA">
        <w:trPr>
          <w:gridAfter w:val="1"/>
          <w:wAfter w:w="40" w:type="dxa"/>
          <w:trHeight w:val="13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сельского поселения Просвет муниципального района Волжский Самарской области «Модернизация и развитие автомобильных дорог общего пользования местного значения в сельском поселении Просвет муниципального района Волжский Самарской области на 2015-2025 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000 0409 6500060000 000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5 539 710,00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3 436 195,00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2 103 515,00</w:t>
            </w:r>
          </w:p>
        </w:tc>
      </w:tr>
      <w:tr w:rsidR="002651AA" w:rsidRPr="007230BA" w:rsidTr="007230BA">
        <w:trPr>
          <w:gridAfter w:val="1"/>
          <w:wAfter w:w="40" w:type="dxa"/>
          <w:trHeight w:val="189"/>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и иным некоммерческим организациям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000 0409 6500060000 600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5 539 710,00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3 436 195,00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2 103 515,00</w:t>
            </w:r>
          </w:p>
        </w:tc>
      </w:tr>
      <w:tr w:rsidR="002651AA" w:rsidRPr="007230BA" w:rsidTr="007230BA">
        <w:trPr>
          <w:gridAfter w:val="1"/>
          <w:wAfter w:w="40" w:type="dxa"/>
          <w:trHeight w:val="15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000 0409 6500060000 610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5 539 710,00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3 436 195,00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2 103 515,00</w:t>
            </w:r>
          </w:p>
        </w:tc>
      </w:tr>
      <w:tr w:rsidR="002651AA" w:rsidRPr="007230BA" w:rsidTr="007230BA">
        <w:trPr>
          <w:gridAfter w:val="1"/>
          <w:wAfter w:w="40" w:type="dxa"/>
          <w:trHeight w:val="31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265 0409 6500060000 611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5 234 006,00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3 130 491,00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2 103 515,00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иные цели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265 0409 6500060000 612</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305 704,00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305 704,00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511"/>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Расходы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0409 65000S3270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11 013 757,89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3 303 603,78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7 710 154,11</w:t>
            </w:r>
          </w:p>
        </w:tc>
      </w:tr>
      <w:tr w:rsidR="002651AA" w:rsidRPr="007230BA" w:rsidTr="007230BA">
        <w:trPr>
          <w:gridAfter w:val="1"/>
          <w:wAfter w:w="40" w:type="dxa"/>
          <w:trHeight w:val="9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0409 65000S3270 500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11 013 757,89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3 303 603,78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7 710 154,11</w:t>
            </w:r>
          </w:p>
        </w:tc>
      </w:tr>
      <w:tr w:rsidR="002651AA" w:rsidRPr="007230BA" w:rsidTr="007230BA">
        <w:trPr>
          <w:gridAfter w:val="1"/>
          <w:wAfter w:w="40" w:type="dxa"/>
          <w:trHeight w:val="11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0409 65000S3270 540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11 013 757,89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3 303 603,78</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7 710 154,11</w:t>
            </w:r>
          </w:p>
        </w:tc>
      </w:tr>
      <w:tr w:rsidR="002651AA" w:rsidRPr="007230BA" w:rsidTr="007230BA">
        <w:trPr>
          <w:gridAfter w:val="1"/>
          <w:wAfter w:w="40" w:type="dxa"/>
          <w:trHeight w:val="14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Другие вопросы в области национальной экономики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000 0412 0000000000 000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r>
      <w:tr w:rsidR="002651AA" w:rsidRPr="007230BA" w:rsidTr="007230BA">
        <w:trPr>
          <w:gridAfter w:val="1"/>
          <w:wAfter w:w="40" w:type="dxa"/>
          <w:trHeight w:val="1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000 0412 9000000000 000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r>
      <w:tr w:rsidR="002651AA" w:rsidRPr="007230BA" w:rsidTr="007230BA">
        <w:trPr>
          <w:gridAfter w:val="1"/>
          <w:wAfter w:w="40" w:type="dxa"/>
          <w:trHeight w:val="167"/>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национальной экономики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000 0412 9040000000 000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r>
      <w:tr w:rsidR="002651AA" w:rsidRPr="007230BA" w:rsidTr="007230BA">
        <w:trPr>
          <w:gridAfter w:val="1"/>
          <w:wAfter w:w="40" w:type="dxa"/>
          <w:trHeight w:val="85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национальной экономики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000 0412 9040078210 000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000 0412 9040078210 500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265 0412 9040078210 540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ЖИЛИЩНО-КОММУНАЛЬНОЕ ХОЗЯЙСТВО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3 251 893,45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2 347 612,90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904 280,55</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Жилищное хозяйство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000 0501 0000000000 000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r>
      <w:tr w:rsidR="002651AA" w:rsidRPr="007230BA" w:rsidTr="007230BA">
        <w:trPr>
          <w:gridAfter w:val="1"/>
          <w:wAfter w:w="40" w:type="dxa"/>
          <w:trHeight w:val="19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000 0501 9000000000 000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r>
      <w:tr w:rsidR="002651AA" w:rsidRPr="007230BA" w:rsidTr="007230BA">
        <w:trPr>
          <w:gridAfter w:val="1"/>
          <w:wAfter w:w="40" w:type="dxa"/>
          <w:trHeight w:val="7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сфере жилищно-коммунального хозяйства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000 0501 9050000000 000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000 0501 9050020000 000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000 0501 9050020000 200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r>
      <w:tr w:rsidR="002651AA" w:rsidRPr="007230BA" w:rsidTr="007230BA">
        <w:trPr>
          <w:gridAfter w:val="1"/>
          <w:wAfter w:w="40" w:type="dxa"/>
          <w:trHeight w:val="16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000 0501 9050020000 240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r>
      <w:tr w:rsidR="002651AA" w:rsidRPr="007230BA" w:rsidTr="007230BA">
        <w:trPr>
          <w:gridAfter w:val="1"/>
          <w:wAfter w:w="40" w:type="dxa"/>
          <w:trHeight w:val="11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услуг в целях капитального ремонта государственного (муниципального) имущества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265 0501 9050020000 243</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r>
      <w:tr w:rsidR="002651AA" w:rsidRPr="007230BA" w:rsidTr="007230BA">
        <w:trPr>
          <w:gridAfter w:val="1"/>
          <w:wAfter w:w="40" w:type="dxa"/>
          <w:trHeight w:val="7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Коммунальное хозяйство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000 0502 0000000000 000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363 876,55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136 136,00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227 740,55</w:t>
            </w:r>
          </w:p>
        </w:tc>
      </w:tr>
      <w:tr w:rsidR="002651AA" w:rsidRPr="007230BA" w:rsidTr="007230BA">
        <w:trPr>
          <w:gridAfter w:val="1"/>
          <w:wAfter w:w="40" w:type="dxa"/>
          <w:trHeight w:val="11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000 0502 9000000000 000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363 876,55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136 136,00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227 740,55</w:t>
            </w:r>
          </w:p>
        </w:tc>
      </w:tr>
      <w:tr w:rsidR="002651AA" w:rsidRPr="007230BA" w:rsidTr="007230BA">
        <w:trPr>
          <w:gridAfter w:val="1"/>
          <w:wAfter w:w="40" w:type="dxa"/>
          <w:trHeight w:val="269"/>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сфере жилищно-коммунального хозяйства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000 0502 9050000000 000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363 876,55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136 136,00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227 740,55</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000 0502 9050020000 000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363 876,55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136 136,00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227 740,55</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000 0502 9050020000 200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363 876,55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136 136,00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227 740,55</w:t>
            </w:r>
          </w:p>
        </w:tc>
      </w:tr>
      <w:tr w:rsidR="002651AA" w:rsidRPr="007230BA" w:rsidTr="007230BA">
        <w:trPr>
          <w:gridAfter w:val="1"/>
          <w:wAfter w:w="40" w:type="dxa"/>
          <w:trHeight w:val="331"/>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000 0502 9050020000 240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363 876,55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136 136,00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227 740,55</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265 0502 9050020000 244</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363 876,55</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136 136,00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227 740,55</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Благоустройство</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2 638 016,90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2 061 476,90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576 540,00</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Муниципальная программа сельского поселения Просвет муниципального района Волжский Самарской области "Благоустройство территории сельского поселения Просвет муниципального района Волжский Самарской области на 2022-2026 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2 638 016,90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2 061 476,90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576 540,00</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Подпрограмма "Уличное освещение" муниципальной программы "Благоустройство территории сельского поселения Просвет муниципального района Волжский Самарской области на 2022-2026годы"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000 0503 6110000000 000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497 440,00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62 560,00</w:t>
            </w:r>
          </w:p>
        </w:tc>
      </w:tr>
      <w:tr w:rsidR="002651AA" w:rsidRPr="007230BA" w:rsidTr="007230BA">
        <w:trPr>
          <w:gridAfter w:val="1"/>
          <w:wAfter w:w="40" w:type="dxa"/>
          <w:trHeight w:val="13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подпрограммы "Уличное освещение" муниципальной программы "Благоустройство территории сельского поселения Просвет муниципального района Волжский Самарской области на 2022-2026</w:t>
            </w:r>
            <w:r w:rsidR="007230BA">
              <w:rPr>
                <w:color w:val="000000"/>
                <w:sz w:val="15"/>
                <w:szCs w:val="15"/>
                <w:lang w:eastAsia="ru-RU"/>
              </w:rPr>
              <w:t xml:space="preserve"> </w:t>
            </w:r>
            <w:r w:rsidRPr="007230BA">
              <w:rPr>
                <w:color w:val="000000"/>
                <w:sz w:val="15"/>
                <w:szCs w:val="15"/>
                <w:lang w:eastAsia="ru-RU"/>
              </w:rPr>
              <w:t>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000 0503 6110060000 000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497 440,00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62 560,00</w:t>
            </w:r>
          </w:p>
        </w:tc>
      </w:tr>
      <w:tr w:rsidR="002651AA" w:rsidRPr="007230BA" w:rsidTr="007230BA">
        <w:trPr>
          <w:gridAfter w:val="1"/>
          <w:wAfter w:w="40" w:type="dxa"/>
          <w:trHeight w:val="23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lastRenderedPageBreak/>
              <w:t>Предоставление субсидий бюджетным, автономным учреждениям и иным некоммерческим организациям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000 0503 6110060000 600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497 440,00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62 560,00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000 0503 6110060000 610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497 440,00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62 560,00</w:t>
            </w:r>
          </w:p>
        </w:tc>
      </w:tr>
      <w:tr w:rsidR="002651AA" w:rsidRPr="007230BA" w:rsidTr="007230BA">
        <w:trPr>
          <w:gridAfter w:val="1"/>
          <w:wAfter w:w="40" w:type="dxa"/>
          <w:trHeight w:val="367"/>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265 0503 6110060000 611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497 440,00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62 560,00</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Подпрограмма "Содержание дорог" муниципальной программы "Благоустройство территории сельского поселения Просвет муниципального района Волжский Самарской области на 2022-2026 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000 0503 6120000000 000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98 000,00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22 000,00</w:t>
            </w:r>
          </w:p>
        </w:tc>
      </w:tr>
      <w:tr w:rsidR="002651AA" w:rsidRPr="007230BA" w:rsidTr="007230BA">
        <w:trPr>
          <w:gridAfter w:val="1"/>
          <w:wAfter w:w="40" w:type="dxa"/>
          <w:trHeight w:val="112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подпрограммы "Содержание дорог" муниципальной программы "Благоустройство территории сельского поселения Просвет муниципального района Волжский Самарской области на 2022-2026 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000 0503 6120060000 000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98 000,00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22 000,00</w:t>
            </w:r>
          </w:p>
        </w:tc>
      </w:tr>
      <w:tr w:rsidR="002651AA" w:rsidRPr="007230BA" w:rsidTr="007230BA">
        <w:trPr>
          <w:gridAfter w:val="1"/>
          <w:wAfter w:w="40" w:type="dxa"/>
          <w:trHeight w:val="17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и иным некоммерческим организациям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000 0503 6120060000 600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98 000,00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000 0503 6120060000 610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98 000,00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22 000,00</w:t>
            </w:r>
          </w:p>
        </w:tc>
      </w:tr>
      <w:tr w:rsidR="002651AA" w:rsidRPr="007230BA" w:rsidTr="007230BA">
        <w:trPr>
          <w:gridAfter w:val="1"/>
          <w:wAfter w:w="40" w:type="dxa"/>
          <w:trHeight w:val="44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265 0503 6120060000 611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98 000,00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22 000,00</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Подпрограмма "Озеленение" муниципальной программы "Благоустройство территории сельского поселения Просвет муниципального района Волжский Самарской области на 2022-2026годы";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000 0503 6130000000 000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10 050,00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5 050,00</w:t>
            </w:r>
          </w:p>
        </w:tc>
      </w:tr>
      <w:tr w:rsidR="002651AA" w:rsidRPr="007230BA" w:rsidTr="007230BA">
        <w:trPr>
          <w:gridAfter w:val="1"/>
          <w:wAfter w:w="40" w:type="dxa"/>
          <w:trHeight w:val="13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подпрограммы "Озеленение" муниципальной программы "Благоустройство территории сельского поселения Просвет муниципального района Волжский Самарской области на 2022-2026 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000 0503 6130060000 000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10 050,00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5 050,00</w:t>
            </w:r>
          </w:p>
        </w:tc>
      </w:tr>
      <w:tr w:rsidR="002651AA" w:rsidRPr="007230BA" w:rsidTr="007230BA">
        <w:trPr>
          <w:gridAfter w:val="1"/>
          <w:wAfter w:w="40" w:type="dxa"/>
          <w:trHeight w:val="14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и иным некоммерческим организациям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000 0503 6130060000 600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10 050,00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5 050,00</w:t>
            </w:r>
          </w:p>
        </w:tc>
      </w:tr>
      <w:tr w:rsidR="002651AA" w:rsidRPr="007230BA" w:rsidTr="007230BA">
        <w:trPr>
          <w:gridAfter w:val="1"/>
          <w:wAfter w:w="40" w:type="dxa"/>
          <w:trHeight w:val="11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000 0503 6130060000 610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10 050,00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5 050,00</w:t>
            </w:r>
          </w:p>
        </w:tc>
      </w:tr>
      <w:tr w:rsidR="002651AA" w:rsidRPr="007230BA" w:rsidTr="007230BA">
        <w:trPr>
          <w:gridAfter w:val="1"/>
          <w:wAfter w:w="40" w:type="dxa"/>
          <w:trHeight w:val="41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265 0503 6130060000 611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10 050,00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5 050,00</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Подпрограмма "Содержание мест захоронения" муниципальной программы "Благоустройство территории сельского поселения Просвет муниципального района Волжский Самарской области на 2022-2026годы"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000 0503 6140000000 000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92 000,00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8 000,00</w:t>
            </w:r>
          </w:p>
        </w:tc>
      </w:tr>
      <w:tr w:rsidR="002651AA" w:rsidRPr="007230BA" w:rsidTr="007230BA">
        <w:trPr>
          <w:gridAfter w:val="1"/>
          <w:wAfter w:w="40" w:type="dxa"/>
          <w:trHeight w:val="112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подпрограммы "Содержание мест захоронения" муниципальной программы "Благоустройство территории сельского поселения Просвет муниципального района Волжский Самарской области на 2022-2026годы"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000 0503 6140060000 000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92 000,00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8 000,00</w:t>
            </w:r>
          </w:p>
        </w:tc>
      </w:tr>
      <w:tr w:rsidR="002651AA" w:rsidRPr="007230BA" w:rsidTr="007230BA">
        <w:trPr>
          <w:gridAfter w:val="1"/>
          <w:wAfter w:w="40" w:type="dxa"/>
          <w:trHeight w:val="221"/>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и иным некоммерческим организациям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000 0503 6140060000 600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92 000,00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000 0503 6140060000 610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92 000,00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8 000,00</w:t>
            </w:r>
          </w:p>
        </w:tc>
      </w:tr>
      <w:tr w:rsidR="002651AA" w:rsidRPr="007230BA" w:rsidTr="007230BA">
        <w:trPr>
          <w:gridAfter w:val="1"/>
          <w:wAfter w:w="40" w:type="dxa"/>
          <w:trHeight w:val="487"/>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265 0503 6140060000 611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92 000,00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8 000,00</w:t>
            </w:r>
          </w:p>
        </w:tc>
      </w:tr>
      <w:tr w:rsidR="002651AA" w:rsidRPr="007230BA" w:rsidTr="007230BA">
        <w:trPr>
          <w:gridAfter w:val="1"/>
          <w:wAfter w:w="40" w:type="dxa"/>
          <w:trHeight w:val="675"/>
        </w:trPr>
        <w:tc>
          <w:tcPr>
            <w:tcW w:w="4536" w:type="dxa"/>
            <w:gridSpan w:val="2"/>
            <w:tcBorders>
              <w:top w:val="nil"/>
              <w:left w:val="single" w:sz="4" w:space="0" w:color="000000"/>
              <w:bottom w:val="single" w:sz="4" w:space="0" w:color="auto"/>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Подпрограмма "Прочие мероприятия" муниципальной программы "Благоустройство территории сельского поселения Просвет муниципального района Волжский Самарской области на 2022-2026годы"</w:t>
            </w:r>
          </w:p>
        </w:tc>
        <w:tc>
          <w:tcPr>
            <w:tcW w:w="709" w:type="dxa"/>
            <w:gridSpan w:val="2"/>
            <w:tcBorders>
              <w:top w:val="nil"/>
              <w:left w:val="single" w:sz="8" w:space="0" w:color="000000"/>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000 0503 6150000000 000</w:t>
            </w:r>
          </w:p>
        </w:tc>
        <w:tc>
          <w:tcPr>
            <w:tcW w:w="1175" w:type="dxa"/>
            <w:gridSpan w:val="2"/>
            <w:tcBorders>
              <w:top w:val="nil"/>
              <w:left w:val="nil"/>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1 847 966,90</w:t>
            </w:r>
          </w:p>
        </w:tc>
        <w:tc>
          <w:tcPr>
            <w:tcW w:w="1134" w:type="dxa"/>
            <w:gridSpan w:val="2"/>
            <w:tcBorders>
              <w:top w:val="nil"/>
              <w:left w:val="nil"/>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1 369 036,90</w:t>
            </w:r>
          </w:p>
        </w:tc>
        <w:tc>
          <w:tcPr>
            <w:tcW w:w="1275" w:type="dxa"/>
            <w:tcBorders>
              <w:top w:val="nil"/>
              <w:left w:val="nil"/>
              <w:bottom w:val="single" w:sz="4" w:space="0" w:color="auto"/>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478 930,00</w:t>
            </w:r>
          </w:p>
        </w:tc>
      </w:tr>
      <w:tr w:rsidR="002651AA" w:rsidRPr="007230BA" w:rsidTr="007230BA">
        <w:trPr>
          <w:gridAfter w:val="1"/>
          <w:wAfter w:w="40" w:type="dxa"/>
          <w:trHeight w:val="1125"/>
        </w:trPr>
        <w:tc>
          <w:tcPr>
            <w:tcW w:w="453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подпрограммы "Прочие мероприятия" муниципальной программы "Благоустройство территории сельского поселения Просвет муниципального района Волжский Самарской области на 2022-2026годы"</w:t>
            </w:r>
          </w:p>
        </w:tc>
        <w:tc>
          <w:tcPr>
            <w:tcW w:w="709" w:type="dxa"/>
            <w:gridSpan w:val="2"/>
            <w:tcBorders>
              <w:top w:val="single" w:sz="4" w:space="0" w:color="auto"/>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single" w:sz="4" w:space="0" w:color="auto"/>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000 0503 6150060000 000</w:t>
            </w:r>
          </w:p>
        </w:tc>
        <w:tc>
          <w:tcPr>
            <w:tcW w:w="1175" w:type="dxa"/>
            <w:gridSpan w:val="2"/>
            <w:tcBorders>
              <w:top w:val="single" w:sz="4" w:space="0" w:color="auto"/>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1 820 000,00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1 341 070,00</w:t>
            </w:r>
          </w:p>
        </w:tc>
        <w:tc>
          <w:tcPr>
            <w:tcW w:w="1275" w:type="dxa"/>
            <w:tcBorders>
              <w:top w:val="single" w:sz="4" w:space="0" w:color="auto"/>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478 930,00</w:t>
            </w:r>
          </w:p>
        </w:tc>
      </w:tr>
      <w:tr w:rsidR="002651AA" w:rsidRPr="007230BA" w:rsidTr="007230BA">
        <w:trPr>
          <w:gridAfter w:val="1"/>
          <w:wAfter w:w="40" w:type="dxa"/>
          <w:trHeight w:val="14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и иным некоммерческим организациям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000 0503 6150060000 600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1 820 000,00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1 341 070,00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478 930,00</w:t>
            </w:r>
          </w:p>
        </w:tc>
      </w:tr>
      <w:tr w:rsidR="002651AA" w:rsidRPr="007230BA" w:rsidTr="007230BA">
        <w:trPr>
          <w:gridAfter w:val="1"/>
          <w:wAfter w:w="40" w:type="dxa"/>
          <w:trHeight w:val="12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000 0503 6150060000 610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1 820 000,00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1 341 070,00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478 930,00</w:t>
            </w:r>
          </w:p>
        </w:tc>
      </w:tr>
      <w:tr w:rsidR="002651AA" w:rsidRPr="007230BA" w:rsidTr="007230BA">
        <w:trPr>
          <w:gridAfter w:val="1"/>
          <w:wAfter w:w="40" w:type="dxa"/>
          <w:trHeight w:val="56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265 0503 6150060000 611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1 820 000,00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1 341 070,00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478 930,00</w:t>
            </w:r>
          </w:p>
        </w:tc>
      </w:tr>
      <w:tr w:rsidR="002651AA" w:rsidRPr="007230BA" w:rsidTr="007230BA">
        <w:trPr>
          <w:gridAfter w:val="1"/>
          <w:wAfter w:w="40" w:type="dxa"/>
          <w:trHeight w:val="27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Подпрограммы "Прочие мероприятия" муниципальной программы "Благоустройство территории сельского поселения Просвет муниципального района Волжский Самарской области на 2022-2026годы."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000 0503 6150078210 000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27 966,90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27 966,90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000 0503 6150078210 500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27 966,90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27 966,90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9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265 0503 6150078210 540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27 966,90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27 966,90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ОБРАЗОВАНИЕ</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000 0700 0000000000 000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Молодежная политика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000 0707 0000000000 000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auto"/>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lastRenderedPageBreak/>
              <w:t>Муниципальная программа сельского поселения Просвет муниципального района Волжский Самарской области "Молодежная политика" на 2022-2026годы";</w:t>
            </w:r>
          </w:p>
        </w:tc>
        <w:tc>
          <w:tcPr>
            <w:tcW w:w="709" w:type="dxa"/>
            <w:gridSpan w:val="2"/>
            <w:tcBorders>
              <w:top w:val="nil"/>
              <w:left w:val="single" w:sz="8" w:space="0" w:color="000000"/>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000 0707 6200000000 000</w:t>
            </w:r>
          </w:p>
        </w:tc>
        <w:tc>
          <w:tcPr>
            <w:tcW w:w="1175" w:type="dxa"/>
            <w:gridSpan w:val="2"/>
            <w:tcBorders>
              <w:top w:val="nil"/>
              <w:left w:val="nil"/>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c>
          <w:tcPr>
            <w:tcW w:w="1134" w:type="dxa"/>
            <w:gridSpan w:val="2"/>
            <w:tcBorders>
              <w:top w:val="nil"/>
              <w:left w:val="nil"/>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auto"/>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r>
      <w:tr w:rsidR="002651AA" w:rsidRPr="007230BA" w:rsidTr="007230BA">
        <w:trPr>
          <w:gridAfter w:val="1"/>
          <w:wAfter w:w="40" w:type="dxa"/>
          <w:trHeight w:val="675"/>
        </w:trPr>
        <w:tc>
          <w:tcPr>
            <w:tcW w:w="453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муниципальных нужд в рамках муниципальной программы сельского поселения Просвет муниципального района Волжский Самарской области "Молодежная политика" на 2022-2026годы";</w:t>
            </w:r>
          </w:p>
        </w:tc>
        <w:tc>
          <w:tcPr>
            <w:tcW w:w="709" w:type="dxa"/>
            <w:gridSpan w:val="2"/>
            <w:tcBorders>
              <w:top w:val="single" w:sz="4" w:space="0" w:color="auto"/>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single" w:sz="4" w:space="0" w:color="auto"/>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000 0707 6200020000 000</w:t>
            </w:r>
          </w:p>
        </w:tc>
        <w:tc>
          <w:tcPr>
            <w:tcW w:w="1175" w:type="dxa"/>
            <w:gridSpan w:val="2"/>
            <w:tcBorders>
              <w:top w:val="single" w:sz="4" w:space="0" w:color="auto"/>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single" w:sz="4" w:space="0" w:color="auto"/>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000 0707 6200020000 200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r>
      <w:tr w:rsidR="002651AA" w:rsidRPr="007230BA" w:rsidTr="007230BA">
        <w:trPr>
          <w:gridAfter w:val="1"/>
          <w:wAfter w:w="40" w:type="dxa"/>
          <w:trHeight w:val="22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000 0707 6200020000 240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r>
      <w:tr w:rsidR="002651AA" w:rsidRPr="007230BA" w:rsidTr="007230BA">
        <w:trPr>
          <w:gridAfter w:val="1"/>
          <w:wAfter w:w="40" w:type="dxa"/>
          <w:trHeight w:val="153"/>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265 0707 6200020000 244</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20 000,00</w:t>
            </w:r>
          </w:p>
        </w:tc>
      </w:tr>
      <w:tr w:rsidR="002651AA" w:rsidRPr="007230BA" w:rsidTr="007230BA">
        <w:trPr>
          <w:gridAfter w:val="1"/>
          <w:wAfter w:w="40" w:type="dxa"/>
          <w:trHeight w:val="11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КУЛЬТУРА, КИНЕМАТОГРАФИЯ</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9 559 465,11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7 210 836,00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2 348 629,11</w:t>
            </w:r>
          </w:p>
        </w:tc>
      </w:tr>
      <w:tr w:rsidR="002651AA" w:rsidRPr="007230BA" w:rsidTr="007230BA">
        <w:trPr>
          <w:gridAfter w:val="1"/>
          <w:wAfter w:w="40" w:type="dxa"/>
          <w:trHeight w:val="7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Культура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9 559 465,11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7 210 836,00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2 348 629,11</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9 559 465,11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7 210 836,00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2 348 629,11</w:t>
            </w:r>
          </w:p>
        </w:tc>
      </w:tr>
      <w:tr w:rsidR="002651AA" w:rsidRPr="007230BA" w:rsidTr="007230BA">
        <w:trPr>
          <w:gridAfter w:val="1"/>
          <w:wAfter w:w="40" w:type="dxa"/>
          <w:trHeight w:val="12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области культуры и кинематографии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000 0801 9080000000 000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9 559 465,11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7 210 836,00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2 348 629,11</w:t>
            </w:r>
          </w:p>
        </w:tc>
      </w:tr>
      <w:tr w:rsidR="002651AA" w:rsidRPr="007230BA" w:rsidTr="007230BA">
        <w:trPr>
          <w:gridAfter w:val="1"/>
          <w:wAfter w:w="40" w:type="dxa"/>
          <w:trHeight w:val="90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культуры и кинематографии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000 0801 9080060000 000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9 471 929,11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7 123 300,00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2 348 629,11</w:t>
            </w:r>
          </w:p>
        </w:tc>
      </w:tr>
      <w:tr w:rsidR="002651AA" w:rsidRPr="007230BA" w:rsidTr="007230BA">
        <w:trPr>
          <w:gridAfter w:val="1"/>
          <w:wAfter w:w="40" w:type="dxa"/>
          <w:trHeight w:val="14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Предоставление субсидий бюджетным, автономным учреждениям и иным некоммерческим организациям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000 0801 9080060000 600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9 471 929,11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7 123 300,00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2 348 629,11</w:t>
            </w:r>
          </w:p>
        </w:tc>
      </w:tr>
      <w:tr w:rsidR="002651AA" w:rsidRPr="007230BA" w:rsidTr="007230BA">
        <w:trPr>
          <w:gridAfter w:val="1"/>
          <w:wAfter w:w="40" w:type="dxa"/>
          <w:trHeight w:val="7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000 0801 9080060000 610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9 471 929,11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7 123 300,00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2 348 629,11</w:t>
            </w:r>
          </w:p>
        </w:tc>
      </w:tr>
      <w:tr w:rsidR="002651AA" w:rsidRPr="007230BA" w:rsidTr="007230BA">
        <w:trPr>
          <w:gridAfter w:val="1"/>
          <w:wAfter w:w="40" w:type="dxa"/>
          <w:trHeight w:val="53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265 0801 9080060000 611</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9 271 929,11</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6 986 700,00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2 285 229,11</w:t>
            </w:r>
          </w:p>
        </w:tc>
      </w:tr>
      <w:tr w:rsidR="002651AA" w:rsidRPr="007230BA" w:rsidTr="007230BA">
        <w:trPr>
          <w:gridAfter w:val="1"/>
          <w:wAfter w:w="40" w:type="dxa"/>
          <w:trHeight w:val="11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Субсидии бюджетным учреждениям на иные цели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265 0801 9080060000 612</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200 000,00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136 600,00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63 400,00</w:t>
            </w:r>
          </w:p>
        </w:tc>
      </w:tr>
      <w:tr w:rsidR="002651AA" w:rsidRPr="007230BA" w:rsidTr="007230BA">
        <w:trPr>
          <w:gridAfter w:val="1"/>
          <w:wAfter w:w="40" w:type="dxa"/>
          <w:trHeight w:val="9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в области культуры и кинематографии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000 0801 9080078210 000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37 536,00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37 536,00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000 0801 9080078210 500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37 536,00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37 536,00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12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межбюджетные трансферты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265 0801 9080078210 540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37 536,00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37 536,00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21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Государственная поддержка отрасли культуры (поддержка лучших работников сельских учреждений культуры)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908A255194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1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Социальное обеспечение и иные выплаты населению</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0801 908A255194 300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10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Премии и гранты</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0801 908A255194 350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50 000,00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50 000,00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СОЦИАЛЬНАЯ ПОЛИТИКА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000 1000 0000000000 000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56 880,00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50 880,00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152"/>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Пенсионное обеспечение</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000 1001 0000000000 000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56 880,00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50 880,00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126"/>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000 1001 9000000000 000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56 880,00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50 880,00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22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Непрограммные направления расходов местного бюджета в сфере социальной политики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000 1001 9020000000 000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56 880,00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50 880,00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Социальное обеспечение населения в рамках непрограммных направлений расходов местного бюджета в сфере социальной политики</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000 1001 9020080000 000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56 880,00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50 880,00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Социальное обеспечение и иные выплаты населению</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000 1001 9020080000 300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56 880,00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50 880,00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14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Публичные нормативные социальные выплаты гражданам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000 1001 9020080000 310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56 880,00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50 880,00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118"/>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пенсии, социальные доплаты к пенсиям</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265 1001 9020080000 312</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56 880,00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50 880,00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6 000,00</w:t>
            </w:r>
          </w:p>
        </w:tc>
      </w:tr>
      <w:tr w:rsidR="002651AA" w:rsidRPr="007230BA" w:rsidTr="007230BA">
        <w:trPr>
          <w:gridAfter w:val="1"/>
          <w:wAfter w:w="40" w:type="dxa"/>
          <w:trHeight w:val="77"/>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ФИЗИЧЕСКАЯ КУЛЬТУРА И СПОРТ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000 1100 0000000000 000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300 000,80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287 896,10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12 104,70</w:t>
            </w:r>
          </w:p>
        </w:tc>
      </w:tr>
      <w:tr w:rsidR="002651AA" w:rsidRPr="007230BA" w:rsidTr="007230BA">
        <w:trPr>
          <w:gridAfter w:val="1"/>
          <w:wAfter w:w="40" w:type="dxa"/>
          <w:trHeight w:val="70"/>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Физическая культура</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000 1101 0000000000 000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300 000,80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287 896,10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12 104,70</w:t>
            </w:r>
          </w:p>
        </w:tc>
      </w:tr>
      <w:tr w:rsidR="002651AA" w:rsidRPr="007230BA" w:rsidTr="007230BA">
        <w:trPr>
          <w:gridAfter w:val="1"/>
          <w:wAfter w:w="40" w:type="dxa"/>
          <w:trHeight w:val="450"/>
        </w:trPr>
        <w:tc>
          <w:tcPr>
            <w:tcW w:w="4536" w:type="dxa"/>
            <w:gridSpan w:val="2"/>
            <w:tcBorders>
              <w:top w:val="nil"/>
              <w:left w:val="single" w:sz="4" w:space="0" w:color="000000"/>
              <w:bottom w:val="single" w:sz="4" w:space="0" w:color="auto"/>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Муниципальная программа сельского поселения Просвет муниципального района Волжский Самарской области "Развитие физической культуры и спорта на 2022-2026годы"</w:t>
            </w:r>
          </w:p>
        </w:tc>
        <w:tc>
          <w:tcPr>
            <w:tcW w:w="709" w:type="dxa"/>
            <w:gridSpan w:val="2"/>
            <w:tcBorders>
              <w:top w:val="nil"/>
              <w:left w:val="single" w:sz="8" w:space="0" w:color="000000"/>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000 1101 6300000000 000</w:t>
            </w:r>
          </w:p>
        </w:tc>
        <w:tc>
          <w:tcPr>
            <w:tcW w:w="1175" w:type="dxa"/>
            <w:gridSpan w:val="2"/>
            <w:tcBorders>
              <w:top w:val="nil"/>
              <w:left w:val="nil"/>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300 000,80</w:t>
            </w:r>
          </w:p>
        </w:tc>
        <w:tc>
          <w:tcPr>
            <w:tcW w:w="1134" w:type="dxa"/>
            <w:gridSpan w:val="2"/>
            <w:tcBorders>
              <w:top w:val="nil"/>
              <w:left w:val="nil"/>
              <w:bottom w:val="single" w:sz="4" w:space="0" w:color="auto"/>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287 896,10</w:t>
            </w:r>
          </w:p>
        </w:tc>
        <w:tc>
          <w:tcPr>
            <w:tcW w:w="1275" w:type="dxa"/>
            <w:tcBorders>
              <w:top w:val="nil"/>
              <w:left w:val="nil"/>
              <w:bottom w:val="single" w:sz="4" w:space="0" w:color="auto"/>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12 104,70</w:t>
            </w:r>
          </w:p>
        </w:tc>
      </w:tr>
      <w:tr w:rsidR="002651AA" w:rsidRPr="007230BA" w:rsidTr="007230BA">
        <w:trPr>
          <w:gridAfter w:val="1"/>
          <w:wAfter w:w="40" w:type="dxa"/>
          <w:trHeight w:val="675"/>
        </w:trPr>
        <w:tc>
          <w:tcPr>
            <w:tcW w:w="453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муниципальных нужд в рамках муниципальной программы сельского поселения Просвет муниципального района Волжский Самарской области "Развитие физической культуры и спорта на 2022-2026</w:t>
            </w:r>
            <w:r w:rsidR="00017330" w:rsidRPr="007230BA">
              <w:rPr>
                <w:color w:val="000000"/>
                <w:sz w:val="15"/>
                <w:szCs w:val="15"/>
                <w:lang w:eastAsia="ru-RU"/>
              </w:rPr>
              <w:t xml:space="preserve"> </w:t>
            </w:r>
            <w:r w:rsidRPr="007230BA">
              <w:rPr>
                <w:color w:val="000000"/>
                <w:sz w:val="15"/>
                <w:szCs w:val="15"/>
                <w:lang w:eastAsia="ru-RU"/>
              </w:rPr>
              <w:t>годы"</w:t>
            </w:r>
          </w:p>
        </w:tc>
        <w:tc>
          <w:tcPr>
            <w:tcW w:w="709" w:type="dxa"/>
            <w:gridSpan w:val="2"/>
            <w:tcBorders>
              <w:top w:val="single" w:sz="4" w:space="0" w:color="auto"/>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single" w:sz="4" w:space="0" w:color="auto"/>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000 1101 6300020000 000</w:t>
            </w:r>
          </w:p>
        </w:tc>
        <w:tc>
          <w:tcPr>
            <w:tcW w:w="1175" w:type="dxa"/>
            <w:gridSpan w:val="2"/>
            <w:tcBorders>
              <w:top w:val="single" w:sz="4" w:space="0" w:color="auto"/>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300 000,80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287 896,10</w:t>
            </w:r>
          </w:p>
        </w:tc>
        <w:tc>
          <w:tcPr>
            <w:tcW w:w="1275" w:type="dxa"/>
            <w:tcBorders>
              <w:top w:val="single" w:sz="4" w:space="0" w:color="auto"/>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12 104,70</w:t>
            </w:r>
          </w:p>
        </w:tc>
      </w:tr>
      <w:tr w:rsidR="002651AA" w:rsidRPr="007230BA" w:rsidTr="007230BA">
        <w:trPr>
          <w:gridAfter w:val="1"/>
          <w:wAfter w:w="40" w:type="dxa"/>
          <w:trHeight w:val="255"/>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Закупка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000 1101 6300020000 200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300 000,80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287 896,10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12 104,70</w:t>
            </w:r>
          </w:p>
        </w:tc>
      </w:tr>
      <w:tr w:rsidR="002651AA" w:rsidRPr="007230BA" w:rsidTr="007230BA">
        <w:trPr>
          <w:gridAfter w:val="1"/>
          <w:wAfter w:w="40" w:type="dxa"/>
          <w:trHeight w:val="331"/>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Иные закупки товаров, работ и услуг для обеспечения государственных (муниципальных) нужд</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000 1101 6300020000 240</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300 000,80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287 896,10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12 104,70</w:t>
            </w:r>
          </w:p>
        </w:tc>
      </w:tr>
      <w:tr w:rsidR="002651AA" w:rsidRPr="007230BA" w:rsidTr="007230BA">
        <w:trPr>
          <w:gridAfter w:val="1"/>
          <w:wAfter w:w="40" w:type="dxa"/>
          <w:trHeight w:val="12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Прочая закупка товаров, работ и услуг</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200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265 1101 6300020000 244</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300 000,80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287 896,10</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12 104,70</w:t>
            </w:r>
          </w:p>
        </w:tc>
      </w:tr>
      <w:tr w:rsidR="002651AA" w:rsidRPr="007230BA" w:rsidTr="007230BA">
        <w:trPr>
          <w:gridAfter w:val="1"/>
          <w:wAfter w:w="40" w:type="dxa"/>
          <w:trHeight w:val="84"/>
        </w:trPr>
        <w:tc>
          <w:tcPr>
            <w:tcW w:w="4536" w:type="dxa"/>
            <w:gridSpan w:val="2"/>
            <w:tcBorders>
              <w:top w:val="nil"/>
              <w:left w:val="single" w:sz="4" w:space="0" w:color="000000"/>
              <w:bottom w:val="single" w:sz="4" w:space="0" w:color="000000"/>
              <w:right w:val="single" w:sz="4" w:space="0" w:color="000000"/>
            </w:tcBorders>
            <w:shd w:val="clear" w:color="auto" w:fill="auto"/>
            <w:hideMark/>
          </w:tcPr>
          <w:p w:rsidR="002651AA" w:rsidRPr="007230BA" w:rsidRDefault="002651AA" w:rsidP="00017330">
            <w:pPr>
              <w:suppressAutoHyphens w:val="0"/>
              <w:rPr>
                <w:color w:val="000000"/>
                <w:sz w:val="15"/>
                <w:szCs w:val="15"/>
                <w:lang w:eastAsia="ru-RU"/>
              </w:rPr>
            </w:pPr>
            <w:r w:rsidRPr="007230BA">
              <w:rPr>
                <w:color w:val="000000"/>
                <w:sz w:val="15"/>
                <w:szCs w:val="15"/>
                <w:lang w:eastAsia="ru-RU"/>
              </w:rPr>
              <w:t>Результат исполнения бюджета (дефицит/профицит)</w:t>
            </w:r>
          </w:p>
        </w:tc>
        <w:tc>
          <w:tcPr>
            <w:tcW w:w="709" w:type="dxa"/>
            <w:gridSpan w:val="2"/>
            <w:tcBorders>
              <w:top w:val="nil"/>
              <w:left w:val="single" w:sz="8" w:space="0" w:color="000000"/>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450</w:t>
            </w:r>
          </w:p>
        </w:tc>
        <w:tc>
          <w:tcPr>
            <w:tcW w:w="194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X</w:t>
            </w:r>
          </w:p>
        </w:tc>
        <w:tc>
          <w:tcPr>
            <w:tcW w:w="1175"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-3 704 833,00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2651AA" w:rsidRPr="007230BA" w:rsidRDefault="002651AA" w:rsidP="00017330">
            <w:pPr>
              <w:suppressAutoHyphens w:val="0"/>
              <w:jc w:val="right"/>
              <w:rPr>
                <w:color w:val="000000"/>
                <w:sz w:val="15"/>
                <w:szCs w:val="15"/>
                <w:lang w:eastAsia="ru-RU"/>
              </w:rPr>
            </w:pPr>
            <w:r w:rsidRPr="007230BA">
              <w:rPr>
                <w:color w:val="000000"/>
                <w:sz w:val="15"/>
                <w:szCs w:val="15"/>
                <w:lang w:eastAsia="ru-RU"/>
              </w:rPr>
              <w:t>-2 197 103,83</w:t>
            </w:r>
          </w:p>
        </w:tc>
        <w:tc>
          <w:tcPr>
            <w:tcW w:w="1275" w:type="dxa"/>
            <w:tcBorders>
              <w:top w:val="nil"/>
              <w:left w:val="nil"/>
              <w:bottom w:val="single" w:sz="4" w:space="0" w:color="000000"/>
              <w:right w:val="single" w:sz="8" w:space="0" w:color="000000"/>
            </w:tcBorders>
            <w:shd w:val="clear" w:color="auto" w:fill="auto"/>
            <w:vAlign w:val="bottom"/>
            <w:hideMark/>
          </w:tcPr>
          <w:p w:rsidR="002651AA" w:rsidRPr="007230BA" w:rsidRDefault="002651AA" w:rsidP="00017330">
            <w:pPr>
              <w:suppressAutoHyphens w:val="0"/>
              <w:jc w:val="center"/>
              <w:rPr>
                <w:color w:val="000000"/>
                <w:sz w:val="15"/>
                <w:szCs w:val="15"/>
                <w:lang w:eastAsia="ru-RU"/>
              </w:rPr>
            </w:pPr>
            <w:r w:rsidRPr="007230BA">
              <w:rPr>
                <w:color w:val="000000"/>
                <w:sz w:val="15"/>
                <w:szCs w:val="15"/>
                <w:lang w:eastAsia="ru-RU"/>
              </w:rPr>
              <w:t>X</w:t>
            </w:r>
          </w:p>
        </w:tc>
      </w:tr>
    </w:tbl>
    <w:p w:rsidR="00E03C27" w:rsidRPr="007230BA" w:rsidRDefault="00E03C27" w:rsidP="002651AA">
      <w:pPr>
        <w:ind w:left="2127" w:firstLine="709"/>
        <w:jc w:val="center"/>
        <w:rPr>
          <w:noProof/>
          <w:sz w:val="15"/>
          <w:szCs w:val="15"/>
        </w:rPr>
      </w:pPr>
    </w:p>
    <w:tbl>
      <w:tblPr>
        <w:tblW w:w="10810" w:type="dxa"/>
        <w:tblLook w:val="04A0" w:firstRow="1" w:lastRow="0" w:firstColumn="1" w:lastColumn="0" w:noHBand="0" w:noVBand="1"/>
      </w:tblPr>
      <w:tblGrid>
        <w:gridCol w:w="3544"/>
        <w:gridCol w:w="709"/>
        <w:gridCol w:w="2268"/>
        <w:gridCol w:w="1324"/>
        <w:gridCol w:w="1369"/>
        <w:gridCol w:w="1596"/>
      </w:tblGrid>
      <w:tr w:rsidR="00017330" w:rsidRPr="007230BA" w:rsidTr="005B789B">
        <w:trPr>
          <w:trHeight w:val="80"/>
        </w:trPr>
        <w:tc>
          <w:tcPr>
            <w:tcW w:w="10810" w:type="dxa"/>
            <w:gridSpan w:val="6"/>
            <w:tcBorders>
              <w:top w:val="nil"/>
              <w:left w:val="nil"/>
              <w:bottom w:val="nil"/>
              <w:right w:val="nil"/>
            </w:tcBorders>
            <w:shd w:val="clear" w:color="auto" w:fill="auto"/>
            <w:vAlign w:val="center"/>
            <w:hideMark/>
          </w:tcPr>
          <w:p w:rsidR="00017330" w:rsidRPr="007230BA" w:rsidRDefault="00017330" w:rsidP="00017330">
            <w:pPr>
              <w:suppressAutoHyphens w:val="0"/>
              <w:jc w:val="center"/>
              <w:rPr>
                <w:b/>
                <w:bCs/>
                <w:color w:val="000000"/>
                <w:sz w:val="15"/>
                <w:szCs w:val="15"/>
                <w:lang w:eastAsia="ru-RU"/>
              </w:rPr>
            </w:pPr>
            <w:r w:rsidRPr="007230BA">
              <w:rPr>
                <w:b/>
                <w:bCs/>
                <w:color w:val="000000"/>
                <w:sz w:val="15"/>
                <w:szCs w:val="15"/>
                <w:lang w:eastAsia="ru-RU"/>
              </w:rPr>
              <w:t>3. Источники финансирования дефицита бюджета</w:t>
            </w:r>
          </w:p>
        </w:tc>
      </w:tr>
      <w:tr w:rsidR="00017330" w:rsidRPr="007230BA" w:rsidTr="005B789B">
        <w:trPr>
          <w:trHeight w:val="80"/>
        </w:trPr>
        <w:tc>
          <w:tcPr>
            <w:tcW w:w="3544" w:type="dxa"/>
            <w:tcBorders>
              <w:top w:val="nil"/>
              <w:left w:val="nil"/>
              <w:bottom w:val="single" w:sz="4" w:space="0" w:color="000000"/>
              <w:right w:val="nil"/>
            </w:tcBorders>
            <w:shd w:val="clear" w:color="auto" w:fill="auto"/>
            <w:vAlign w:val="center"/>
            <w:hideMark/>
          </w:tcPr>
          <w:p w:rsidR="00017330" w:rsidRPr="007230BA" w:rsidRDefault="00017330" w:rsidP="00017330">
            <w:pPr>
              <w:suppressAutoHyphens w:val="0"/>
              <w:jc w:val="center"/>
              <w:rPr>
                <w:color w:val="000000"/>
                <w:sz w:val="15"/>
                <w:szCs w:val="15"/>
                <w:lang w:eastAsia="ru-RU"/>
              </w:rPr>
            </w:pPr>
            <w:r w:rsidRPr="007230BA">
              <w:rPr>
                <w:color w:val="000000"/>
                <w:sz w:val="15"/>
                <w:szCs w:val="15"/>
                <w:lang w:eastAsia="ru-RU"/>
              </w:rPr>
              <w:t> </w:t>
            </w:r>
          </w:p>
        </w:tc>
        <w:tc>
          <w:tcPr>
            <w:tcW w:w="709" w:type="dxa"/>
            <w:tcBorders>
              <w:top w:val="nil"/>
              <w:left w:val="nil"/>
              <w:bottom w:val="nil"/>
              <w:right w:val="nil"/>
            </w:tcBorders>
            <w:shd w:val="clear" w:color="auto" w:fill="auto"/>
            <w:vAlign w:val="center"/>
            <w:hideMark/>
          </w:tcPr>
          <w:p w:rsidR="00017330" w:rsidRPr="007230BA" w:rsidRDefault="00017330" w:rsidP="00017330">
            <w:pPr>
              <w:suppressAutoHyphens w:val="0"/>
              <w:jc w:val="center"/>
              <w:rPr>
                <w:color w:val="000000"/>
                <w:sz w:val="15"/>
                <w:szCs w:val="15"/>
                <w:lang w:eastAsia="ru-RU"/>
              </w:rPr>
            </w:pPr>
          </w:p>
        </w:tc>
        <w:tc>
          <w:tcPr>
            <w:tcW w:w="2268" w:type="dxa"/>
            <w:tcBorders>
              <w:top w:val="nil"/>
              <w:left w:val="nil"/>
              <w:bottom w:val="nil"/>
              <w:right w:val="nil"/>
            </w:tcBorders>
            <w:shd w:val="clear" w:color="auto" w:fill="auto"/>
            <w:vAlign w:val="center"/>
            <w:hideMark/>
          </w:tcPr>
          <w:p w:rsidR="00017330" w:rsidRPr="007230BA" w:rsidRDefault="00017330" w:rsidP="00017330">
            <w:pPr>
              <w:suppressAutoHyphens w:val="0"/>
              <w:jc w:val="center"/>
              <w:rPr>
                <w:sz w:val="15"/>
                <w:szCs w:val="15"/>
                <w:lang w:eastAsia="ru-RU"/>
              </w:rPr>
            </w:pPr>
          </w:p>
        </w:tc>
        <w:tc>
          <w:tcPr>
            <w:tcW w:w="1324" w:type="dxa"/>
            <w:tcBorders>
              <w:top w:val="nil"/>
              <w:left w:val="nil"/>
              <w:bottom w:val="nil"/>
              <w:right w:val="nil"/>
            </w:tcBorders>
            <w:shd w:val="clear" w:color="auto" w:fill="auto"/>
            <w:vAlign w:val="center"/>
            <w:hideMark/>
          </w:tcPr>
          <w:p w:rsidR="00017330" w:rsidRPr="007230BA" w:rsidRDefault="00017330" w:rsidP="00017330">
            <w:pPr>
              <w:suppressAutoHyphens w:val="0"/>
              <w:jc w:val="center"/>
              <w:rPr>
                <w:sz w:val="15"/>
                <w:szCs w:val="15"/>
                <w:lang w:eastAsia="ru-RU"/>
              </w:rPr>
            </w:pPr>
          </w:p>
        </w:tc>
        <w:tc>
          <w:tcPr>
            <w:tcW w:w="1369" w:type="dxa"/>
            <w:tcBorders>
              <w:top w:val="nil"/>
              <w:left w:val="nil"/>
              <w:bottom w:val="nil"/>
              <w:right w:val="nil"/>
            </w:tcBorders>
            <w:shd w:val="clear" w:color="auto" w:fill="auto"/>
            <w:vAlign w:val="center"/>
            <w:hideMark/>
          </w:tcPr>
          <w:p w:rsidR="00017330" w:rsidRPr="007230BA" w:rsidRDefault="00017330" w:rsidP="00017330">
            <w:pPr>
              <w:suppressAutoHyphens w:val="0"/>
              <w:jc w:val="center"/>
              <w:rPr>
                <w:sz w:val="15"/>
                <w:szCs w:val="15"/>
                <w:lang w:eastAsia="ru-RU"/>
              </w:rPr>
            </w:pPr>
          </w:p>
        </w:tc>
        <w:tc>
          <w:tcPr>
            <w:tcW w:w="1596" w:type="dxa"/>
            <w:tcBorders>
              <w:top w:val="nil"/>
              <w:left w:val="nil"/>
              <w:bottom w:val="nil"/>
              <w:right w:val="nil"/>
            </w:tcBorders>
            <w:shd w:val="clear" w:color="auto" w:fill="auto"/>
            <w:vAlign w:val="center"/>
            <w:hideMark/>
          </w:tcPr>
          <w:p w:rsidR="00017330" w:rsidRPr="007230BA" w:rsidRDefault="00017330" w:rsidP="00017330">
            <w:pPr>
              <w:suppressAutoHyphens w:val="0"/>
              <w:jc w:val="center"/>
              <w:rPr>
                <w:sz w:val="15"/>
                <w:szCs w:val="15"/>
                <w:lang w:eastAsia="ru-RU"/>
              </w:rPr>
            </w:pPr>
          </w:p>
        </w:tc>
      </w:tr>
      <w:tr w:rsidR="00017330" w:rsidRPr="007230BA" w:rsidTr="00FB1101">
        <w:trPr>
          <w:trHeight w:val="667"/>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Код строки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Код источника финансирования дефицита бюджета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Утвержденные бюджетные назначения</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Исполнено</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Неисполненные назначения</w:t>
            </w:r>
          </w:p>
        </w:tc>
      </w:tr>
      <w:tr w:rsidR="00017330" w:rsidRPr="007230BA" w:rsidTr="00017330">
        <w:trPr>
          <w:trHeight w:val="255"/>
        </w:trPr>
        <w:tc>
          <w:tcPr>
            <w:tcW w:w="3544" w:type="dxa"/>
            <w:tcBorders>
              <w:top w:val="nil"/>
              <w:left w:val="single" w:sz="4" w:space="0" w:color="000000"/>
              <w:bottom w:val="single" w:sz="4"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1</w:t>
            </w:r>
          </w:p>
        </w:tc>
        <w:tc>
          <w:tcPr>
            <w:tcW w:w="709" w:type="dxa"/>
            <w:tcBorders>
              <w:top w:val="nil"/>
              <w:left w:val="nil"/>
              <w:bottom w:val="single" w:sz="8"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2</w:t>
            </w:r>
          </w:p>
        </w:tc>
        <w:tc>
          <w:tcPr>
            <w:tcW w:w="2268" w:type="dxa"/>
            <w:tcBorders>
              <w:top w:val="nil"/>
              <w:left w:val="nil"/>
              <w:bottom w:val="single" w:sz="8"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3</w:t>
            </w:r>
          </w:p>
        </w:tc>
        <w:tc>
          <w:tcPr>
            <w:tcW w:w="1324" w:type="dxa"/>
            <w:tcBorders>
              <w:top w:val="nil"/>
              <w:left w:val="nil"/>
              <w:bottom w:val="single" w:sz="8"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4</w:t>
            </w:r>
          </w:p>
        </w:tc>
        <w:tc>
          <w:tcPr>
            <w:tcW w:w="1369" w:type="dxa"/>
            <w:tcBorders>
              <w:top w:val="nil"/>
              <w:left w:val="nil"/>
              <w:bottom w:val="single" w:sz="8"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5</w:t>
            </w:r>
          </w:p>
        </w:tc>
        <w:tc>
          <w:tcPr>
            <w:tcW w:w="1596" w:type="dxa"/>
            <w:tcBorders>
              <w:top w:val="nil"/>
              <w:left w:val="nil"/>
              <w:bottom w:val="single" w:sz="8" w:space="0" w:color="000000"/>
              <w:right w:val="single" w:sz="4" w:space="0" w:color="000000"/>
            </w:tcBorders>
            <w:shd w:val="clear" w:color="auto" w:fill="auto"/>
            <w:vAlign w:val="center"/>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6</w:t>
            </w:r>
          </w:p>
        </w:tc>
      </w:tr>
      <w:tr w:rsidR="00017330" w:rsidRPr="007230BA" w:rsidTr="00017330">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Источники финансирования дефицита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500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3 704 833,00</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2 197 103,83</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1 507 729,17</w:t>
            </w:r>
          </w:p>
        </w:tc>
      </w:tr>
      <w:tr w:rsidR="00017330" w:rsidRPr="007230BA" w:rsidTr="00FB1101">
        <w:trPr>
          <w:trHeight w:val="70"/>
        </w:trPr>
        <w:tc>
          <w:tcPr>
            <w:tcW w:w="3544" w:type="dxa"/>
            <w:tcBorders>
              <w:top w:val="nil"/>
              <w:left w:val="single" w:sz="4" w:space="0" w:color="000000"/>
              <w:bottom w:val="nil"/>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 </w:t>
            </w:r>
          </w:p>
        </w:tc>
        <w:tc>
          <w:tcPr>
            <w:tcW w:w="2268" w:type="dxa"/>
            <w:tcBorders>
              <w:top w:val="nil"/>
              <w:left w:val="nil"/>
              <w:bottom w:val="nil"/>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 </w:t>
            </w:r>
          </w:p>
        </w:tc>
        <w:tc>
          <w:tcPr>
            <w:tcW w:w="1324" w:type="dxa"/>
            <w:tcBorders>
              <w:top w:val="nil"/>
              <w:left w:val="nil"/>
              <w:bottom w:val="nil"/>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 </w:t>
            </w:r>
          </w:p>
        </w:tc>
        <w:tc>
          <w:tcPr>
            <w:tcW w:w="1369" w:type="dxa"/>
            <w:tcBorders>
              <w:top w:val="nil"/>
              <w:left w:val="nil"/>
              <w:bottom w:val="nil"/>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 </w:t>
            </w:r>
          </w:p>
        </w:tc>
        <w:tc>
          <w:tcPr>
            <w:tcW w:w="1596" w:type="dxa"/>
            <w:tcBorders>
              <w:top w:val="nil"/>
              <w:left w:val="nil"/>
              <w:bottom w:val="nil"/>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 </w:t>
            </w:r>
          </w:p>
        </w:tc>
      </w:tr>
      <w:tr w:rsidR="00017330" w:rsidRPr="007230BA" w:rsidTr="00017330">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источники внутреннего финансирования бюджета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520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r>
      <w:tr w:rsidR="00017330" w:rsidRPr="007230BA" w:rsidTr="00512D20">
        <w:trPr>
          <w:trHeight w:val="70"/>
        </w:trPr>
        <w:tc>
          <w:tcPr>
            <w:tcW w:w="3544" w:type="dxa"/>
            <w:tcBorders>
              <w:top w:val="nil"/>
              <w:left w:val="single" w:sz="4" w:space="0" w:color="000000"/>
              <w:bottom w:val="nil"/>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из них:</w:t>
            </w:r>
          </w:p>
        </w:tc>
        <w:tc>
          <w:tcPr>
            <w:tcW w:w="709" w:type="dxa"/>
            <w:tcBorders>
              <w:top w:val="nil"/>
              <w:left w:val="single" w:sz="8" w:space="0" w:color="000000"/>
              <w:bottom w:val="nil"/>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 </w:t>
            </w:r>
          </w:p>
        </w:tc>
        <w:tc>
          <w:tcPr>
            <w:tcW w:w="2268" w:type="dxa"/>
            <w:tcBorders>
              <w:top w:val="nil"/>
              <w:left w:val="nil"/>
              <w:bottom w:val="nil"/>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 </w:t>
            </w:r>
          </w:p>
        </w:tc>
        <w:tc>
          <w:tcPr>
            <w:tcW w:w="1324" w:type="dxa"/>
            <w:tcBorders>
              <w:top w:val="nil"/>
              <w:left w:val="nil"/>
              <w:bottom w:val="nil"/>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 </w:t>
            </w:r>
          </w:p>
        </w:tc>
        <w:tc>
          <w:tcPr>
            <w:tcW w:w="1369" w:type="dxa"/>
            <w:tcBorders>
              <w:top w:val="nil"/>
              <w:left w:val="nil"/>
              <w:bottom w:val="nil"/>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 </w:t>
            </w:r>
          </w:p>
        </w:tc>
        <w:tc>
          <w:tcPr>
            <w:tcW w:w="1596" w:type="dxa"/>
            <w:tcBorders>
              <w:top w:val="nil"/>
              <w:left w:val="nil"/>
              <w:bottom w:val="nil"/>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 </w:t>
            </w:r>
          </w:p>
        </w:tc>
      </w:tr>
      <w:tr w:rsidR="00017330" w:rsidRPr="007230BA" w:rsidTr="007230BA">
        <w:trPr>
          <w:trHeight w:val="80"/>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 </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520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r>
      <w:tr w:rsidR="00017330" w:rsidRPr="007230BA" w:rsidTr="00017330">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источники внешнего финансирования бюджета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620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r>
      <w:tr w:rsidR="00017330" w:rsidRPr="007230BA" w:rsidTr="00512D20">
        <w:trPr>
          <w:trHeight w:val="72"/>
        </w:trPr>
        <w:tc>
          <w:tcPr>
            <w:tcW w:w="3544" w:type="dxa"/>
            <w:tcBorders>
              <w:top w:val="nil"/>
              <w:left w:val="single" w:sz="4" w:space="0" w:color="000000"/>
              <w:bottom w:val="nil"/>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из них:</w:t>
            </w:r>
          </w:p>
        </w:tc>
        <w:tc>
          <w:tcPr>
            <w:tcW w:w="709" w:type="dxa"/>
            <w:tcBorders>
              <w:top w:val="nil"/>
              <w:left w:val="single" w:sz="8" w:space="0" w:color="000000"/>
              <w:bottom w:val="nil"/>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p>
        </w:tc>
        <w:tc>
          <w:tcPr>
            <w:tcW w:w="2268" w:type="dxa"/>
            <w:tcBorders>
              <w:top w:val="nil"/>
              <w:left w:val="nil"/>
              <w:bottom w:val="nil"/>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 </w:t>
            </w:r>
          </w:p>
        </w:tc>
        <w:tc>
          <w:tcPr>
            <w:tcW w:w="1324" w:type="dxa"/>
            <w:tcBorders>
              <w:top w:val="nil"/>
              <w:left w:val="nil"/>
              <w:bottom w:val="nil"/>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p>
        </w:tc>
        <w:tc>
          <w:tcPr>
            <w:tcW w:w="1369" w:type="dxa"/>
            <w:tcBorders>
              <w:top w:val="nil"/>
              <w:left w:val="nil"/>
              <w:bottom w:val="nil"/>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p>
        </w:tc>
        <w:tc>
          <w:tcPr>
            <w:tcW w:w="1596" w:type="dxa"/>
            <w:tcBorders>
              <w:top w:val="nil"/>
              <w:left w:val="nil"/>
              <w:bottom w:val="nil"/>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p>
        </w:tc>
      </w:tr>
      <w:tr w:rsidR="00017330" w:rsidRPr="007230BA" w:rsidTr="007230BA">
        <w:trPr>
          <w:trHeight w:val="80"/>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620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0,00</w:t>
            </w:r>
          </w:p>
        </w:tc>
      </w:tr>
      <w:tr w:rsidR="00017330" w:rsidRPr="007230BA" w:rsidTr="00017330">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Изменение остатков средств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700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000 01000000000000000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3 704 833,00</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2 197 103,83</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1 507 729,17</w:t>
            </w:r>
          </w:p>
        </w:tc>
      </w:tr>
      <w:tr w:rsidR="00017330" w:rsidRPr="007230BA" w:rsidTr="00017330">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lastRenderedPageBreak/>
              <w:t>Изменение остатков средств на счетах по учету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700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000 01050000000000000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3 704 833,00</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2 197 103,83</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1 507 729,17</w:t>
            </w:r>
          </w:p>
        </w:tc>
      </w:tr>
      <w:tr w:rsidR="00017330" w:rsidRPr="007230BA" w:rsidTr="00512D20">
        <w:trPr>
          <w:trHeight w:val="78"/>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увеличение остатков средств,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710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000 01050000000000500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-39 670 121,95</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-23 557 161,45</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r>
      <w:tr w:rsidR="00017330" w:rsidRPr="007230BA" w:rsidTr="00512D20">
        <w:trPr>
          <w:trHeight w:val="180"/>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Увеличение прочих остатков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710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000 01050200000000500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-39 670 121,95</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-23 557 161,45</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r>
      <w:tr w:rsidR="00017330" w:rsidRPr="007230BA" w:rsidTr="00512D20">
        <w:trPr>
          <w:trHeight w:val="268"/>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Увеличение прочих остатков денежных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710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000 01050201000000510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-39 670 121,95</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-23 557 161,45</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r>
      <w:tr w:rsidR="00017330" w:rsidRPr="007230BA" w:rsidTr="00017330">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Увеличение прочих остатков денежных средств бюджетов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710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265 01050201100000510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-39 670 121,95</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-23 557 161,45</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r>
      <w:tr w:rsidR="00017330" w:rsidRPr="007230BA" w:rsidTr="00512D20">
        <w:trPr>
          <w:trHeight w:val="122"/>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уменьшение остатков средств,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720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000 01050000000000600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43 374 954,95</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25 754 265,28</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r>
      <w:tr w:rsidR="00017330" w:rsidRPr="007230BA" w:rsidTr="00512D20">
        <w:trPr>
          <w:trHeight w:val="82"/>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Уменьшение прочих остатков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720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000 01050200000000600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43 374 954,95</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25 754 265,28</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r>
      <w:tr w:rsidR="00017330" w:rsidRPr="007230BA" w:rsidTr="00017330">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Уменьшение прочих остатков денежных средств бюджетов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720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000 01050201000000610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43 374 954,95</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25 754 265,28</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r>
      <w:tr w:rsidR="00017330" w:rsidRPr="007230BA" w:rsidTr="00017330">
        <w:trPr>
          <w:trHeight w:val="255"/>
        </w:trPr>
        <w:tc>
          <w:tcPr>
            <w:tcW w:w="3544" w:type="dxa"/>
            <w:tcBorders>
              <w:top w:val="nil"/>
              <w:left w:val="single" w:sz="4" w:space="0" w:color="000000"/>
              <w:bottom w:val="single" w:sz="4" w:space="0" w:color="000000"/>
              <w:right w:val="single" w:sz="4" w:space="0" w:color="000000"/>
            </w:tcBorders>
            <w:shd w:val="clear" w:color="auto" w:fill="auto"/>
            <w:hideMark/>
          </w:tcPr>
          <w:p w:rsidR="00017330" w:rsidRPr="007230BA" w:rsidRDefault="00017330" w:rsidP="00512D20">
            <w:pPr>
              <w:suppressAutoHyphens w:val="0"/>
              <w:rPr>
                <w:color w:val="000000"/>
                <w:sz w:val="15"/>
                <w:szCs w:val="15"/>
                <w:lang w:eastAsia="ru-RU"/>
              </w:rPr>
            </w:pPr>
            <w:r w:rsidRPr="007230BA">
              <w:rPr>
                <w:color w:val="000000"/>
                <w:sz w:val="15"/>
                <w:szCs w:val="15"/>
                <w:lang w:eastAsia="ru-RU"/>
              </w:rPr>
              <w:t>Уменьшение прочих остатков денежных средств бюджетов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720</w:t>
            </w:r>
          </w:p>
        </w:tc>
        <w:tc>
          <w:tcPr>
            <w:tcW w:w="2268"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265 01050201100000610</w:t>
            </w:r>
          </w:p>
        </w:tc>
        <w:tc>
          <w:tcPr>
            <w:tcW w:w="1324"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43 374 954,95</w:t>
            </w:r>
          </w:p>
        </w:tc>
        <w:tc>
          <w:tcPr>
            <w:tcW w:w="1369" w:type="dxa"/>
            <w:tcBorders>
              <w:top w:val="nil"/>
              <w:left w:val="nil"/>
              <w:bottom w:val="single" w:sz="4" w:space="0" w:color="000000"/>
              <w:right w:val="single" w:sz="4" w:space="0" w:color="000000"/>
            </w:tcBorders>
            <w:shd w:val="clear" w:color="auto" w:fill="auto"/>
            <w:vAlign w:val="bottom"/>
            <w:hideMark/>
          </w:tcPr>
          <w:p w:rsidR="00017330" w:rsidRPr="007230BA" w:rsidRDefault="00017330" w:rsidP="00512D20">
            <w:pPr>
              <w:suppressAutoHyphens w:val="0"/>
              <w:jc w:val="right"/>
              <w:rPr>
                <w:color w:val="000000"/>
                <w:sz w:val="15"/>
                <w:szCs w:val="15"/>
                <w:lang w:eastAsia="ru-RU"/>
              </w:rPr>
            </w:pPr>
            <w:r w:rsidRPr="007230BA">
              <w:rPr>
                <w:color w:val="000000"/>
                <w:sz w:val="15"/>
                <w:szCs w:val="15"/>
                <w:lang w:eastAsia="ru-RU"/>
              </w:rPr>
              <w:t>25 754 265,28</w:t>
            </w:r>
          </w:p>
        </w:tc>
        <w:tc>
          <w:tcPr>
            <w:tcW w:w="1596" w:type="dxa"/>
            <w:tcBorders>
              <w:top w:val="nil"/>
              <w:left w:val="nil"/>
              <w:bottom w:val="single" w:sz="4" w:space="0" w:color="000000"/>
              <w:right w:val="single" w:sz="8" w:space="0" w:color="000000"/>
            </w:tcBorders>
            <w:shd w:val="clear" w:color="auto" w:fill="auto"/>
            <w:vAlign w:val="bottom"/>
            <w:hideMark/>
          </w:tcPr>
          <w:p w:rsidR="00017330" w:rsidRPr="007230BA" w:rsidRDefault="00017330" w:rsidP="00512D20">
            <w:pPr>
              <w:suppressAutoHyphens w:val="0"/>
              <w:jc w:val="center"/>
              <w:rPr>
                <w:color w:val="000000"/>
                <w:sz w:val="15"/>
                <w:szCs w:val="15"/>
                <w:lang w:eastAsia="ru-RU"/>
              </w:rPr>
            </w:pPr>
            <w:r w:rsidRPr="007230BA">
              <w:rPr>
                <w:color w:val="000000"/>
                <w:sz w:val="15"/>
                <w:szCs w:val="15"/>
                <w:lang w:eastAsia="ru-RU"/>
              </w:rPr>
              <w:t>X</w:t>
            </w:r>
          </w:p>
        </w:tc>
      </w:tr>
    </w:tbl>
    <w:p w:rsidR="00E03C27" w:rsidRPr="007230BA" w:rsidRDefault="00E03C27" w:rsidP="00512D20">
      <w:pPr>
        <w:ind w:left="2127" w:firstLine="709"/>
        <w:jc w:val="center"/>
        <w:rPr>
          <w:noProof/>
          <w:sz w:val="15"/>
          <w:szCs w:val="15"/>
        </w:rPr>
      </w:pPr>
    </w:p>
    <w:p w:rsidR="00E03C27" w:rsidRPr="007230BA" w:rsidRDefault="00E03C27" w:rsidP="00512D20">
      <w:pPr>
        <w:ind w:left="2127" w:firstLine="709"/>
        <w:jc w:val="center"/>
        <w:rPr>
          <w:noProof/>
          <w:sz w:val="15"/>
          <w:szCs w:val="15"/>
        </w:rPr>
      </w:pPr>
    </w:p>
    <w:p w:rsidR="007230BA" w:rsidRPr="007230BA" w:rsidRDefault="007230BA" w:rsidP="00512D20">
      <w:pPr>
        <w:ind w:left="2127" w:firstLine="709"/>
        <w:jc w:val="center"/>
        <w:rPr>
          <w:noProof/>
          <w:sz w:val="15"/>
          <w:szCs w:val="15"/>
        </w:rPr>
      </w:pPr>
    </w:p>
    <w:p w:rsidR="005B789B" w:rsidRDefault="005B789B" w:rsidP="005B789B">
      <w:pPr>
        <w:jc w:val="center"/>
        <w:rPr>
          <w:b/>
          <w:sz w:val="15"/>
          <w:szCs w:val="15"/>
        </w:rPr>
      </w:pPr>
    </w:p>
    <w:p w:rsidR="007230BA" w:rsidRDefault="007230BA" w:rsidP="005B789B">
      <w:pPr>
        <w:jc w:val="center"/>
        <w:rPr>
          <w:b/>
          <w:sz w:val="15"/>
          <w:szCs w:val="15"/>
        </w:rPr>
      </w:pPr>
    </w:p>
    <w:p w:rsidR="007230BA" w:rsidRDefault="007230BA" w:rsidP="005B789B">
      <w:pPr>
        <w:jc w:val="center"/>
        <w:rPr>
          <w:b/>
          <w:sz w:val="15"/>
          <w:szCs w:val="15"/>
        </w:rPr>
      </w:pPr>
    </w:p>
    <w:p w:rsidR="007230BA" w:rsidRDefault="007230BA" w:rsidP="005B789B">
      <w:pPr>
        <w:jc w:val="center"/>
        <w:rPr>
          <w:b/>
          <w:sz w:val="15"/>
          <w:szCs w:val="15"/>
        </w:rPr>
      </w:pPr>
    </w:p>
    <w:p w:rsidR="007230BA" w:rsidRPr="007230BA" w:rsidRDefault="007230BA" w:rsidP="005B789B">
      <w:pPr>
        <w:jc w:val="center"/>
        <w:rPr>
          <w:b/>
          <w:sz w:val="15"/>
          <w:szCs w:val="15"/>
        </w:rPr>
      </w:pPr>
    </w:p>
    <w:p w:rsidR="005B789B" w:rsidRDefault="005B789B" w:rsidP="005B789B">
      <w:pPr>
        <w:jc w:val="center"/>
        <w:rPr>
          <w:b/>
          <w:sz w:val="15"/>
          <w:szCs w:val="15"/>
        </w:rPr>
      </w:pPr>
    </w:p>
    <w:p w:rsidR="005B789B" w:rsidRDefault="005B789B" w:rsidP="005B789B">
      <w:pPr>
        <w:jc w:val="center"/>
        <w:rPr>
          <w:b/>
          <w:sz w:val="15"/>
          <w:szCs w:val="15"/>
        </w:rPr>
      </w:pPr>
    </w:p>
    <w:p w:rsidR="005B789B" w:rsidRDefault="005B789B" w:rsidP="005B789B">
      <w:pPr>
        <w:jc w:val="center"/>
        <w:rPr>
          <w:b/>
          <w:sz w:val="15"/>
          <w:szCs w:val="15"/>
        </w:rPr>
      </w:pPr>
      <w:r w:rsidRPr="005B789B">
        <w:rPr>
          <w:b/>
          <w:sz w:val="15"/>
          <w:szCs w:val="15"/>
        </w:rPr>
        <w:t>СОБРАНИЕ ПРЕДСТАВИТЕЛЕЙ СЕЛЬСКОГО ПОСЕЛЕНИЯ ПРОСВЕТ</w:t>
      </w:r>
    </w:p>
    <w:p w:rsidR="005B789B" w:rsidRPr="005B789B" w:rsidRDefault="005B789B" w:rsidP="005B789B">
      <w:pPr>
        <w:jc w:val="center"/>
        <w:rPr>
          <w:b/>
          <w:sz w:val="15"/>
          <w:szCs w:val="15"/>
        </w:rPr>
      </w:pPr>
      <w:r w:rsidRPr="005B789B">
        <w:rPr>
          <w:b/>
          <w:sz w:val="15"/>
          <w:szCs w:val="15"/>
        </w:rPr>
        <w:t xml:space="preserve">МУНИЦИПАЛЬНОГО РАЙОНА </w:t>
      </w:r>
      <w:proofErr w:type="gramStart"/>
      <w:r w:rsidR="0039387A" w:rsidRPr="005B789B">
        <w:rPr>
          <w:b/>
          <w:sz w:val="15"/>
          <w:szCs w:val="15"/>
        </w:rPr>
        <w:t>ВОЛЖСКИЙ</w:t>
      </w:r>
      <w:r w:rsidR="0039387A">
        <w:rPr>
          <w:b/>
          <w:sz w:val="15"/>
          <w:szCs w:val="15"/>
        </w:rPr>
        <w:t xml:space="preserve"> </w:t>
      </w:r>
      <w:r w:rsidR="0039387A" w:rsidRPr="005B789B">
        <w:rPr>
          <w:b/>
          <w:sz w:val="15"/>
          <w:szCs w:val="15"/>
        </w:rPr>
        <w:t xml:space="preserve"> САМАРСКОЙ</w:t>
      </w:r>
      <w:proofErr w:type="gramEnd"/>
      <w:r w:rsidRPr="005B789B">
        <w:rPr>
          <w:b/>
          <w:sz w:val="15"/>
          <w:szCs w:val="15"/>
        </w:rPr>
        <w:t xml:space="preserve"> ОБЛАСТИ</w:t>
      </w:r>
    </w:p>
    <w:p w:rsidR="005B789B" w:rsidRPr="005B789B" w:rsidRDefault="005B789B" w:rsidP="005B789B">
      <w:pPr>
        <w:jc w:val="center"/>
        <w:rPr>
          <w:sz w:val="15"/>
          <w:szCs w:val="15"/>
        </w:rPr>
      </w:pPr>
      <w:r w:rsidRPr="005B789B">
        <w:rPr>
          <w:sz w:val="15"/>
          <w:szCs w:val="15"/>
        </w:rPr>
        <w:t>четвертого созыва</w:t>
      </w:r>
    </w:p>
    <w:p w:rsidR="005B789B" w:rsidRPr="005B789B" w:rsidRDefault="005B789B" w:rsidP="005B789B">
      <w:pPr>
        <w:jc w:val="center"/>
        <w:rPr>
          <w:b/>
          <w:sz w:val="15"/>
          <w:szCs w:val="15"/>
        </w:rPr>
      </w:pPr>
    </w:p>
    <w:p w:rsidR="005B789B" w:rsidRPr="005B789B" w:rsidRDefault="005B789B" w:rsidP="005B789B">
      <w:pPr>
        <w:jc w:val="center"/>
        <w:rPr>
          <w:b/>
          <w:sz w:val="15"/>
          <w:szCs w:val="15"/>
        </w:rPr>
      </w:pPr>
      <w:r w:rsidRPr="005B789B">
        <w:rPr>
          <w:b/>
          <w:sz w:val="15"/>
          <w:szCs w:val="15"/>
        </w:rPr>
        <w:t>РЕШЕНИЕ</w:t>
      </w:r>
    </w:p>
    <w:p w:rsidR="005B789B" w:rsidRPr="005B789B" w:rsidRDefault="005B789B" w:rsidP="005B789B">
      <w:pPr>
        <w:jc w:val="center"/>
        <w:rPr>
          <w:sz w:val="15"/>
          <w:szCs w:val="15"/>
        </w:rPr>
      </w:pPr>
    </w:p>
    <w:p w:rsidR="005B789B" w:rsidRPr="005B789B" w:rsidRDefault="005B789B" w:rsidP="005B789B">
      <w:pPr>
        <w:jc w:val="center"/>
        <w:rPr>
          <w:b/>
          <w:sz w:val="15"/>
          <w:szCs w:val="15"/>
        </w:rPr>
      </w:pPr>
      <w:r w:rsidRPr="005B789B">
        <w:rPr>
          <w:b/>
          <w:sz w:val="15"/>
          <w:szCs w:val="15"/>
        </w:rPr>
        <w:t>от 18 октября 2022 года                                                                               № 133</w:t>
      </w:r>
    </w:p>
    <w:p w:rsidR="005B789B" w:rsidRPr="005B789B" w:rsidRDefault="005B789B" w:rsidP="005B789B">
      <w:pPr>
        <w:rPr>
          <w:b/>
          <w:sz w:val="15"/>
          <w:szCs w:val="15"/>
        </w:rPr>
      </w:pPr>
    </w:p>
    <w:p w:rsidR="005B789B" w:rsidRPr="005B789B" w:rsidRDefault="005B789B" w:rsidP="005B789B">
      <w:pPr>
        <w:rPr>
          <w:b/>
          <w:sz w:val="15"/>
          <w:szCs w:val="15"/>
        </w:rPr>
      </w:pPr>
    </w:p>
    <w:p w:rsidR="005B789B" w:rsidRDefault="005B789B" w:rsidP="005B789B">
      <w:pPr>
        <w:pStyle w:val="aff3"/>
        <w:jc w:val="center"/>
        <w:rPr>
          <w:rFonts w:ascii="Times New Roman" w:hAnsi="Times New Roman"/>
          <w:b/>
          <w:bCs/>
          <w:sz w:val="15"/>
          <w:szCs w:val="15"/>
        </w:rPr>
      </w:pPr>
      <w:r w:rsidRPr="005B789B">
        <w:rPr>
          <w:rFonts w:ascii="Times New Roman" w:hAnsi="Times New Roman"/>
          <w:b/>
          <w:sz w:val="15"/>
          <w:szCs w:val="15"/>
        </w:rPr>
        <w:t xml:space="preserve">О </w:t>
      </w:r>
      <w:r w:rsidR="0039387A" w:rsidRPr="005B789B">
        <w:rPr>
          <w:rFonts w:ascii="Times New Roman" w:hAnsi="Times New Roman"/>
          <w:b/>
          <w:sz w:val="15"/>
          <w:szCs w:val="15"/>
        </w:rPr>
        <w:t>вынесении проекта</w:t>
      </w:r>
      <w:r w:rsidRPr="005B789B">
        <w:rPr>
          <w:rFonts w:ascii="Times New Roman" w:hAnsi="Times New Roman"/>
          <w:b/>
          <w:sz w:val="15"/>
          <w:szCs w:val="15"/>
        </w:rPr>
        <w:t xml:space="preserve"> решения</w:t>
      </w:r>
      <w:r>
        <w:rPr>
          <w:rFonts w:ascii="Times New Roman" w:hAnsi="Times New Roman"/>
          <w:b/>
          <w:sz w:val="15"/>
          <w:szCs w:val="15"/>
        </w:rPr>
        <w:t xml:space="preserve"> </w:t>
      </w:r>
      <w:r w:rsidRPr="005B789B">
        <w:rPr>
          <w:rFonts w:ascii="Times New Roman" w:hAnsi="Times New Roman"/>
          <w:b/>
          <w:sz w:val="15"/>
          <w:szCs w:val="15"/>
        </w:rPr>
        <w:t xml:space="preserve">«Бюджет сельского поселения Просвет </w:t>
      </w:r>
      <w:r w:rsidRPr="005B789B">
        <w:rPr>
          <w:rFonts w:ascii="Times New Roman" w:hAnsi="Times New Roman"/>
          <w:b/>
          <w:bCs/>
          <w:sz w:val="15"/>
          <w:szCs w:val="15"/>
        </w:rPr>
        <w:t xml:space="preserve">муниципального района </w:t>
      </w:r>
      <w:r w:rsidRPr="005B789B">
        <w:rPr>
          <w:rFonts w:ascii="Times New Roman" w:hAnsi="Times New Roman"/>
          <w:b/>
          <w:sz w:val="15"/>
          <w:szCs w:val="15"/>
        </w:rPr>
        <w:fldChar w:fldCharType="begin"/>
      </w:r>
      <w:r w:rsidRPr="005B789B">
        <w:rPr>
          <w:rFonts w:ascii="Times New Roman" w:hAnsi="Times New Roman"/>
          <w:b/>
          <w:sz w:val="15"/>
          <w:szCs w:val="15"/>
        </w:rPr>
        <w:instrText xml:space="preserve"> MERGEFIELD "Название_района" </w:instrText>
      </w:r>
      <w:r w:rsidRPr="005B789B">
        <w:rPr>
          <w:rFonts w:ascii="Times New Roman" w:hAnsi="Times New Roman"/>
          <w:b/>
          <w:sz w:val="15"/>
          <w:szCs w:val="15"/>
        </w:rPr>
        <w:fldChar w:fldCharType="separate"/>
      </w:r>
      <w:r w:rsidRPr="005B789B">
        <w:rPr>
          <w:rFonts w:ascii="Times New Roman" w:hAnsi="Times New Roman"/>
          <w:b/>
          <w:noProof/>
          <w:sz w:val="15"/>
          <w:szCs w:val="15"/>
        </w:rPr>
        <w:t>Волжский</w:t>
      </w:r>
      <w:r w:rsidRPr="005B789B">
        <w:rPr>
          <w:rFonts w:ascii="Times New Roman" w:hAnsi="Times New Roman"/>
          <w:b/>
          <w:sz w:val="15"/>
          <w:szCs w:val="15"/>
        </w:rPr>
        <w:fldChar w:fldCharType="end"/>
      </w:r>
    </w:p>
    <w:p w:rsidR="005B789B" w:rsidRPr="005B789B" w:rsidRDefault="005B789B" w:rsidP="005B789B">
      <w:pPr>
        <w:pStyle w:val="aff3"/>
        <w:jc w:val="center"/>
        <w:rPr>
          <w:rFonts w:ascii="Times New Roman" w:hAnsi="Times New Roman"/>
          <w:b/>
          <w:bCs/>
          <w:sz w:val="15"/>
          <w:szCs w:val="15"/>
        </w:rPr>
      </w:pPr>
      <w:r w:rsidRPr="005B789B">
        <w:rPr>
          <w:rFonts w:ascii="Times New Roman" w:hAnsi="Times New Roman"/>
          <w:b/>
          <w:bCs/>
          <w:sz w:val="15"/>
          <w:szCs w:val="15"/>
        </w:rPr>
        <w:t xml:space="preserve">Самарской области на 2023 год </w:t>
      </w:r>
      <w:r w:rsidRPr="005B789B">
        <w:rPr>
          <w:rFonts w:ascii="Times New Roman" w:hAnsi="Times New Roman"/>
          <w:b/>
          <w:sz w:val="15"/>
          <w:szCs w:val="15"/>
        </w:rPr>
        <w:t xml:space="preserve">и плановый период 2024 и 2025 годы» </w:t>
      </w:r>
      <w:r w:rsidRPr="005B789B">
        <w:rPr>
          <w:rFonts w:ascii="Times New Roman" w:hAnsi="Times New Roman"/>
          <w:b/>
          <w:bCs/>
          <w:sz w:val="15"/>
          <w:szCs w:val="15"/>
        </w:rPr>
        <w:t>на публичные слушания</w:t>
      </w:r>
    </w:p>
    <w:p w:rsidR="005B789B" w:rsidRPr="005B789B" w:rsidRDefault="005B789B" w:rsidP="005B789B">
      <w:pPr>
        <w:pStyle w:val="aff3"/>
        <w:jc w:val="center"/>
        <w:rPr>
          <w:rFonts w:ascii="Times New Roman" w:hAnsi="Times New Roman"/>
          <w:b/>
          <w:bCs/>
          <w:sz w:val="15"/>
          <w:szCs w:val="15"/>
        </w:rPr>
      </w:pPr>
    </w:p>
    <w:p w:rsidR="005B789B" w:rsidRPr="005B789B" w:rsidRDefault="005B789B" w:rsidP="005B789B">
      <w:pPr>
        <w:ind w:firstLine="709"/>
        <w:jc w:val="both"/>
        <w:rPr>
          <w:b/>
          <w:sz w:val="15"/>
          <w:szCs w:val="15"/>
        </w:rPr>
      </w:pPr>
      <w:r w:rsidRPr="005B789B">
        <w:rPr>
          <w:sz w:val="15"/>
          <w:szCs w:val="15"/>
        </w:rPr>
        <w:t xml:space="preserve">В соответствии со статьей 75 Устава </w:t>
      </w:r>
      <w:r w:rsidRPr="005B789B">
        <w:rPr>
          <w:bCs/>
          <w:sz w:val="15"/>
          <w:szCs w:val="15"/>
        </w:rPr>
        <w:t>сельского поселения Просвет муни</w:t>
      </w:r>
      <w:r w:rsidRPr="005B789B">
        <w:rPr>
          <w:sz w:val="15"/>
          <w:szCs w:val="15"/>
        </w:rPr>
        <w:t xml:space="preserve">ципального района Волжский Самарской области, Собрание представителей сельского поселения Просвет муниципального района </w:t>
      </w:r>
      <w:r w:rsidRPr="005B789B">
        <w:rPr>
          <w:sz w:val="15"/>
          <w:szCs w:val="15"/>
        </w:rPr>
        <w:fldChar w:fldCharType="begin"/>
      </w:r>
      <w:r w:rsidRPr="005B789B">
        <w:rPr>
          <w:sz w:val="15"/>
          <w:szCs w:val="15"/>
        </w:rPr>
        <w:instrText xml:space="preserve"> MERGEFIELD "Название_района" </w:instrText>
      </w:r>
      <w:r w:rsidRPr="005B789B">
        <w:rPr>
          <w:sz w:val="15"/>
          <w:szCs w:val="15"/>
        </w:rPr>
        <w:fldChar w:fldCharType="separate"/>
      </w:r>
      <w:r w:rsidRPr="005B789B">
        <w:rPr>
          <w:noProof/>
          <w:sz w:val="15"/>
          <w:szCs w:val="15"/>
        </w:rPr>
        <w:t>Волжский</w:t>
      </w:r>
      <w:r w:rsidRPr="005B789B">
        <w:rPr>
          <w:sz w:val="15"/>
          <w:szCs w:val="15"/>
        </w:rPr>
        <w:fldChar w:fldCharType="end"/>
      </w:r>
      <w:r w:rsidRPr="005B789B">
        <w:rPr>
          <w:sz w:val="15"/>
          <w:szCs w:val="15"/>
        </w:rPr>
        <w:t xml:space="preserve"> Самарской области </w:t>
      </w:r>
      <w:r w:rsidRPr="005B789B">
        <w:rPr>
          <w:b/>
          <w:sz w:val="15"/>
          <w:szCs w:val="15"/>
        </w:rPr>
        <w:t>РЕШИЛО:</w:t>
      </w:r>
    </w:p>
    <w:p w:rsidR="005B789B" w:rsidRPr="005B789B" w:rsidRDefault="005B789B" w:rsidP="005B789B">
      <w:pPr>
        <w:widowControl w:val="0"/>
        <w:tabs>
          <w:tab w:val="left" w:pos="709"/>
        </w:tabs>
        <w:autoSpaceDE w:val="0"/>
        <w:autoSpaceDN w:val="0"/>
        <w:adjustRightInd w:val="0"/>
        <w:jc w:val="both"/>
        <w:rPr>
          <w:bCs/>
          <w:sz w:val="15"/>
          <w:szCs w:val="15"/>
        </w:rPr>
      </w:pPr>
      <w:r w:rsidRPr="005B789B">
        <w:rPr>
          <w:sz w:val="15"/>
          <w:szCs w:val="15"/>
        </w:rPr>
        <w:t xml:space="preserve">          1.Вынести проект решения «Бюджет сельского поселения Просвет муниципального</w:t>
      </w:r>
      <w:r w:rsidRPr="005B789B">
        <w:rPr>
          <w:bCs/>
          <w:sz w:val="15"/>
          <w:szCs w:val="15"/>
        </w:rPr>
        <w:t xml:space="preserve"> района </w:t>
      </w:r>
      <w:r w:rsidRPr="005B789B">
        <w:rPr>
          <w:sz w:val="15"/>
          <w:szCs w:val="15"/>
        </w:rPr>
        <w:fldChar w:fldCharType="begin"/>
      </w:r>
      <w:r w:rsidRPr="005B789B">
        <w:rPr>
          <w:sz w:val="15"/>
          <w:szCs w:val="15"/>
        </w:rPr>
        <w:instrText xml:space="preserve"> MERGEFIELD "Название_района" </w:instrText>
      </w:r>
      <w:r w:rsidRPr="005B789B">
        <w:rPr>
          <w:sz w:val="15"/>
          <w:szCs w:val="15"/>
        </w:rPr>
        <w:fldChar w:fldCharType="separate"/>
      </w:r>
      <w:r w:rsidRPr="005B789B">
        <w:rPr>
          <w:noProof/>
          <w:sz w:val="15"/>
          <w:szCs w:val="15"/>
        </w:rPr>
        <w:t>Волжский</w:t>
      </w:r>
      <w:r w:rsidRPr="005B789B">
        <w:rPr>
          <w:sz w:val="15"/>
          <w:szCs w:val="15"/>
        </w:rPr>
        <w:fldChar w:fldCharType="end"/>
      </w:r>
      <w:r w:rsidRPr="005B789B">
        <w:rPr>
          <w:bCs/>
          <w:sz w:val="15"/>
          <w:szCs w:val="15"/>
        </w:rPr>
        <w:t xml:space="preserve"> Самарской области на 2023 год </w:t>
      </w:r>
      <w:r w:rsidRPr="005B789B">
        <w:rPr>
          <w:sz w:val="15"/>
          <w:szCs w:val="15"/>
        </w:rPr>
        <w:t>и плановый период 2024 и 2025 годы»</w:t>
      </w:r>
      <w:r w:rsidRPr="005B789B">
        <w:rPr>
          <w:bCs/>
          <w:sz w:val="15"/>
          <w:szCs w:val="15"/>
        </w:rPr>
        <w:t xml:space="preserve">» </w:t>
      </w:r>
      <w:r w:rsidRPr="005B789B">
        <w:rPr>
          <w:sz w:val="15"/>
          <w:szCs w:val="15"/>
        </w:rPr>
        <w:t>на публичные слушания согласно приложению.</w:t>
      </w:r>
    </w:p>
    <w:p w:rsidR="005B789B" w:rsidRPr="005B789B" w:rsidRDefault="005B789B" w:rsidP="005B789B">
      <w:pPr>
        <w:widowControl w:val="0"/>
        <w:tabs>
          <w:tab w:val="left" w:pos="1200"/>
        </w:tabs>
        <w:autoSpaceDE w:val="0"/>
        <w:autoSpaceDN w:val="0"/>
        <w:adjustRightInd w:val="0"/>
        <w:jc w:val="both"/>
        <w:rPr>
          <w:sz w:val="15"/>
          <w:szCs w:val="15"/>
          <w:highlight w:val="yellow"/>
        </w:rPr>
      </w:pPr>
      <w:r w:rsidRPr="005B789B">
        <w:rPr>
          <w:sz w:val="15"/>
          <w:szCs w:val="15"/>
        </w:rPr>
        <w:t xml:space="preserve">          2.Провести на территории сельского поселения Просвет муниципального района </w:t>
      </w:r>
      <w:r w:rsidRPr="005B789B">
        <w:rPr>
          <w:sz w:val="15"/>
          <w:szCs w:val="15"/>
        </w:rPr>
        <w:fldChar w:fldCharType="begin"/>
      </w:r>
      <w:r w:rsidRPr="005B789B">
        <w:rPr>
          <w:sz w:val="15"/>
          <w:szCs w:val="15"/>
        </w:rPr>
        <w:instrText xml:space="preserve"> MERGEFIELD "Название_района" </w:instrText>
      </w:r>
      <w:r w:rsidRPr="005B789B">
        <w:rPr>
          <w:sz w:val="15"/>
          <w:szCs w:val="15"/>
        </w:rPr>
        <w:fldChar w:fldCharType="separate"/>
      </w:r>
      <w:r w:rsidRPr="005B789B">
        <w:rPr>
          <w:noProof/>
          <w:sz w:val="15"/>
          <w:szCs w:val="15"/>
        </w:rPr>
        <w:t>Волжский</w:t>
      </w:r>
      <w:r w:rsidRPr="005B789B">
        <w:rPr>
          <w:sz w:val="15"/>
          <w:szCs w:val="15"/>
        </w:rPr>
        <w:fldChar w:fldCharType="end"/>
      </w:r>
      <w:r w:rsidRPr="005B789B">
        <w:rPr>
          <w:bCs/>
          <w:sz w:val="15"/>
          <w:szCs w:val="15"/>
        </w:rPr>
        <w:t xml:space="preserve"> </w:t>
      </w:r>
      <w:r w:rsidRPr="005B789B">
        <w:rPr>
          <w:sz w:val="15"/>
          <w:szCs w:val="15"/>
        </w:rPr>
        <w:t xml:space="preserve">Самарской области публичные слушания по проекту  Решения  </w:t>
      </w:r>
      <w:r w:rsidRPr="005B789B">
        <w:rPr>
          <w:bCs/>
          <w:sz w:val="15"/>
          <w:szCs w:val="15"/>
        </w:rPr>
        <w:t xml:space="preserve"> </w:t>
      </w:r>
      <w:r w:rsidRPr="005B789B">
        <w:rPr>
          <w:sz w:val="15"/>
          <w:szCs w:val="15"/>
        </w:rPr>
        <w:t xml:space="preserve">в соответствии с Порядком организации и проведения публичных слушаний в сельском поселении Просвет муниципального района </w:t>
      </w:r>
      <w:r w:rsidRPr="005B789B">
        <w:rPr>
          <w:sz w:val="15"/>
          <w:szCs w:val="15"/>
        </w:rPr>
        <w:fldChar w:fldCharType="begin"/>
      </w:r>
      <w:r w:rsidRPr="005B789B">
        <w:rPr>
          <w:sz w:val="15"/>
          <w:szCs w:val="15"/>
        </w:rPr>
        <w:instrText xml:space="preserve"> MERGEFIELD "Название_района" </w:instrText>
      </w:r>
      <w:r w:rsidRPr="005B789B">
        <w:rPr>
          <w:sz w:val="15"/>
          <w:szCs w:val="15"/>
        </w:rPr>
        <w:fldChar w:fldCharType="separate"/>
      </w:r>
      <w:r w:rsidRPr="005B789B">
        <w:rPr>
          <w:noProof/>
          <w:sz w:val="15"/>
          <w:szCs w:val="15"/>
        </w:rPr>
        <w:t>Волжский</w:t>
      </w:r>
      <w:r w:rsidRPr="005B789B">
        <w:rPr>
          <w:sz w:val="15"/>
          <w:szCs w:val="15"/>
        </w:rPr>
        <w:fldChar w:fldCharType="end"/>
      </w:r>
      <w:r w:rsidRPr="005B789B">
        <w:rPr>
          <w:bCs/>
          <w:sz w:val="15"/>
          <w:szCs w:val="15"/>
        </w:rPr>
        <w:t xml:space="preserve"> </w:t>
      </w:r>
      <w:r w:rsidRPr="005B789B">
        <w:rPr>
          <w:sz w:val="15"/>
          <w:szCs w:val="15"/>
        </w:rPr>
        <w:t xml:space="preserve">Самарской области, утвержденным Решением Собрания представителей сельского поселения Просвет муниципального района </w:t>
      </w:r>
      <w:r w:rsidRPr="005B789B">
        <w:rPr>
          <w:sz w:val="15"/>
          <w:szCs w:val="15"/>
        </w:rPr>
        <w:fldChar w:fldCharType="begin"/>
      </w:r>
      <w:r w:rsidRPr="005B789B">
        <w:rPr>
          <w:sz w:val="15"/>
          <w:szCs w:val="15"/>
        </w:rPr>
        <w:instrText xml:space="preserve"> MERGEFIELD "Название_района" </w:instrText>
      </w:r>
      <w:r w:rsidRPr="005B789B">
        <w:rPr>
          <w:sz w:val="15"/>
          <w:szCs w:val="15"/>
        </w:rPr>
        <w:fldChar w:fldCharType="separate"/>
      </w:r>
      <w:r w:rsidRPr="005B789B">
        <w:rPr>
          <w:noProof/>
          <w:sz w:val="15"/>
          <w:szCs w:val="15"/>
        </w:rPr>
        <w:t>Волжский</w:t>
      </w:r>
      <w:r w:rsidRPr="005B789B">
        <w:rPr>
          <w:sz w:val="15"/>
          <w:szCs w:val="15"/>
        </w:rPr>
        <w:fldChar w:fldCharType="end"/>
      </w:r>
      <w:r w:rsidRPr="005B789B">
        <w:rPr>
          <w:sz w:val="15"/>
          <w:szCs w:val="15"/>
        </w:rPr>
        <w:t xml:space="preserve"> Самарской области от 20.02. 2018 года № 115.</w:t>
      </w:r>
    </w:p>
    <w:p w:rsidR="005B789B" w:rsidRPr="005B789B" w:rsidRDefault="005B789B" w:rsidP="005B789B">
      <w:pPr>
        <w:widowControl w:val="0"/>
        <w:tabs>
          <w:tab w:val="left" w:pos="567"/>
          <w:tab w:val="left" w:pos="851"/>
        </w:tabs>
        <w:autoSpaceDE w:val="0"/>
        <w:autoSpaceDN w:val="0"/>
        <w:adjustRightInd w:val="0"/>
        <w:jc w:val="both"/>
        <w:rPr>
          <w:sz w:val="15"/>
          <w:szCs w:val="15"/>
        </w:rPr>
      </w:pPr>
      <w:r w:rsidRPr="005B789B">
        <w:rPr>
          <w:sz w:val="15"/>
          <w:szCs w:val="15"/>
        </w:rPr>
        <w:t xml:space="preserve">          3.Срок проведения публичных слушаний составляет 30 (тридцать)</w:t>
      </w:r>
    </w:p>
    <w:p w:rsidR="005B789B" w:rsidRPr="005B789B" w:rsidRDefault="005B789B" w:rsidP="005B789B">
      <w:pPr>
        <w:widowControl w:val="0"/>
        <w:autoSpaceDE w:val="0"/>
        <w:autoSpaceDN w:val="0"/>
        <w:adjustRightInd w:val="0"/>
        <w:jc w:val="both"/>
        <w:rPr>
          <w:sz w:val="15"/>
          <w:szCs w:val="15"/>
        </w:rPr>
      </w:pPr>
      <w:r w:rsidRPr="005B789B">
        <w:rPr>
          <w:sz w:val="15"/>
          <w:szCs w:val="15"/>
        </w:rPr>
        <w:t>дней со дня опубликования в средствах массовой информации с 18.10.2022 г. по 17.11.2022 г.</w:t>
      </w:r>
    </w:p>
    <w:p w:rsidR="005B789B" w:rsidRPr="005B789B" w:rsidRDefault="005B789B" w:rsidP="005B789B">
      <w:pPr>
        <w:widowControl w:val="0"/>
        <w:tabs>
          <w:tab w:val="left" w:pos="709"/>
          <w:tab w:val="left" w:pos="1200"/>
        </w:tabs>
        <w:autoSpaceDE w:val="0"/>
        <w:autoSpaceDN w:val="0"/>
        <w:adjustRightInd w:val="0"/>
        <w:jc w:val="both"/>
        <w:rPr>
          <w:sz w:val="15"/>
          <w:szCs w:val="15"/>
        </w:rPr>
      </w:pPr>
      <w:r w:rsidRPr="005B789B">
        <w:rPr>
          <w:sz w:val="15"/>
          <w:szCs w:val="15"/>
        </w:rPr>
        <w:t xml:space="preserve">          4.Органом,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Просвет муниципального района </w:t>
      </w:r>
      <w:r w:rsidRPr="005B789B">
        <w:rPr>
          <w:sz w:val="15"/>
          <w:szCs w:val="15"/>
        </w:rPr>
        <w:fldChar w:fldCharType="begin"/>
      </w:r>
      <w:r w:rsidRPr="005B789B">
        <w:rPr>
          <w:sz w:val="15"/>
          <w:szCs w:val="15"/>
        </w:rPr>
        <w:instrText xml:space="preserve"> MERGEFIELD "Название_района" </w:instrText>
      </w:r>
      <w:r w:rsidRPr="005B789B">
        <w:rPr>
          <w:sz w:val="15"/>
          <w:szCs w:val="15"/>
        </w:rPr>
        <w:fldChar w:fldCharType="separate"/>
      </w:r>
      <w:r w:rsidRPr="005B789B">
        <w:rPr>
          <w:noProof/>
          <w:sz w:val="15"/>
          <w:szCs w:val="15"/>
        </w:rPr>
        <w:t>Волжский</w:t>
      </w:r>
      <w:r w:rsidRPr="005B789B">
        <w:rPr>
          <w:sz w:val="15"/>
          <w:szCs w:val="15"/>
        </w:rPr>
        <w:fldChar w:fldCharType="end"/>
      </w:r>
      <w:r w:rsidRPr="005B789B">
        <w:rPr>
          <w:sz w:val="15"/>
          <w:szCs w:val="15"/>
        </w:rPr>
        <w:t xml:space="preserve"> Самарской области.</w:t>
      </w:r>
    </w:p>
    <w:p w:rsidR="005B789B" w:rsidRPr="005B789B" w:rsidRDefault="005B789B" w:rsidP="005B789B">
      <w:pPr>
        <w:widowControl w:val="0"/>
        <w:tabs>
          <w:tab w:val="left" w:pos="1200"/>
        </w:tabs>
        <w:autoSpaceDE w:val="0"/>
        <w:autoSpaceDN w:val="0"/>
        <w:adjustRightInd w:val="0"/>
        <w:jc w:val="both"/>
        <w:rPr>
          <w:sz w:val="15"/>
          <w:szCs w:val="15"/>
        </w:rPr>
      </w:pPr>
      <w:r w:rsidRPr="005B789B">
        <w:rPr>
          <w:sz w:val="15"/>
          <w:szCs w:val="15"/>
        </w:rPr>
        <w:t xml:space="preserve">          5.Место проведения публичных слушаний (место ведения протокола публичных слушаний) – </w:t>
      </w:r>
      <w:r w:rsidRPr="005B789B">
        <w:rPr>
          <w:bCs/>
          <w:sz w:val="15"/>
          <w:szCs w:val="15"/>
        </w:rPr>
        <w:fldChar w:fldCharType="begin"/>
      </w:r>
      <w:r w:rsidRPr="005B789B">
        <w:rPr>
          <w:bCs/>
          <w:sz w:val="15"/>
          <w:szCs w:val="15"/>
        </w:rPr>
        <w:instrText xml:space="preserve"> MERGEFIELD "Индекс_места_ведения_протокола_публичных" </w:instrText>
      </w:r>
      <w:r w:rsidRPr="005B789B">
        <w:rPr>
          <w:bCs/>
          <w:sz w:val="15"/>
          <w:szCs w:val="15"/>
        </w:rPr>
        <w:fldChar w:fldCharType="separate"/>
      </w:r>
      <w:r w:rsidRPr="005B789B">
        <w:rPr>
          <w:bCs/>
          <w:noProof/>
          <w:sz w:val="15"/>
          <w:szCs w:val="15"/>
        </w:rPr>
        <w:t>443530</w:t>
      </w:r>
      <w:r w:rsidRPr="005B789B">
        <w:rPr>
          <w:bCs/>
          <w:sz w:val="15"/>
          <w:szCs w:val="15"/>
        </w:rPr>
        <w:fldChar w:fldCharType="end"/>
      </w:r>
      <w:r w:rsidRPr="005B789B">
        <w:rPr>
          <w:bCs/>
          <w:sz w:val="15"/>
          <w:szCs w:val="15"/>
        </w:rPr>
        <w:t xml:space="preserve">, </w:t>
      </w:r>
      <w:r w:rsidRPr="005B789B">
        <w:rPr>
          <w:sz w:val="15"/>
          <w:szCs w:val="15"/>
        </w:rPr>
        <w:t xml:space="preserve">Самарская область, </w:t>
      </w:r>
      <w:r w:rsidRPr="005B789B">
        <w:rPr>
          <w:sz w:val="15"/>
          <w:szCs w:val="15"/>
        </w:rPr>
        <w:fldChar w:fldCharType="begin"/>
      </w:r>
      <w:r w:rsidRPr="005B789B">
        <w:rPr>
          <w:sz w:val="15"/>
          <w:szCs w:val="15"/>
        </w:rPr>
        <w:instrText xml:space="preserve"> MERGEFIELD "Место_ведения_протокола_публичных_слушан" </w:instrText>
      </w:r>
      <w:r w:rsidRPr="005B789B">
        <w:rPr>
          <w:sz w:val="15"/>
          <w:szCs w:val="15"/>
        </w:rPr>
        <w:fldChar w:fldCharType="separate"/>
      </w:r>
      <w:r w:rsidRPr="005B789B">
        <w:rPr>
          <w:noProof/>
          <w:sz w:val="15"/>
          <w:szCs w:val="15"/>
        </w:rPr>
        <w:t>Волжский район, поселок Просвет, ул. Самарская,д.13</w:t>
      </w:r>
      <w:r w:rsidRPr="005B789B">
        <w:rPr>
          <w:sz w:val="15"/>
          <w:szCs w:val="15"/>
        </w:rPr>
        <w:fldChar w:fldCharType="end"/>
      </w:r>
      <w:r w:rsidRPr="005B789B">
        <w:rPr>
          <w:sz w:val="15"/>
          <w:szCs w:val="15"/>
        </w:rPr>
        <w:t>.</w:t>
      </w:r>
    </w:p>
    <w:p w:rsidR="005B789B" w:rsidRPr="005B789B" w:rsidRDefault="005B789B" w:rsidP="005B789B">
      <w:pPr>
        <w:widowControl w:val="0"/>
        <w:tabs>
          <w:tab w:val="left" w:pos="1200"/>
        </w:tabs>
        <w:autoSpaceDE w:val="0"/>
        <w:autoSpaceDN w:val="0"/>
        <w:adjustRightInd w:val="0"/>
        <w:jc w:val="both"/>
        <w:rPr>
          <w:sz w:val="15"/>
          <w:szCs w:val="15"/>
        </w:rPr>
      </w:pPr>
      <w:r w:rsidRPr="005B789B">
        <w:rPr>
          <w:sz w:val="15"/>
          <w:szCs w:val="15"/>
        </w:rPr>
        <w:t xml:space="preserve">          6.Мероприятие по информированию жителей поселения по вопросу публичных слушаний состоится 26 октября 2022 года в 15.00 часов по адресу: </w:t>
      </w:r>
      <w:r w:rsidRPr="005B789B">
        <w:rPr>
          <w:bCs/>
          <w:sz w:val="15"/>
          <w:szCs w:val="15"/>
        </w:rPr>
        <w:fldChar w:fldCharType="begin"/>
      </w:r>
      <w:r w:rsidRPr="005B789B">
        <w:rPr>
          <w:bCs/>
          <w:sz w:val="15"/>
          <w:szCs w:val="15"/>
        </w:rPr>
        <w:instrText xml:space="preserve"> MERGEFIELD "Индекс_места_ведения_протокола_публичных" </w:instrText>
      </w:r>
      <w:r w:rsidRPr="005B789B">
        <w:rPr>
          <w:bCs/>
          <w:sz w:val="15"/>
          <w:szCs w:val="15"/>
        </w:rPr>
        <w:fldChar w:fldCharType="separate"/>
      </w:r>
      <w:r w:rsidRPr="005B789B">
        <w:rPr>
          <w:bCs/>
          <w:noProof/>
          <w:sz w:val="15"/>
          <w:szCs w:val="15"/>
        </w:rPr>
        <w:t>443530</w:t>
      </w:r>
      <w:r w:rsidRPr="005B789B">
        <w:rPr>
          <w:bCs/>
          <w:sz w:val="15"/>
          <w:szCs w:val="15"/>
        </w:rPr>
        <w:fldChar w:fldCharType="end"/>
      </w:r>
      <w:r w:rsidRPr="005B789B">
        <w:rPr>
          <w:bCs/>
          <w:sz w:val="15"/>
          <w:szCs w:val="15"/>
        </w:rPr>
        <w:t>,</w:t>
      </w:r>
      <w:r w:rsidRPr="005B789B">
        <w:rPr>
          <w:sz w:val="15"/>
          <w:szCs w:val="15"/>
        </w:rPr>
        <w:t xml:space="preserve"> Самарская область, </w:t>
      </w:r>
      <w:r w:rsidRPr="005B789B">
        <w:rPr>
          <w:sz w:val="15"/>
          <w:szCs w:val="15"/>
        </w:rPr>
        <w:fldChar w:fldCharType="begin"/>
      </w:r>
      <w:r w:rsidRPr="005B789B">
        <w:rPr>
          <w:sz w:val="15"/>
          <w:szCs w:val="15"/>
        </w:rPr>
        <w:instrText xml:space="preserve"> MERGEFIELD "Место_проведения_мероприятия_по_информир" </w:instrText>
      </w:r>
      <w:r w:rsidRPr="005B789B">
        <w:rPr>
          <w:sz w:val="15"/>
          <w:szCs w:val="15"/>
        </w:rPr>
        <w:fldChar w:fldCharType="separate"/>
      </w:r>
      <w:r w:rsidRPr="005B789B">
        <w:rPr>
          <w:noProof/>
          <w:sz w:val="15"/>
          <w:szCs w:val="15"/>
        </w:rPr>
        <w:t>Волжский район, п.Просвет, ул. Самарская,д.13</w:t>
      </w:r>
      <w:r w:rsidRPr="005B789B">
        <w:rPr>
          <w:sz w:val="15"/>
          <w:szCs w:val="15"/>
        </w:rPr>
        <w:fldChar w:fldCharType="end"/>
      </w:r>
      <w:r w:rsidRPr="005B789B">
        <w:rPr>
          <w:sz w:val="15"/>
          <w:szCs w:val="15"/>
        </w:rPr>
        <w:t>.</w:t>
      </w:r>
    </w:p>
    <w:p w:rsidR="005B789B" w:rsidRPr="005B789B" w:rsidRDefault="005B789B" w:rsidP="005B789B">
      <w:pPr>
        <w:jc w:val="both"/>
        <w:rPr>
          <w:sz w:val="15"/>
          <w:szCs w:val="15"/>
        </w:rPr>
      </w:pPr>
      <w:r w:rsidRPr="005B789B">
        <w:rPr>
          <w:sz w:val="15"/>
          <w:szCs w:val="15"/>
        </w:rPr>
        <w:t xml:space="preserve">          7.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Просвет </w:t>
      </w:r>
      <w:proofErr w:type="spellStart"/>
      <w:r w:rsidRPr="005B789B">
        <w:rPr>
          <w:sz w:val="15"/>
          <w:szCs w:val="15"/>
        </w:rPr>
        <w:t>Любаеву</w:t>
      </w:r>
      <w:proofErr w:type="spellEnd"/>
      <w:r w:rsidRPr="005B789B">
        <w:rPr>
          <w:sz w:val="15"/>
          <w:szCs w:val="15"/>
        </w:rPr>
        <w:t xml:space="preserve"> О.И. </w:t>
      </w:r>
    </w:p>
    <w:p w:rsidR="005B789B" w:rsidRPr="005B789B" w:rsidRDefault="005B789B" w:rsidP="005B789B">
      <w:pPr>
        <w:tabs>
          <w:tab w:val="left" w:pos="426"/>
        </w:tabs>
        <w:jc w:val="both"/>
        <w:rPr>
          <w:sz w:val="15"/>
          <w:szCs w:val="15"/>
        </w:rPr>
      </w:pPr>
      <w:r w:rsidRPr="005B789B">
        <w:rPr>
          <w:sz w:val="15"/>
          <w:szCs w:val="15"/>
        </w:rPr>
        <w:t xml:space="preserve">          8. Принятие замечаний и предложений по проекту Решения «Бюджет сельского поселения Просвет  </w:t>
      </w:r>
      <w:r w:rsidRPr="005B789B">
        <w:rPr>
          <w:bCs/>
          <w:sz w:val="15"/>
          <w:szCs w:val="15"/>
        </w:rPr>
        <w:t xml:space="preserve">муниципального района </w:t>
      </w:r>
      <w:r w:rsidRPr="005B789B">
        <w:rPr>
          <w:sz w:val="15"/>
          <w:szCs w:val="15"/>
        </w:rPr>
        <w:fldChar w:fldCharType="begin"/>
      </w:r>
      <w:r w:rsidRPr="005B789B">
        <w:rPr>
          <w:sz w:val="15"/>
          <w:szCs w:val="15"/>
        </w:rPr>
        <w:instrText xml:space="preserve"> MERGEFIELD "Название_района" </w:instrText>
      </w:r>
      <w:r w:rsidRPr="005B789B">
        <w:rPr>
          <w:sz w:val="15"/>
          <w:szCs w:val="15"/>
        </w:rPr>
        <w:fldChar w:fldCharType="separate"/>
      </w:r>
      <w:r w:rsidRPr="005B789B">
        <w:rPr>
          <w:noProof/>
          <w:sz w:val="15"/>
          <w:szCs w:val="15"/>
        </w:rPr>
        <w:t>Волжский</w:t>
      </w:r>
      <w:r w:rsidRPr="005B789B">
        <w:rPr>
          <w:sz w:val="15"/>
          <w:szCs w:val="15"/>
        </w:rPr>
        <w:fldChar w:fldCharType="end"/>
      </w:r>
      <w:r w:rsidRPr="005B789B">
        <w:rPr>
          <w:bCs/>
          <w:sz w:val="15"/>
          <w:szCs w:val="15"/>
        </w:rPr>
        <w:t xml:space="preserve"> Самарской области на 2023 год </w:t>
      </w:r>
      <w:r w:rsidRPr="005B789B">
        <w:rPr>
          <w:sz w:val="15"/>
          <w:szCs w:val="15"/>
        </w:rPr>
        <w:t>и плановый период 2024 и 2025 годы» , поступивших от жителей поселения и иных заинтересованных лиц, осуществляется по адресу, указанному в пункте 6 настоящего решения, понедельник - четверг с 8 часов до 16 часов, в пятницу с 8 до 15 часов, обед с 12:00 до 13:48. Письменные замечания и предложения подлежат приобщению к протоколу публичных слушаний.</w:t>
      </w:r>
    </w:p>
    <w:p w:rsidR="005B789B" w:rsidRPr="005B789B" w:rsidRDefault="005B789B" w:rsidP="005B789B">
      <w:pPr>
        <w:jc w:val="both"/>
        <w:rPr>
          <w:sz w:val="15"/>
          <w:szCs w:val="15"/>
        </w:rPr>
      </w:pPr>
      <w:r w:rsidRPr="005B789B">
        <w:rPr>
          <w:sz w:val="15"/>
          <w:szCs w:val="15"/>
        </w:rPr>
        <w:t xml:space="preserve">          9.  Прием замечаний и предложений по вопросу публичных слушаний оканчивается 03 ноября 2022 года.</w:t>
      </w:r>
    </w:p>
    <w:p w:rsidR="005B789B" w:rsidRPr="005B789B" w:rsidRDefault="005B789B" w:rsidP="005B789B">
      <w:pPr>
        <w:jc w:val="both"/>
        <w:rPr>
          <w:sz w:val="15"/>
          <w:szCs w:val="15"/>
        </w:rPr>
      </w:pPr>
      <w:r w:rsidRPr="005B789B">
        <w:rPr>
          <w:sz w:val="15"/>
          <w:szCs w:val="15"/>
        </w:rPr>
        <w:t xml:space="preserve">         10.  По результатам проведения публичных слушаний вернуться к рассмотрению вопроса о принятии проекта решения «Бюджет сельского поселения Просвет муниципального</w:t>
      </w:r>
      <w:r w:rsidRPr="005B789B">
        <w:rPr>
          <w:bCs/>
          <w:sz w:val="15"/>
          <w:szCs w:val="15"/>
        </w:rPr>
        <w:t xml:space="preserve"> района </w:t>
      </w:r>
      <w:r w:rsidRPr="005B789B">
        <w:rPr>
          <w:sz w:val="15"/>
          <w:szCs w:val="15"/>
        </w:rPr>
        <w:fldChar w:fldCharType="begin"/>
      </w:r>
      <w:r w:rsidRPr="005B789B">
        <w:rPr>
          <w:sz w:val="15"/>
          <w:szCs w:val="15"/>
        </w:rPr>
        <w:instrText xml:space="preserve"> MERGEFIELD "Название_района" </w:instrText>
      </w:r>
      <w:r w:rsidRPr="005B789B">
        <w:rPr>
          <w:sz w:val="15"/>
          <w:szCs w:val="15"/>
        </w:rPr>
        <w:fldChar w:fldCharType="separate"/>
      </w:r>
      <w:r w:rsidRPr="005B789B">
        <w:rPr>
          <w:noProof/>
          <w:sz w:val="15"/>
          <w:szCs w:val="15"/>
        </w:rPr>
        <w:t>Волжский</w:t>
      </w:r>
      <w:r w:rsidRPr="005B789B">
        <w:rPr>
          <w:sz w:val="15"/>
          <w:szCs w:val="15"/>
        </w:rPr>
        <w:fldChar w:fldCharType="end"/>
      </w:r>
      <w:r w:rsidRPr="005B789B">
        <w:rPr>
          <w:bCs/>
          <w:sz w:val="15"/>
          <w:szCs w:val="15"/>
        </w:rPr>
        <w:t xml:space="preserve"> Самарской области на 2023 год </w:t>
      </w:r>
      <w:r w:rsidRPr="005B789B">
        <w:rPr>
          <w:sz w:val="15"/>
          <w:szCs w:val="15"/>
        </w:rPr>
        <w:t xml:space="preserve">и плановый период 2024 и 2025 годы». </w:t>
      </w:r>
    </w:p>
    <w:p w:rsidR="005B789B" w:rsidRPr="005B789B" w:rsidRDefault="005B789B" w:rsidP="005B789B">
      <w:pPr>
        <w:widowControl w:val="0"/>
        <w:tabs>
          <w:tab w:val="left" w:pos="1200"/>
        </w:tabs>
        <w:autoSpaceDE w:val="0"/>
        <w:autoSpaceDN w:val="0"/>
        <w:adjustRightInd w:val="0"/>
        <w:jc w:val="both"/>
        <w:rPr>
          <w:sz w:val="15"/>
          <w:szCs w:val="15"/>
        </w:rPr>
      </w:pPr>
      <w:r w:rsidRPr="005B789B">
        <w:rPr>
          <w:sz w:val="15"/>
          <w:szCs w:val="15"/>
        </w:rPr>
        <w:t xml:space="preserve">         11. Официальным опубликованием проекта решения «Бюджет сельского поселения Просвет муниципального</w:t>
      </w:r>
      <w:r w:rsidRPr="005B789B">
        <w:rPr>
          <w:bCs/>
          <w:sz w:val="15"/>
          <w:szCs w:val="15"/>
        </w:rPr>
        <w:t xml:space="preserve"> района </w:t>
      </w:r>
      <w:r w:rsidRPr="005B789B">
        <w:rPr>
          <w:sz w:val="15"/>
          <w:szCs w:val="15"/>
        </w:rPr>
        <w:fldChar w:fldCharType="begin"/>
      </w:r>
      <w:r w:rsidRPr="005B789B">
        <w:rPr>
          <w:sz w:val="15"/>
          <w:szCs w:val="15"/>
        </w:rPr>
        <w:instrText xml:space="preserve"> MERGEFIELD "Название_района" </w:instrText>
      </w:r>
      <w:r w:rsidRPr="005B789B">
        <w:rPr>
          <w:sz w:val="15"/>
          <w:szCs w:val="15"/>
        </w:rPr>
        <w:fldChar w:fldCharType="separate"/>
      </w:r>
      <w:r w:rsidRPr="005B789B">
        <w:rPr>
          <w:noProof/>
          <w:sz w:val="15"/>
          <w:szCs w:val="15"/>
        </w:rPr>
        <w:t>Волжский</w:t>
      </w:r>
      <w:r w:rsidRPr="005B789B">
        <w:rPr>
          <w:sz w:val="15"/>
          <w:szCs w:val="15"/>
        </w:rPr>
        <w:fldChar w:fldCharType="end"/>
      </w:r>
      <w:r w:rsidRPr="005B789B">
        <w:rPr>
          <w:bCs/>
          <w:sz w:val="15"/>
          <w:szCs w:val="15"/>
        </w:rPr>
        <w:t xml:space="preserve"> Самарской области на 2023 год </w:t>
      </w:r>
      <w:r w:rsidRPr="005B789B">
        <w:rPr>
          <w:sz w:val="15"/>
          <w:szCs w:val="15"/>
        </w:rPr>
        <w:t>и плановый период 2024 и 2025 годы»</w:t>
      </w:r>
      <w:r w:rsidRPr="005B789B">
        <w:rPr>
          <w:bCs/>
          <w:sz w:val="15"/>
          <w:szCs w:val="15"/>
        </w:rPr>
        <w:t xml:space="preserve"> считать опубликованный проект бюджета в газете </w:t>
      </w:r>
      <w:r w:rsidRPr="005B789B">
        <w:rPr>
          <w:sz w:val="15"/>
          <w:szCs w:val="15"/>
        </w:rPr>
        <w:fldChar w:fldCharType="begin"/>
      </w:r>
      <w:r w:rsidRPr="005B789B">
        <w:rPr>
          <w:sz w:val="15"/>
          <w:szCs w:val="15"/>
        </w:rPr>
        <w:instrText xml:space="preserve"> MERGEFIELD Название_газеты________________________ </w:instrText>
      </w:r>
      <w:r w:rsidRPr="005B789B">
        <w:rPr>
          <w:sz w:val="15"/>
          <w:szCs w:val="15"/>
        </w:rPr>
        <w:fldChar w:fldCharType="separate"/>
      </w:r>
      <w:r w:rsidRPr="005B789B">
        <w:rPr>
          <w:noProof/>
          <w:sz w:val="15"/>
          <w:szCs w:val="15"/>
        </w:rPr>
        <w:t>" Просветские вести"</w:t>
      </w:r>
      <w:r w:rsidRPr="005B789B">
        <w:rPr>
          <w:sz w:val="15"/>
          <w:szCs w:val="15"/>
        </w:rPr>
        <w:fldChar w:fldCharType="end"/>
      </w:r>
      <w:r w:rsidRPr="005B789B">
        <w:rPr>
          <w:sz w:val="15"/>
          <w:szCs w:val="15"/>
        </w:rPr>
        <w:t>.</w:t>
      </w:r>
    </w:p>
    <w:p w:rsidR="005B789B" w:rsidRPr="005B789B" w:rsidRDefault="005B789B" w:rsidP="005B789B">
      <w:pPr>
        <w:jc w:val="both"/>
        <w:outlineLvl w:val="0"/>
        <w:rPr>
          <w:sz w:val="15"/>
          <w:szCs w:val="15"/>
        </w:rPr>
      </w:pPr>
      <w:r w:rsidRPr="005B789B">
        <w:rPr>
          <w:sz w:val="15"/>
          <w:szCs w:val="15"/>
        </w:rPr>
        <w:t xml:space="preserve">         12. Опубликовать настоящее решение в газете "Просветские вести», разместить на сайте в сети Интернет Администрации сельского поселения Просвет.</w:t>
      </w:r>
    </w:p>
    <w:p w:rsidR="00512D20" w:rsidRDefault="00512D20" w:rsidP="005B789B">
      <w:pPr>
        <w:jc w:val="right"/>
        <w:outlineLvl w:val="0"/>
        <w:rPr>
          <w:sz w:val="15"/>
          <w:szCs w:val="15"/>
        </w:rPr>
      </w:pPr>
    </w:p>
    <w:p w:rsidR="005B789B" w:rsidRPr="005B789B" w:rsidRDefault="005B789B" w:rsidP="0039387A">
      <w:pPr>
        <w:jc w:val="right"/>
        <w:outlineLvl w:val="0"/>
        <w:rPr>
          <w:sz w:val="15"/>
          <w:szCs w:val="15"/>
        </w:rPr>
      </w:pPr>
      <w:r w:rsidRPr="005B789B">
        <w:rPr>
          <w:sz w:val="15"/>
          <w:szCs w:val="15"/>
        </w:rPr>
        <w:t>С.И.</w:t>
      </w:r>
      <w:r w:rsidR="0039387A">
        <w:rPr>
          <w:sz w:val="15"/>
          <w:szCs w:val="15"/>
        </w:rPr>
        <w:t xml:space="preserve"> </w:t>
      </w:r>
      <w:r w:rsidRPr="005B789B">
        <w:rPr>
          <w:sz w:val="15"/>
          <w:szCs w:val="15"/>
        </w:rPr>
        <w:t xml:space="preserve">Шевцов      </w:t>
      </w:r>
    </w:p>
    <w:p w:rsidR="005B789B" w:rsidRPr="005B789B" w:rsidRDefault="005B789B" w:rsidP="005B789B">
      <w:pPr>
        <w:tabs>
          <w:tab w:val="left" w:pos="1200"/>
        </w:tabs>
        <w:jc w:val="right"/>
        <w:rPr>
          <w:sz w:val="15"/>
          <w:szCs w:val="15"/>
        </w:rPr>
      </w:pPr>
      <w:r w:rsidRPr="005B789B">
        <w:rPr>
          <w:sz w:val="15"/>
          <w:szCs w:val="15"/>
        </w:rPr>
        <w:t xml:space="preserve">Глава сельского поселения Просвет                                                  </w:t>
      </w:r>
    </w:p>
    <w:p w:rsidR="005B789B" w:rsidRPr="005B789B" w:rsidRDefault="005B789B" w:rsidP="005B789B">
      <w:pPr>
        <w:tabs>
          <w:tab w:val="left" w:pos="1200"/>
        </w:tabs>
        <w:jc w:val="right"/>
        <w:rPr>
          <w:sz w:val="15"/>
          <w:szCs w:val="15"/>
        </w:rPr>
      </w:pPr>
      <w:r w:rsidRPr="005B789B">
        <w:rPr>
          <w:sz w:val="15"/>
          <w:szCs w:val="15"/>
        </w:rPr>
        <w:t>Н.А.</w:t>
      </w:r>
      <w:r w:rsidR="0039387A">
        <w:rPr>
          <w:sz w:val="15"/>
          <w:szCs w:val="15"/>
        </w:rPr>
        <w:t xml:space="preserve"> </w:t>
      </w:r>
      <w:r w:rsidRPr="005B789B">
        <w:rPr>
          <w:sz w:val="15"/>
          <w:szCs w:val="15"/>
        </w:rPr>
        <w:t>Соловьева</w:t>
      </w:r>
    </w:p>
    <w:p w:rsidR="005B789B" w:rsidRPr="005B789B" w:rsidRDefault="005B789B" w:rsidP="005B789B">
      <w:pPr>
        <w:tabs>
          <w:tab w:val="left" w:pos="1200"/>
        </w:tabs>
        <w:jc w:val="right"/>
        <w:rPr>
          <w:sz w:val="15"/>
          <w:szCs w:val="15"/>
        </w:rPr>
      </w:pPr>
      <w:r w:rsidRPr="005B789B">
        <w:rPr>
          <w:sz w:val="15"/>
          <w:szCs w:val="15"/>
        </w:rPr>
        <w:t xml:space="preserve">Председатель Собрания представителей </w:t>
      </w:r>
    </w:p>
    <w:p w:rsidR="005B789B" w:rsidRDefault="005B789B" w:rsidP="005B789B">
      <w:pPr>
        <w:tabs>
          <w:tab w:val="left" w:pos="6885"/>
        </w:tabs>
        <w:jc w:val="right"/>
        <w:rPr>
          <w:sz w:val="15"/>
          <w:szCs w:val="15"/>
        </w:rPr>
      </w:pPr>
      <w:r w:rsidRPr="005B789B">
        <w:rPr>
          <w:sz w:val="15"/>
          <w:szCs w:val="15"/>
        </w:rPr>
        <w:t>сельского поселения Просвет</w:t>
      </w:r>
    </w:p>
    <w:p w:rsidR="005B789B" w:rsidRDefault="005B789B" w:rsidP="005B789B">
      <w:pPr>
        <w:tabs>
          <w:tab w:val="left" w:pos="6885"/>
        </w:tabs>
        <w:jc w:val="right"/>
        <w:rPr>
          <w:sz w:val="15"/>
          <w:szCs w:val="15"/>
        </w:rPr>
      </w:pPr>
    </w:p>
    <w:p w:rsidR="005B789B" w:rsidRPr="00D86853" w:rsidRDefault="005B789B" w:rsidP="005B789B">
      <w:pPr>
        <w:jc w:val="right"/>
        <w:rPr>
          <w:sz w:val="15"/>
          <w:szCs w:val="15"/>
          <w:lang w:eastAsia="ru-RU"/>
        </w:rPr>
      </w:pPr>
      <w:r w:rsidRPr="00D86853">
        <w:rPr>
          <w:sz w:val="15"/>
          <w:szCs w:val="15"/>
          <w:lang w:eastAsia="ru-RU"/>
        </w:rPr>
        <w:t xml:space="preserve">Приложение </w:t>
      </w:r>
    </w:p>
    <w:p w:rsidR="005B789B" w:rsidRDefault="005B789B" w:rsidP="005B789B">
      <w:pPr>
        <w:jc w:val="right"/>
        <w:rPr>
          <w:sz w:val="15"/>
          <w:szCs w:val="15"/>
          <w:lang w:eastAsia="ru-RU"/>
        </w:rPr>
      </w:pPr>
      <w:r w:rsidRPr="00D86853">
        <w:rPr>
          <w:sz w:val="15"/>
          <w:szCs w:val="15"/>
          <w:lang w:eastAsia="ru-RU"/>
        </w:rPr>
        <w:t>к решению Собрания представителей</w:t>
      </w:r>
      <w:r>
        <w:rPr>
          <w:sz w:val="15"/>
          <w:szCs w:val="15"/>
          <w:lang w:eastAsia="ru-RU"/>
        </w:rPr>
        <w:t xml:space="preserve"> </w:t>
      </w:r>
      <w:r w:rsidRPr="00D86853">
        <w:rPr>
          <w:sz w:val="15"/>
          <w:szCs w:val="15"/>
          <w:lang w:eastAsia="ru-RU"/>
        </w:rPr>
        <w:t xml:space="preserve">сельского поселения Просвет </w:t>
      </w:r>
    </w:p>
    <w:p w:rsidR="005B789B" w:rsidRPr="00D86853" w:rsidRDefault="005B789B" w:rsidP="005B789B">
      <w:pPr>
        <w:jc w:val="right"/>
        <w:rPr>
          <w:sz w:val="15"/>
          <w:szCs w:val="15"/>
          <w:lang w:eastAsia="ru-RU"/>
        </w:rPr>
      </w:pPr>
      <w:r>
        <w:rPr>
          <w:sz w:val="15"/>
          <w:szCs w:val="15"/>
          <w:lang w:eastAsia="ru-RU"/>
        </w:rPr>
        <w:t xml:space="preserve">муниципального района Волжский Самарской области </w:t>
      </w:r>
    </w:p>
    <w:p w:rsidR="005B789B" w:rsidRPr="00D86853" w:rsidRDefault="005B789B" w:rsidP="005B789B">
      <w:pPr>
        <w:jc w:val="right"/>
        <w:rPr>
          <w:sz w:val="15"/>
          <w:szCs w:val="15"/>
          <w:lang w:eastAsia="ru-RU"/>
        </w:rPr>
      </w:pPr>
      <w:r w:rsidRPr="00D86853">
        <w:rPr>
          <w:sz w:val="15"/>
          <w:szCs w:val="15"/>
          <w:lang w:eastAsia="ru-RU"/>
        </w:rPr>
        <w:t>от 18.10.2022г №133</w:t>
      </w:r>
    </w:p>
    <w:p w:rsidR="005B789B" w:rsidRPr="00D86853" w:rsidRDefault="005B789B" w:rsidP="005B789B">
      <w:pPr>
        <w:jc w:val="right"/>
        <w:rPr>
          <w:sz w:val="15"/>
          <w:szCs w:val="15"/>
          <w:lang w:eastAsia="ru-RU"/>
        </w:rPr>
      </w:pPr>
    </w:p>
    <w:p w:rsidR="005B789B" w:rsidRPr="00D86853" w:rsidRDefault="005B789B" w:rsidP="005B789B">
      <w:pPr>
        <w:jc w:val="right"/>
        <w:rPr>
          <w:i/>
          <w:sz w:val="15"/>
          <w:szCs w:val="15"/>
          <w:lang w:eastAsia="ru-RU"/>
        </w:rPr>
      </w:pPr>
      <w:r w:rsidRPr="00D86853">
        <w:rPr>
          <w:i/>
          <w:sz w:val="15"/>
          <w:szCs w:val="15"/>
          <w:lang w:eastAsia="ru-RU"/>
        </w:rPr>
        <w:t xml:space="preserve">ПРОЕКТ                                                                                                </w:t>
      </w:r>
    </w:p>
    <w:p w:rsidR="005B789B" w:rsidRDefault="005B789B" w:rsidP="005B789B">
      <w:pPr>
        <w:jc w:val="center"/>
        <w:rPr>
          <w:b/>
          <w:sz w:val="15"/>
          <w:szCs w:val="15"/>
          <w:lang w:eastAsia="ru-RU"/>
        </w:rPr>
      </w:pPr>
      <w:r w:rsidRPr="00D86853">
        <w:rPr>
          <w:b/>
          <w:sz w:val="15"/>
          <w:szCs w:val="15"/>
          <w:lang w:eastAsia="ru-RU"/>
        </w:rPr>
        <w:t>СОБРАНИЕ ПРЕДСТАВИТЕЛЕЙ СЕЛЬСКОГО ПОСЕЛЕНИЯ ПРОСВЕТ</w:t>
      </w:r>
    </w:p>
    <w:p w:rsidR="005B789B" w:rsidRPr="00D86853" w:rsidRDefault="005B789B" w:rsidP="005B789B">
      <w:pPr>
        <w:jc w:val="center"/>
        <w:rPr>
          <w:b/>
          <w:sz w:val="15"/>
          <w:szCs w:val="15"/>
          <w:lang w:eastAsia="ru-RU"/>
        </w:rPr>
      </w:pPr>
      <w:r w:rsidRPr="00D86853">
        <w:rPr>
          <w:b/>
          <w:sz w:val="15"/>
          <w:szCs w:val="15"/>
          <w:lang w:eastAsia="ru-RU"/>
        </w:rPr>
        <w:t xml:space="preserve">МУНИЦИПАЛЬНОГО РАЙОНА </w:t>
      </w:r>
      <w:proofErr w:type="gramStart"/>
      <w:r w:rsidRPr="00D86853">
        <w:rPr>
          <w:b/>
          <w:sz w:val="15"/>
          <w:szCs w:val="15"/>
          <w:lang w:eastAsia="ru-RU"/>
        </w:rPr>
        <w:t>ВОЛЖСКИЙ  САМАРСКОЙ</w:t>
      </w:r>
      <w:proofErr w:type="gramEnd"/>
      <w:r w:rsidRPr="00D86853">
        <w:rPr>
          <w:b/>
          <w:sz w:val="15"/>
          <w:szCs w:val="15"/>
          <w:lang w:eastAsia="ru-RU"/>
        </w:rPr>
        <w:t xml:space="preserve"> ОБЛАСТИ</w:t>
      </w:r>
    </w:p>
    <w:p w:rsidR="005B789B" w:rsidRPr="00D86853" w:rsidRDefault="005B789B" w:rsidP="005B789B">
      <w:pPr>
        <w:spacing w:line="360" w:lineRule="auto"/>
        <w:jc w:val="center"/>
        <w:rPr>
          <w:sz w:val="15"/>
          <w:szCs w:val="15"/>
          <w:lang w:eastAsia="ru-RU"/>
        </w:rPr>
      </w:pPr>
      <w:r w:rsidRPr="00D86853">
        <w:rPr>
          <w:sz w:val="15"/>
          <w:szCs w:val="15"/>
          <w:lang w:eastAsia="ru-RU"/>
        </w:rPr>
        <w:t>ЧЕТВЕРТОГО СОЗЫВА</w:t>
      </w:r>
    </w:p>
    <w:p w:rsidR="005B789B" w:rsidRPr="00D86853" w:rsidRDefault="005B789B" w:rsidP="005B789B">
      <w:pPr>
        <w:jc w:val="center"/>
        <w:rPr>
          <w:b/>
          <w:sz w:val="15"/>
          <w:szCs w:val="15"/>
          <w:lang w:eastAsia="ru-RU"/>
        </w:rPr>
      </w:pPr>
    </w:p>
    <w:p w:rsidR="005B789B" w:rsidRPr="00D86853" w:rsidRDefault="005B789B" w:rsidP="005B789B">
      <w:pPr>
        <w:jc w:val="center"/>
        <w:rPr>
          <w:sz w:val="15"/>
          <w:szCs w:val="15"/>
          <w:lang w:eastAsia="ru-RU"/>
        </w:rPr>
      </w:pPr>
      <w:r w:rsidRPr="00D86853">
        <w:rPr>
          <w:b/>
          <w:sz w:val="15"/>
          <w:szCs w:val="15"/>
          <w:lang w:eastAsia="ru-RU"/>
        </w:rPr>
        <w:t>РЕШЕНИЕ</w:t>
      </w:r>
    </w:p>
    <w:p w:rsidR="005B789B" w:rsidRPr="00D86853" w:rsidRDefault="005B789B" w:rsidP="005B789B">
      <w:pPr>
        <w:jc w:val="center"/>
        <w:rPr>
          <w:sz w:val="15"/>
          <w:szCs w:val="15"/>
          <w:u w:val="single"/>
          <w:lang w:eastAsia="ru-RU"/>
        </w:rPr>
      </w:pPr>
      <w:r w:rsidRPr="00D86853">
        <w:rPr>
          <w:sz w:val="15"/>
          <w:szCs w:val="15"/>
          <w:lang w:eastAsia="ru-RU"/>
        </w:rPr>
        <w:t>« ____ » ___________2020 г.                                                                         № ___</w:t>
      </w:r>
    </w:p>
    <w:p w:rsidR="005B789B" w:rsidRPr="00D86853" w:rsidRDefault="005B789B" w:rsidP="005B789B">
      <w:pPr>
        <w:rPr>
          <w:sz w:val="15"/>
          <w:szCs w:val="15"/>
          <w:u w:val="single"/>
          <w:lang w:eastAsia="ru-RU"/>
        </w:rPr>
      </w:pPr>
    </w:p>
    <w:p w:rsidR="005B789B" w:rsidRDefault="005B789B" w:rsidP="005B789B">
      <w:pPr>
        <w:ind w:left="-142" w:right="-143"/>
        <w:jc w:val="center"/>
        <w:rPr>
          <w:b/>
          <w:sz w:val="15"/>
          <w:szCs w:val="15"/>
          <w:lang w:eastAsia="ru-RU"/>
        </w:rPr>
      </w:pPr>
      <w:r w:rsidRPr="00D86853">
        <w:rPr>
          <w:b/>
          <w:sz w:val="15"/>
          <w:szCs w:val="15"/>
          <w:lang w:eastAsia="ru-RU"/>
        </w:rPr>
        <w:t>Бюджет сельского поселения Просвет муниципального района Волжский Самарской области на 2023 год</w:t>
      </w:r>
    </w:p>
    <w:p w:rsidR="005B789B" w:rsidRPr="00D86853" w:rsidRDefault="005B789B" w:rsidP="005B789B">
      <w:pPr>
        <w:ind w:left="-142" w:right="-143"/>
        <w:jc w:val="center"/>
        <w:rPr>
          <w:b/>
          <w:sz w:val="15"/>
          <w:szCs w:val="15"/>
          <w:lang w:eastAsia="ru-RU"/>
        </w:rPr>
      </w:pPr>
      <w:r w:rsidRPr="00D86853">
        <w:rPr>
          <w:b/>
          <w:sz w:val="15"/>
          <w:szCs w:val="15"/>
          <w:lang w:eastAsia="ru-RU"/>
        </w:rPr>
        <w:t xml:space="preserve">и плановый период 2024 и 2025 годы   </w:t>
      </w:r>
    </w:p>
    <w:p w:rsidR="005B789B" w:rsidRPr="005B789B" w:rsidRDefault="005B789B" w:rsidP="005B789B">
      <w:pPr>
        <w:ind w:firstLine="709"/>
        <w:rPr>
          <w:rStyle w:val="tocnumber"/>
          <w:b/>
          <w:sz w:val="15"/>
          <w:szCs w:val="15"/>
        </w:rPr>
      </w:pPr>
      <w:r w:rsidRPr="005B789B">
        <w:rPr>
          <w:rStyle w:val="tocnumber"/>
          <w:b/>
          <w:sz w:val="15"/>
          <w:szCs w:val="15"/>
        </w:rPr>
        <w:t>Статья 1</w:t>
      </w:r>
    </w:p>
    <w:p w:rsidR="005B789B" w:rsidRPr="005B789B" w:rsidRDefault="005B789B" w:rsidP="005B789B">
      <w:pPr>
        <w:ind w:firstLine="709"/>
        <w:jc w:val="both"/>
        <w:rPr>
          <w:rStyle w:val="tocnumber"/>
          <w:sz w:val="15"/>
          <w:szCs w:val="15"/>
        </w:rPr>
      </w:pPr>
      <w:r w:rsidRPr="005B789B">
        <w:rPr>
          <w:rStyle w:val="tocnumber"/>
          <w:sz w:val="15"/>
          <w:szCs w:val="15"/>
        </w:rPr>
        <w:t>1. Утвердить основные характеристики местного бюджета на 2023 год:</w:t>
      </w:r>
    </w:p>
    <w:p w:rsidR="005B789B" w:rsidRPr="005B789B" w:rsidRDefault="005B789B" w:rsidP="005B789B">
      <w:pPr>
        <w:jc w:val="both"/>
        <w:rPr>
          <w:rStyle w:val="tocnumber"/>
          <w:sz w:val="15"/>
          <w:szCs w:val="15"/>
        </w:rPr>
      </w:pPr>
      <w:r w:rsidRPr="005B789B">
        <w:rPr>
          <w:rStyle w:val="tocnumber"/>
          <w:sz w:val="15"/>
          <w:szCs w:val="15"/>
        </w:rPr>
        <w:t>общий объем доходов – 29382,40 тыс. рублей;</w:t>
      </w:r>
    </w:p>
    <w:p w:rsidR="005B789B" w:rsidRPr="005B789B" w:rsidRDefault="005B789B" w:rsidP="005B789B">
      <w:pPr>
        <w:jc w:val="both"/>
        <w:rPr>
          <w:rStyle w:val="tocnumber"/>
          <w:sz w:val="15"/>
          <w:szCs w:val="15"/>
        </w:rPr>
      </w:pPr>
      <w:r w:rsidRPr="005B789B">
        <w:rPr>
          <w:rStyle w:val="tocnumber"/>
          <w:sz w:val="15"/>
          <w:szCs w:val="15"/>
        </w:rPr>
        <w:t>общий объем расходов –29382,40 тыс. рублей;</w:t>
      </w:r>
    </w:p>
    <w:p w:rsidR="005B789B" w:rsidRPr="005B789B" w:rsidRDefault="005B789B" w:rsidP="005B789B">
      <w:pPr>
        <w:jc w:val="both"/>
        <w:rPr>
          <w:rStyle w:val="tocnumber"/>
          <w:sz w:val="15"/>
          <w:szCs w:val="15"/>
        </w:rPr>
      </w:pPr>
      <w:r w:rsidRPr="005B789B">
        <w:rPr>
          <w:rStyle w:val="tocnumber"/>
          <w:sz w:val="15"/>
          <w:szCs w:val="15"/>
        </w:rPr>
        <w:lastRenderedPageBreak/>
        <w:t>дефицит/профицит –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2. Утвердить основные характеристики местного бюджета на 2024 год:</w:t>
      </w:r>
    </w:p>
    <w:p w:rsidR="005B789B" w:rsidRPr="005B789B" w:rsidRDefault="005B789B" w:rsidP="005B789B">
      <w:pPr>
        <w:jc w:val="both"/>
        <w:rPr>
          <w:rStyle w:val="tocnumber"/>
          <w:sz w:val="15"/>
          <w:szCs w:val="15"/>
        </w:rPr>
      </w:pPr>
      <w:r w:rsidRPr="005B789B">
        <w:rPr>
          <w:rStyle w:val="tocnumber"/>
          <w:sz w:val="15"/>
          <w:szCs w:val="15"/>
        </w:rPr>
        <w:t xml:space="preserve">общий объем </w:t>
      </w:r>
      <w:proofErr w:type="gramStart"/>
      <w:r w:rsidRPr="005B789B">
        <w:rPr>
          <w:rStyle w:val="tocnumber"/>
          <w:sz w:val="15"/>
          <w:szCs w:val="15"/>
        </w:rPr>
        <w:t>доходов  –</w:t>
      </w:r>
      <w:proofErr w:type="gramEnd"/>
      <w:r w:rsidRPr="005B789B">
        <w:rPr>
          <w:rStyle w:val="tocnumber"/>
          <w:sz w:val="15"/>
          <w:szCs w:val="15"/>
        </w:rPr>
        <w:t xml:space="preserve">  29396,40 тыс. рублей;</w:t>
      </w:r>
    </w:p>
    <w:p w:rsidR="005B789B" w:rsidRPr="005B789B" w:rsidRDefault="005B789B" w:rsidP="005B789B">
      <w:pPr>
        <w:jc w:val="both"/>
        <w:rPr>
          <w:rStyle w:val="tocnumber"/>
          <w:sz w:val="15"/>
          <w:szCs w:val="15"/>
        </w:rPr>
      </w:pPr>
      <w:r w:rsidRPr="005B789B">
        <w:rPr>
          <w:rStyle w:val="tocnumber"/>
          <w:sz w:val="15"/>
          <w:szCs w:val="15"/>
        </w:rPr>
        <w:t>общий объем расходов – 29396,40 тыс. рублей;</w:t>
      </w:r>
    </w:p>
    <w:p w:rsidR="005B789B" w:rsidRPr="005B789B" w:rsidRDefault="005B789B" w:rsidP="005B789B">
      <w:pPr>
        <w:jc w:val="both"/>
        <w:rPr>
          <w:rStyle w:val="tocnumber"/>
          <w:sz w:val="15"/>
          <w:szCs w:val="15"/>
        </w:rPr>
      </w:pPr>
      <w:r w:rsidRPr="005B789B">
        <w:rPr>
          <w:rStyle w:val="tocnumber"/>
          <w:sz w:val="15"/>
          <w:szCs w:val="15"/>
        </w:rPr>
        <w:t>дефицит/профицит –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3. Утвердить основные характеристики местного бюджета на 2025 год:</w:t>
      </w:r>
    </w:p>
    <w:p w:rsidR="005B789B" w:rsidRPr="005B789B" w:rsidRDefault="005B789B" w:rsidP="005B789B">
      <w:pPr>
        <w:jc w:val="both"/>
        <w:rPr>
          <w:rStyle w:val="tocnumber"/>
          <w:sz w:val="15"/>
          <w:szCs w:val="15"/>
        </w:rPr>
      </w:pPr>
      <w:r w:rsidRPr="005B789B">
        <w:rPr>
          <w:rStyle w:val="tocnumber"/>
          <w:sz w:val="15"/>
          <w:szCs w:val="15"/>
        </w:rPr>
        <w:t xml:space="preserve">общий объем доходов </w:t>
      </w:r>
      <w:proofErr w:type="gramStart"/>
      <w:r w:rsidRPr="005B789B">
        <w:rPr>
          <w:rStyle w:val="tocnumber"/>
          <w:sz w:val="15"/>
          <w:szCs w:val="15"/>
        </w:rPr>
        <w:t>–  30381</w:t>
      </w:r>
      <w:proofErr w:type="gramEnd"/>
      <w:r w:rsidRPr="005B789B">
        <w:rPr>
          <w:rStyle w:val="tocnumber"/>
          <w:sz w:val="15"/>
          <w:szCs w:val="15"/>
        </w:rPr>
        <w:t>,90 тыс. рублей;</w:t>
      </w:r>
    </w:p>
    <w:p w:rsidR="005B789B" w:rsidRPr="005B789B" w:rsidRDefault="005B789B" w:rsidP="005B789B">
      <w:pPr>
        <w:jc w:val="both"/>
        <w:rPr>
          <w:rStyle w:val="tocnumber"/>
          <w:sz w:val="15"/>
          <w:szCs w:val="15"/>
        </w:rPr>
      </w:pPr>
      <w:r w:rsidRPr="005B789B">
        <w:rPr>
          <w:rStyle w:val="tocnumber"/>
          <w:sz w:val="15"/>
          <w:szCs w:val="15"/>
        </w:rPr>
        <w:t>общий объем расходов – 30381,90 тыс. рублей;</w:t>
      </w:r>
    </w:p>
    <w:p w:rsidR="005B789B" w:rsidRPr="005B789B" w:rsidRDefault="005B789B" w:rsidP="005B789B">
      <w:pPr>
        <w:jc w:val="both"/>
        <w:rPr>
          <w:rStyle w:val="tocnumber"/>
          <w:sz w:val="15"/>
          <w:szCs w:val="15"/>
        </w:rPr>
      </w:pPr>
      <w:r w:rsidRPr="005B789B">
        <w:rPr>
          <w:rStyle w:val="tocnumber"/>
          <w:sz w:val="15"/>
          <w:szCs w:val="15"/>
        </w:rPr>
        <w:t>дефицит/профицит – 0,0 тыс. рублей.</w:t>
      </w:r>
    </w:p>
    <w:p w:rsidR="005B789B" w:rsidRPr="005B789B" w:rsidRDefault="005B789B" w:rsidP="005B789B">
      <w:pPr>
        <w:ind w:firstLine="709"/>
        <w:rPr>
          <w:rStyle w:val="tocnumber"/>
          <w:b/>
          <w:sz w:val="15"/>
          <w:szCs w:val="15"/>
        </w:rPr>
      </w:pPr>
      <w:r w:rsidRPr="005B789B">
        <w:rPr>
          <w:rStyle w:val="tocnumber"/>
          <w:b/>
          <w:sz w:val="15"/>
          <w:szCs w:val="15"/>
        </w:rPr>
        <w:t>Статья 2</w:t>
      </w:r>
    </w:p>
    <w:p w:rsidR="005B789B" w:rsidRPr="005B789B" w:rsidRDefault="005B789B" w:rsidP="005B789B">
      <w:pPr>
        <w:ind w:firstLine="709"/>
        <w:jc w:val="both"/>
        <w:rPr>
          <w:rStyle w:val="tocnumber"/>
          <w:sz w:val="15"/>
          <w:szCs w:val="15"/>
        </w:rPr>
      </w:pPr>
      <w:r w:rsidRPr="005B789B">
        <w:rPr>
          <w:rStyle w:val="tocnumber"/>
          <w:sz w:val="15"/>
          <w:szCs w:val="15"/>
        </w:rPr>
        <w:t>Утвердить общий объем условно утвержденных расходов:</w:t>
      </w:r>
    </w:p>
    <w:p w:rsidR="005B789B" w:rsidRPr="005B789B" w:rsidRDefault="005B789B" w:rsidP="005B789B">
      <w:pPr>
        <w:jc w:val="both"/>
        <w:rPr>
          <w:rStyle w:val="tocnumber"/>
          <w:sz w:val="15"/>
          <w:szCs w:val="15"/>
        </w:rPr>
      </w:pPr>
      <w:r w:rsidRPr="005B789B">
        <w:rPr>
          <w:rStyle w:val="tocnumber"/>
          <w:sz w:val="15"/>
          <w:szCs w:val="15"/>
        </w:rPr>
        <w:t>на 2023 год – 0,000 тыс. рублей;</w:t>
      </w:r>
    </w:p>
    <w:p w:rsidR="005B789B" w:rsidRPr="005B789B" w:rsidRDefault="005B789B" w:rsidP="005B789B">
      <w:pPr>
        <w:jc w:val="both"/>
        <w:rPr>
          <w:rStyle w:val="tocnumber"/>
          <w:sz w:val="15"/>
          <w:szCs w:val="15"/>
        </w:rPr>
      </w:pPr>
      <w:r w:rsidRPr="005B789B">
        <w:rPr>
          <w:rStyle w:val="tocnumber"/>
          <w:sz w:val="15"/>
          <w:szCs w:val="15"/>
        </w:rPr>
        <w:t>на 2024 год – 734,</w:t>
      </w:r>
      <w:proofErr w:type="gramStart"/>
      <w:r w:rsidRPr="005B789B">
        <w:rPr>
          <w:rStyle w:val="tocnumber"/>
          <w:sz w:val="15"/>
          <w:szCs w:val="15"/>
        </w:rPr>
        <w:t>60  тыс.</w:t>
      </w:r>
      <w:proofErr w:type="gramEnd"/>
      <w:r w:rsidRPr="005B789B">
        <w:rPr>
          <w:rStyle w:val="tocnumber"/>
          <w:sz w:val="15"/>
          <w:szCs w:val="15"/>
        </w:rPr>
        <w:t xml:space="preserve"> рублей ;</w:t>
      </w:r>
    </w:p>
    <w:p w:rsidR="005B789B" w:rsidRPr="005B789B" w:rsidRDefault="005B789B" w:rsidP="005B789B">
      <w:pPr>
        <w:jc w:val="both"/>
        <w:rPr>
          <w:rStyle w:val="tocnumber"/>
          <w:sz w:val="15"/>
          <w:szCs w:val="15"/>
        </w:rPr>
      </w:pPr>
      <w:r w:rsidRPr="005B789B">
        <w:rPr>
          <w:rStyle w:val="tocnumber"/>
          <w:sz w:val="15"/>
          <w:szCs w:val="15"/>
        </w:rPr>
        <w:t xml:space="preserve"> на 2025год – 1469,10 тыс. рублей.</w:t>
      </w:r>
    </w:p>
    <w:p w:rsidR="005B789B" w:rsidRPr="005B789B" w:rsidRDefault="005B789B" w:rsidP="005B789B">
      <w:pPr>
        <w:ind w:firstLine="709"/>
        <w:rPr>
          <w:rStyle w:val="tocnumber"/>
          <w:b/>
          <w:sz w:val="15"/>
          <w:szCs w:val="15"/>
        </w:rPr>
      </w:pPr>
      <w:r w:rsidRPr="005B789B">
        <w:rPr>
          <w:rStyle w:val="tocnumber"/>
          <w:b/>
          <w:sz w:val="15"/>
          <w:szCs w:val="15"/>
        </w:rPr>
        <w:t>Статья 3</w:t>
      </w:r>
    </w:p>
    <w:p w:rsidR="005B789B" w:rsidRPr="005B789B" w:rsidRDefault="005B789B" w:rsidP="005B789B">
      <w:pPr>
        <w:ind w:firstLine="709"/>
        <w:jc w:val="both"/>
        <w:rPr>
          <w:rStyle w:val="tocnumber"/>
          <w:sz w:val="15"/>
          <w:szCs w:val="15"/>
        </w:rPr>
      </w:pPr>
      <w:r w:rsidRPr="005B789B">
        <w:rPr>
          <w:rStyle w:val="tocnumber"/>
          <w:sz w:val="15"/>
          <w:szCs w:val="15"/>
        </w:rPr>
        <w:t>Утвердить общий объем бюджетных ассигнований, направляемых на исполнение публичных нормативных обязательств:</w:t>
      </w:r>
    </w:p>
    <w:p w:rsidR="005B789B" w:rsidRPr="005B789B" w:rsidRDefault="005B789B" w:rsidP="005B789B">
      <w:pPr>
        <w:jc w:val="both"/>
        <w:rPr>
          <w:rStyle w:val="tocnumber"/>
          <w:sz w:val="15"/>
          <w:szCs w:val="15"/>
        </w:rPr>
      </w:pPr>
      <w:r w:rsidRPr="005B789B">
        <w:rPr>
          <w:rStyle w:val="tocnumber"/>
          <w:sz w:val="15"/>
          <w:szCs w:val="15"/>
        </w:rPr>
        <w:t>в 2023 году – в размере 56,900 тыс. рублей;</w:t>
      </w:r>
    </w:p>
    <w:p w:rsidR="005B789B" w:rsidRPr="005B789B" w:rsidRDefault="005B789B" w:rsidP="005B789B">
      <w:pPr>
        <w:jc w:val="both"/>
        <w:rPr>
          <w:rStyle w:val="tocnumber"/>
          <w:sz w:val="15"/>
          <w:szCs w:val="15"/>
        </w:rPr>
      </w:pPr>
      <w:r w:rsidRPr="005B789B">
        <w:rPr>
          <w:rStyle w:val="tocnumber"/>
          <w:sz w:val="15"/>
          <w:szCs w:val="15"/>
        </w:rPr>
        <w:t>в 2024году – в размере 56,900 тыс. рублей;</w:t>
      </w:r>
    </w:p>
    <w:p w:rsidR="005B789B" w:rsidRPr="005B789B" w:rsidRDefault="005B789B" w:rsidP="005B789B">
      <w:pPr>
        <w:jc w:val="both"/>
        <w:rPr>
          <w:rStyle w:val="tocnumber"/>
          <w:sz w:val="15"/>
          <w:szCs w:val="15"/>
        </w:rPr>
      </w:pPr>
      <w:r w:rsidRPr="005B789B">
        <w:rPr>
          <w:rStyle w:val="tocnumber"/>
          <w:sz w:val="15"/>
          <w:szCs w:val="15"/>
        </w:rPr>
        <w:t>в 2025 году – в размере 56,900 тыс. рублей.</w:t>
      </w:r>
    </w:p>
    <w:p w:rsidR="005B789B" w:rsidRPr="005B789B" w:rsidRDefault="005B789B" w:rsidP="005B789B">
      <w:pPr>
        <w:ind w:firstLine="709"/>
        <w:rPr>
          <w:rStyle w:val="tocnumber"/>
          <w:b/>
          <w:sz w:val="15"/>
          <w:szCs w:val="15"/>
        </w:rPr>
      </w:pPr>
      <w:r w:rsidRPr="005B789B">
        <w:rPr>
          <w:rStyle w:val="tocnumber"/>
          <w:b/>
          <w:sz w:val="15"/>
          <w:szCs w:val="15"/>
        </w:rPr>
        <w:t>Статья 4</w:t>
      </w:r>
    </w:p>
    <w:p w:rsidR="005B789B" w:rsidRPr="005B789B" w:rsidRDefault="005B789B" w:rsidP="005B789B">
      <w:pPr>
        <w:ind w:firstLine="709"/>
        <w:jc w:val="both"/>
        <w:rPr>
          <w:rStyle w:val="tocnumber"/>
          <w:sz w:val="15"/>
          <w:szCs w:val="15"/>
        </w:rPr>
      </w:pPr>
      <w:r w:rsidRPr="005B789B">
        <w:rPr>
          <w:rStyle w:val="tocnumber"/>
          <w:sz w:val="15"/>
          <w:szCs w:val="15"/>
        </w:rPr>
        <w:t>1. Утвердить объем межбюджетных трансфертов, получаемых из других бюджетов бюджетной системы Российской Федерации:</w:t>
      </w:r>
    </w:p>
    <w:p w:rsidR="005B789B" w:rsidRPr="005B789B" w:rsidRDefault="005B789B" w:rsidP="005B789B">
      <w:pPr>
        <w:tabs>
          <w:tab w:val="left" w:pos="709"/>
        </w:tabs>
        <w:jc w:val="both"/>
        <w:rPr>
          <w:rStyle w:val="tocnumber"/>
          <w:sz w:val="15"/>
          <w:szCs w:val="15"/>
        </w:rPr>
      </w:pPr>
      <w:r w:rsidRPr="005B789B">
        <w:rPr>
          <w:rStyle w:val="tocnumber"/>
          <w:sz w:val="15"/>
          <w:szCs w:val="15"/>
        </w:rPr>
        <w:t>в 2023 году – в сумме 86,10тыс. рублей;</w:t>
      </w:r>
    </w:p>
    <w:p w:rsidR="005B789B" w:rsidRPr="005B789B" w:rsidRDefault="005B789B" w:rsidP="005B789B">
      <w:pPr>
        <w:jc w:val="both"/>
        <w:rPr>
          <w:rStyle w:val="tocnumber"/>
          <w:sz w:val="15"/>
          <w:szCs w:val="15"/>
        </w:rPr>
      </w:pPr>
      <w:r w:rsidRPr="005B789B">
        <w:rPr>
          <w:rStyle w:val="tocnumber"/>
          <w:sz w:val="15"/>
          <w:szCs w:val="15"/>
        </w:rPr>
        <w:t>в 2024 году - в сумме 0,00 тыс. рублей;</w:t>
      </w:r>
    </w:p>
    <w:p w:rsidR="005B789B" w:rsidRPr="005B789B" w:rsidRDefault="005B789B" w:rsidP="005B789B">
      <w:pPr>
        <w:jc w:val="both"/>
        <w:rPr>
          <w:rStyle w:val="tocnumber"/>
          <w:sz w:val="15"/>
          <w:szCs w:val="15"/>
        </w:rPr>
      </w:pPr>
      <w:r w:rsidRPr="005B789B">
        <w:rPr>
          <w:rStyle w:val="tocnumber"/>
          <w:sz w:val="15"/>
          <w:szCs w:val="15"/>
        </w:rPr>
        <w:t>в 2025 году - в сумме 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2. Утвердить объем безвозмездных поступлений в доход местного бюджета:</w:t>
      </w:r>
    </w:p>
    <w:p w:rsidR="005B789B" w:rsidRPr="005B789B" w:rsidRDefault="005B789B" w:rsidP="005B789B">
      <w:pPr>
        <w:jc w:val="both"/>
        <w:rPr>
          <w:rStyle w:val="tocnumber"/>
          <w:sz w:val="15"/>
          <w:szCs w:val="15"/>
        </w:rPr>
      </w:pPr>
      <w:r w:rsidRPr="005B789B">
        <w:rPr>
          <w:rStyle w:val="tocnumber"/>
          <w:sz w:val="15"/>
          <w:szCs w:val="15"/>
        </w:rPr>
        <w:t>в 2023 году – в сумме 1334,20 тыс. рублей;</w:t>
      </w:r>
    </w:p>
    <w:p w:rsidR="005B789B" w:rsidRPr="005B789B" w:rsidRDefault="005B789B" w:rsidP="005B789B">
      <w:pPr>
        <w:jc w:val="both"/>
        <w:rPr>
          <w:rStyle w:val="tocnumber"/>
          <w:sz w:val="15"/>
          <w:szCs w:val="15"/>
        </w:rPr>
      </w:pPr>
      <w:r w:rsidRPr="005B789B">
        <w:rPr>
          <w:rStyle w:val="tocnumber"/>
          <w:sz w:val="15"/>
          <w:szCs w:val="15"/>
        </w:rPr>
        <w:t>в 2024 году - в сумме 391,30 тыс. рублей;</w:t>
      </w:r>
    </w:p>
    <w:p w:rsidR="005B789B" w:rsidRPr="005B789B" w:rsidRDefault="005B789B" w:rsidP="005B789B">
      <w:pPr>
        <w:jc w:val="both"/>
        <w:rPr>
          <w:rStyle w:val="tocnumber"/>
          <w:sz w:val="15"/>
          <w:szCs w:val="15"/>
        </w:rPr>
      </w:pPr>
      <w:r w:rsidRPr="005B789B">
        <w:rPr>
          <w:rStyle w:val="tocnumber"/>
          <w:sz w:val="15"/>
          <w:szCs w:val="15"/>
        </w:rPr>
        <w:t>в 2025 году - в сумме 583,20 тыс. рублей</w:t>
      </w:r>
    </w:p>
    <w:p w:rsidR="005B789B" w:rsidRPr="005B789B" w:rsidRDefault="005B789B" w:rsidP="005B789B">
      <w:pPr>
        <w:jc w:val="both"/>
        <w:rPr>
          <w:sz w:val="15"/>
          <w:szCs w:val="15"/>
        </w:rPr>
      </w:pPr>
      <w:r w:rsidRPr="005B789B">
        <w:rPr>
          <w:sz w:val="15"/>
          <w:szCs w:val="15"/>
        </w:rPr>
        <w:t xml:space="preserve">         </w:t>
      </w:r>
      <w:r>
        <w:rPr>
          <w:sz w:val="15"/>
          <w:szCs w:val="15"/>
        </w:rPr>
        <w:t xml:space="preserve">         </w:t>
      </w:r>
      <w:r w:rsidRPr="005B789B">
        <w:rPr>
          <w:b/>
          <w:sz w:val="15"/>
          <w:szCs w:val="15"/>
        </w:rPr>
        <w:t>Статья 5</w:t>
      </w:r>
    </w:p>
    <w:p w:rsidR="005B789B" w:rsidRPr="005B789B" w:rsidRDefault="005B789B" w:rsidP="005B789B">
      <w:pPr>
        <w:jc w:val="both"/>
        <w:rPr>
          <w:sz w:val="15"/>
          <w:szCs w:val="15"/>
        </w:rPr>
      </w:pPr>
      <w:r w:rsidRPr="005B789B">
        <w:rPr>
          <w:sz w:val="15"/>
          <w:szCs w:val="15"/>
        </w:rPr>
        <w:t xml:space="preserve">         </w:t>
      </w:r>
      <w:r>
        <w:rPr>
          <w:sz w:val="15"/>
          <w:szCs w:val="15"/>
        </w:rPr>
        <w:t xml:space="preserve">         </w:t>
      </w:r>
      <w:r w:rsidRPr="005B789B">
        <w:rPr>
          <w:color w:val="000000"/>
          <w:spacing w:val="6"/>
          <w:sz w:val="15"/>
          <w:szCs w:val="15"/>
        </w:rPr>
        <w:t xml:space="preserve">Установить, что доходы бюджета поселения, поступающие в </w:t>
      </w:r>
      <w:r w:rsidRPr="005B789B">
        <w:rPr>
          <w:color w:val="000000"/>
          <w:sz w:val="15"/>
          <w:szCs w:val="15"/>
        </w:rPr>
        <w:t xml:space="preserve">2023 </w:t>
      </w:r>
      <w:r w:rsidRPr="005B789B">
        <w:rPr>
          <w:color w:val="000000"/>
          <w:spacing w:val="-3"/>
          <w:sz w:val="15"/>
          <w:szCs w:val="15"/>
        </w:rPr>
        <w:t>году и в плановом 2024 и 2025 годах,</w:t>
      </w:r>
      <w:r w:rsidRPr="005B789B">
        <w:rPr>
          <w:sz w:val="15"/>
          <w:szCs w:val="15"/>
        </w:rPr>
        <w:t xml:space="preserve"> </w:t>
      </w:r>
      <w:r w:rsidRPr="005B789B">
        <w:rPr>
          <w:color w:val="000000"/>
          <w:spacing w:val="-3"/>
          <w:sz w:val="15"/>
          <w:szCs w:val="15"/>
        </w:rPr>
        <w:t xml:space="preserve">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w:t>
      </w:r>
      <w:r w:rsidRPr="005B789B">
        <w:rPr>
          <w:color w:val="000000"/>
          <w:spacing w:val="-2"/>
          <w:sz w:val="15"/>
          <w:szCs w:val="15"/>
        </w:rPr>
        <w:t>субъекта Российской Федерации и Решениями Собрания Представителей Волжского района №518 от 17.10.2006 года, №212 от 04.08.2015 года:</w:t>
      </w:r>
    </w:p>
    <w:p w:rsidR="005B789B" w:rsidRPr="005B789B" w:rsidRDefault="005B789B" w:rsidP="005B789B">
      <w:pPr>
        <w:shd w:val="clear" w:color="auto" w:fill="FFFFFF"/>
        <w:spacing w:before="5"/>
        <w:ind w:left="38" w:right="48" w:firstLine="658"/>
        <w:jc w:val="both"/>
        <w:rPr>
          <w:iCs/>
          <w:color w:val="000000"/>
          <w:spacing w:val="1"/>
          <w:sz w:val="15"/>
          <w:szCs w:val="15"/>
        </w:rPr>
      </w:pPr>
      <w:r w:rsidRPr="005B789B">
        <w:rPr>
          <w:iCs/>
          <w:color w:val="000000"/>
          <w:spacing w:val="1"/>
          <w:sz w:val="15"/>
          <w:szCs w:val="15"/>
        </w:rPr>
        <w:t xml:space="preserve">земельного налога – по нормативу 100 процентов; </w:t>
      </w:r>
    </w:p>
    <w:p w:rsidR="005B789B" w:rsidRPr="005B789B" w:rsidRDefault="005B789B" w:rsidP="005B789B">
      <w:pPr>
        <w:shd w:val="clear" w:color="auto" w:fill="FFFFFF"/>
        <w:spacing w:before="5"/>
        <w:ind w:left="38" w:right="48" w:firstLine="658"/>
        <w:jc w:val="both"/>
        <w:rPr>
          <w:sz w:val="15"/>
          <w:szCs w:val="15"/>
        </w:rPr>
      </w:pPr>
      <w:r w:rsidRPr="005B789B">
        <w:rPr>
          <w:iCs/>
          <w:color w:val="000000"/>
          <w:spacing w:val="1"/>
          <w:sz w:val="15"/>
          <w:szCs w:val="15"/>
        </w:rPr>
        <w:t>налога на имущество физических лиц - по нормативу 100 процентов;</w:t>
      </w:r>
    </w:p>
    <w:p w:rsidR="005B789B" w:rsidRPr="005B789B" w:rsidRDefault="005B789B" w:rsidP="005B789B">
      <w:pPr>
        <w:shd w:val="clear" w:color="auto" w:fill="FFFFFF"/>
        <w:tabs>
          <w:tab w:val="left" w:pos="851"/>
        </w:tabs>
        <w:ind w:right="53"/>
        <w:jc w:val="both"/>
        <w:rPr>
          <w:color w:val="000000"/>
          <w:spacing w:val="9"/>
          <w:sz w:val="15"/>
          <w:szCs w:val="15"/>
        </w:rPr>
      </w:pPr>
      <w:r w:rsidRPr="005B789B">
        <w:rPr>
          <w:color w:val="000000"/>
          <w:spacing w:val="9"/>
          <w:sz w:val="15"/>
          <w:szCs w:val="15"/>
        </w:rPr>
        <w:t xml:space="preserve">        единого сельскохозяйственного налога - по нормативу 30 процентов;</w:t>
      </w:r>
    </w:p>
    <w:p w:rsidR="005B789B" w:rsidRPr="005B789B" w:rsidRDefault="005B789B" w:rsidP="005B789B">
      <w:pPr>
        <w:shd w:val="clear" w:color="auto" w:fill="FFFFFF"/>
        <w:tabs>
          <w:tab w:val="left" w:pos="709"/>
        </w:tabs>
        <w:ind w:right="53"/>
        <w:jc w:val="both"/>
        <w:rPr>
          <w:color w:val="000000"/>
          <w:spacing w:val="9"/>
          <w:sz w:val="15"/>
          <w:szCs w:val="15"/>
        </w:rPr>
      </w:pPr>
      <w:r w:rsidRPr="005B789B">
        <w:rPr>
          <w:color w:val="000000"/>
          <w:spacing w:val="9"/>
          <w:sz w:val="15"/>
          <w:szCs w:val="15"/>
        </w:rPr>
        <w:t xml:space="preserve">        налога на доходы физических лиц – по нормативу 10 процентов;</w:t>
      </w:r>
    </w:p>
    <w:p w:rsidR="005B789B" w:rsidRPr="005B789B" w:rsidRDefault="005B789B" w:rsidP="005B789B">
      <w:pPr>
        <w:shd w:val="clear" w:color="auto" w:fill="FFFFFF"/>
        <w:ind w:left="29" w:right="53" w:firstLine="638"/>
        <w:jc w:val="both"/>
        <w:rPr>
          <w:color w:val="000000"/>
          <w:spacing w:val="-1"/>
          <w:sz w:val="15"/>
          <w:szCs w:val="15"/>
        </w:rPr>
      </w:pPr>
      <w:r w:rsidRPr="005B789B">
        <w:rPr>
          <w:color w:val="000000"/>
          <w:spacing w:val="-1"/>
          <w:sz w:val="15"/>
          <w:szCs w:val="15"/>
        </w:rPr>
        <w:t xml:space="preserve">государственной пошлины за совершение нотариальных </w:t>
      </w:r>
      <w:r w:rsidR="0039387A" w:rsidRPr="005B789B">
        <w:rPr>
          <w:color w:val="000000"/>
          <w:spacing w:val="-1"/>
          <w:sz w:val="15"/>
          <w:szCs w:val="15"/>
        </w:rPr>
        <w:t>действий должностными</w:t>
      </w:r>
      <w:r w:rsidRPr="005B789B">
        <w:rPr>
          <w:color w:val="000000"/>
          <w:spacing w:val="-1"/>
          <w:sz w:val="15"/>
          <w:szCs w:val="15"/>
        </w:rPr>
        <w:t xml:space="preserve">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B789B" w:rsidRPr="005B789B" w:rsidRDefault="0039387A" w:rsidP="005B789B">
      <w:pPr>
        <w:shd w:val="clear" w:color="auto" w:fill="FFFFFF"/>
        <w:tabs>
          <w:tab w:val="left" w:pos="709"/>
        </w:tabs>
        <w:ind w:left="29" w:right="53" w:firstLine="638"/>
        <w:jc w:val="both"/>
        <w:rPr>
          <w:color w:val="000000"/>
          <w:spacing w:val="-1"/>
          <w:sz w:val="15"/>
          <w:szCs w:val="15"/>
        </w:rPr>
      </w:pPr>
      <w:r w:rsidRPr="005B789B">
        <w:rPr>
          <w:color w:val="000000"/>
          <w:spacing w:val="-1"/>
          <w:sz w:val="15"/>
          <w:szCs w:val="15"/>
        </w:rPr>
        <w:t>доходов от</w:t>
      </w:r>
      <w:r w:rsidR="005B789B" w:rsidRPr="005B789B">
        <w:rPr>
          <w:color w:val="000000"/>
          <w:spacing w:val="-1"/>
          <w:sz w:val="15"/>
          <w:szCs w:val="15"/>
        </w:rPr>
        <w:t xml:space="preserve">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w:t>
      </w:r>
    </w:p>
    <w:p w:rsidR="005B789B" w:rsidRPr="005B789B" w:rsidRDefault="005B789B" w:rsidP="005B789B">
      <w:pPr>
        <w:shd w:val="clear" w:color="auto" w:fill="FFFFFF"/>
        <w:ind w:left="29" w:right="53"/>
        <w:jc w:val="both"/>
        <w:rPr>
          <w:color w:val="000000"/>
          <w:spacing w:val="-3"/>
          <w:sz w:val="15"/>
          <w:szCs w:val="15"/>
        </w:rPr>
      </w:pPr>
      <w:r w:rsidRPr="005B789B">
        <w:rPr>
          <w:color w:val="000000"/>
          <w:spacing w:val="-1"/>
          <w:sz w:val="15"/>
          <w:szCs w:val="15"/>
        </w:rPr>
        <w:t>договоров аренды указанных земельных участков - по нормат</w:t>
      </w:r>
      <w:r w:rsidRPr="005B789B">
        <w:rPr>
          <w:color w:val="000000"/>
          <w:spacing w:val="-3"/>
          <w:sz w:val="15"/>
          <w:szCs w:val="15"/>
        </w:rPr>
        <w:t>иву 0 процентов;</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1"/>
          <w:sz w:val="15"/>
          <w:szCs w:val="15"/>
        </w:rPr>
        <w:t>доходов от продажи земельных участков, государственная собственность на которые не разграничена и которые расположены в границах поселений - по нормат</w:t>
      </w:r>
      <w:r w:rsidRPr="005B789B">
        <w:rPr>
          <w:color w:val="000000"/>
          <w:spacing w:val="-3"/>
          <w:sz w:val="15"/>
          <w:szCs w:val="15"/>
        </w:rPr>
        <w:t>иву 50 процентов;</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доходов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доходов от платных услуг, оказываемых бюджетными учреждениями, находящимися в ведении органов местного самоуправления, после уплаты налогов и сборов, предусмотренных законодательством о налогах и сборах;</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 xml:space="preserve">средств, полученных в результате применения мер гражданско-правовой, административной и </w:t>
      </w:r>
      <w:r w:rsidR="0039387A" w:rsidRPr="005B789B">
        <w:rPr>
          <w:color w:val="000000"/>
          <w:spacing w:val="-3"/>
          <w:sz w:val="15"/>
          <w:szCs w:val="15"/>
        </w:rPr>
        <w:t>уголовной ответственности,</w:t>
      </w:r>
      <w:r w:rsidRPr="005B789B">
        <w:rPr>
          <w:color w:val="000000"/>
          <w:spacing w:val="-3"/>
          <w:sz w:val="15"/>
          <w:szCs w:val="15"/>
        </w:rPr>
        <w:t xml:space="preserve"> конфискации, компенсации, а также средства, полученные в возмещение вреда, причиненного муниципальному образованию и иные суммы принудительного взыскания;</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средств самообложения граждан;</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иных неналоговых доходов;</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финансовой помощи из бюджетов других уровней в форме дотаций и субсидий;</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субвенций из Федерального фонда компенсаций и (или) из региональных фондов компенсаций;</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субвенций из местных бюджетов бюджетам других уровней;</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иных безвозмездных и безвозвратных перечислений между бюджетами бюджетной системы РФ;</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безвозмездных и безвозвратных перечислений из бюджетов государственных и (или) территориальных государственных внебюджетных фондов;</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безвозмездных и безвозвратных перечислений от физических лиц и юридических лиц, международных организаций и правительств иностранных государств, в том числе добровольных пожертвований;</w:t>
      </w:r>
    </w:p>
    <w:p w:rsidR="005B789B" w:rsidRPr="005B789B" w:rsidRDefault="005B789B" w:rsidP="005B789B">
      <w:pPr>
        <w:shd w:val="clear" w:color="auto" w:fill="FFFFFF"/>
        <w:ind w:left="29" w:right="53" w:firstLine="638"/>
        <w:jc w:val="both"/>
        <w:rPr>
          <w:color w:val="000000"/>
          <w:spacing w:val="-3"/>
          <w:sz w:val="15"/>
          <w:szCs w:val="15"/>
        </w:rPr>
      </w:pPr>
      <w:r w:rsidRPr="005B789B">
        <w:rPr>
          <w:color w:val="000000"/>
          <w:spacing w:val="-3"/>
          <w:sz w:val="15"/>
          <w:szCs w:val="15"/>
        </w:rPr>
        <w:t xml:space="preserve">доходов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по нормативу 100%   </w:t>
      </w:r>
    </w:p>
    <w:p w:rsidR="005B789B" w:rsidRPr="005B789B" w:rsidRDefault="005B789B" w:rsidP="005B789B">
      <w:pPr>
        <w:ind w:firstLine="709"/>
        <w:rPr>
          <w:rStyle w:val="tocnumber"/>
          <w:b/>
          <w:sz w:val="15"/>
          <w:szCs w:val="15"/>
        </w:rPr>
      </w:pPr>
      <w:r w:rsidRPr="005B789B">
        <w:rPr>
          <w:rStyle w:val="tocnumber"/>
          <w:b/>
          <w:sz w:val="15"/>
          <w:szCs w:val="15"/>
        </w:rPr>
        <w:t>Статья 6</w:t>
      </w:r>
    </w:p>
    <w:p w:rsidR="005B789B" w:rsidRPr="005B789B" w:rsidRDefault="005B789B" w:rsidP="005B789B">
      <w:pPr>
        <w:ind w:firstLine="709"/>
        <w:jc w:val="both"/>
        <w:rPr>
          <w:rStyle w:val="tocnumber"/>
          <w:sz w:val="15"/>
          <w:szCs w:val="15"/>
        </w:rPr>
      </w:pPr>
      <w:r w:rsidRPr="005B789B">
        <w:rPr>
          <w:rStyle w:val="tocnumber"/>
          <w:sz w:val="15"/>
          <w:szCs w:val="15"/>
        </w:rPr>
        <w:t>1.Утвердить перечень главных администраторов доходов местного бюджета согласно приложению №1 к настоящему Решению.</w:t>
      </w:r>
    </w:p>
    <w:p w:rsidR="005B789B" w:rsidRPr="005B789B" w:rsidRDefault="005B789B" w:rsidP="005B789B">
      <w:pPr>
        <w:jc w:val="both"/>
        <w:rPr>
          <w:rStyle w:val="tocnumber"/>
          <w:sz w:val="15"/>
          <w:szCs w:val="15"/>
        </w:rPr>
      </w:pPr>
      <w:r w:rsidRPr="005B789B">
        <w:rPr>
          <w:rStyle w:val="tocnumber"/>
          <w:sz w:val="15"/>
          <w:szCs w:val="15"/>
        </w:rPr>
        <w:t xml:space="preserve">          2.Утвердить перечень главных администраторов источников финансирования дефицита местного бюджета согласно приложению №2 к настоящему Решению.</w:t>
      </w:r>
    </w:p>
    <w:p w:rsidR="005B789B" w:rsidRPr="005B789B" w:rsidRDefault="005B789B" w:rsidP="005B789B">
      <w:pPr>
        <w:ind w:firstLine="709"/>
        <w:jc w:val="both"/>
        <w:rPr>
          <w:rStyle w:val="tocnumber"/>
          <w:b/>
          <w:sz w:val="15"/>
          <w:szCs w:val="15"/>
        </w:rPr>
      </w:pPr>
      <w:r w:rsidRPr="005B789B">
        <w:rPr>
          <w:rStyle w:val="tocnumber"/>
          <w:b/>
          <w:sz w:val="15"/>
          <w:szCs w:val="15"/>
        </w:rPr>
        <w:t>Статья 7</w:t>
      </w:r>
    </w:p>
    <w:p w:rsidR="005B789B" w:rsidRPr="005B789B" w:rsidRDefault="005B789B" w:rsidP="005B789B">
      <w:pPr>
        <w:ind w:firstLine="709"/>
        <w:jc w:val="both"/>
        <w:rPr>
          <w:rStyle w:val="tocnumber"/>
          <w:sz w:val="15"/>
          <w:szCs w:val="15"/>
        </w:rPr>
      </w:pPr>
      <w:r w:rsidRPr="005B789B">
        <w:rPr>
          <w:rStyle w:val="tocnumber"/>
          <w:sz w:val="15"/>
          <w:szCs w:val="15"/>
        </w:rPr>
        <w:t>Образовать в расходной части местного бюджета резервный фонд Администрации сельского поселения Просвет муниципального района Волжский Самарской области:</w:t>
      </w:r>
    </w:p>
    <w:p w:rsidR="005B789B" w:rsidRPr="005B789B" w:rsidRDefault="005B789B" w:rsidP="005B789B">
      <w:pPr>
        <w:ind w:firstLine="709"/>
        <w:jc w:val="both"/>
        <w:rPr>
          <w:rStyle w:val="tocnumber"/>
          <w:sz w:val="15"/>
          <w:szCs w:val="15"/>
        </w:rPr>
      </w:pPr>
      <w:r w:rsidRPr="005B789B">
        <w:rPr>
          <w:rStyle w:val="tocnumber"/>
          <w:sz w:val="15"/>
          <w:szCs w:val="15"/>
        </w:rPr>
        <w:t>в 2022 году – в размере 10,000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в 2023 году – в размере 10,000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в 2024 году – в размере 10,000 тыс. рублей.</w:t>
      </w:r>
    </w:p>
    <w:p w:rsidR="005B789B" w:rsidRPr="005B789B" w:rsidRDefault="005B789B" w:rsidP="005B789B">
      <w:pPr>
        <w:ind w:firstLine="709"/>
        <w:jc w:val="both"/>
        <w:rPr>
          <w:rStyle w:val="tocnumber"/>
          <w:b/>
          <w:sz w:val="15"/>
          <w:szCs w:val="15"/>
        </w:rPr>
      </w:pPr>
      <w:r w:rsidRPr="005B789B">
        <w:rPr>
          <w:rStyle w:val="tocnumber"/>
          <w:b/>
          <w:sz w:val="15"/>
          <w:szCs w:val="15"/>
        </w:rPr>
        <w:t>Статья 8</w:t>
      </w:r>
    </w:p>
    <w:p w:rsidR="005B789B" w:rsidRPr="005B789B" w:rsidRDefault="005B789B" w:rsidP="005B789B">
      <w:pPr>
        <w:ind w:firstLine="709"/>
        <w:jc w:val="both"/>
        <w:rPr>
          <w:rStyle w:val="tocnumber"/>
          <w:sz w:val="15"/>
          <w:szCs w:val="15"/>
        </w:rPr>
      </w:pPr>
      <w:r w:rsidRPr="005B789B">
        <w:rPr>
          <w:rStyle w:val="tocnumber"/>
          <w:sz w:val="15"/>
          <w:szCs w:val="15"/>
        </w:rPr>
        <w:t>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2023 год согласно приложению №3 к настоящему Решению.</w:t>
      </w:r>
    </w:p>
    <w:p w:rsidR="005B789B" w:rsidRPr="005B789B" w:rsidRDefault="005B789B" w:rsidP="005B789B">
      <w:pPr>
        <w:ind w:firstLine="709"/>
        <w:jc w:val="both"/>
        <w:rPr>
          <w:rStyle w:val="tocnumber"/>
          <w:b/>
          <w:sz w:val="15"/>
          <w:szCs w:val="15"/>
        </w:rPr>
      </w:pPr>
      <w:r w:rsidRPr="005B789B">
        <w:rPr>
          <w:rStyle w:val="tocnumber"/>
          <w:b/>
          <w:sz w:val="15"/>
          <w:szCs w:val="15"/>
        </w:rPr>
        <w:t>Статья 9</w:t>
      </w:r>
    </w:p>
    <w:p w:rsidR="005B789B" w:rsidRPr="005B789B" w:rsidRDefault="005B789B" w:rsidP="005B789B">
      <w:pPr>
        <w:ind w:firstLine="709"/>
        <w:jc w:val="both"/>
        <w:rPr>
          <w:rStyle w:val="tocnumber"/>
          <w:sz w:val="15"/>
          <w:szCs w:val="15"/>
        </w:rPr>
      </w:pPr>
      <w:r w:rsidRPr="005B789B">
        <w:rPr>
          <w:rStyle w:val="tocnumber"/>
          <w:sz w:val="15"/>
          <w:szCs w:val="15"/>
        </w:rPr>
        <w:t>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2024 и 2025 годов согласно приложению №4 к настоящему Решению.</w:t>
      </w:r>
    </w:p>
    <w:p w:rsidR="005B789B" w:rsidRPr="005B789B" w:rsidRDefault="005B789B" w:rsidP="005B789B">
      <w:pPr>
        <w:ind w:firstLine="709"/>
        <w:jc w:val="both"/>
        <w:rPr>
          <w:rStyle w:val="tocnumber"/>
          <w:b/>
          <w:sz w:val="15"/>
          <w:szCs w:val="15"/>
        </w:rPr>
      </w:pPr>
      <w:r w:rsidRPr="005B789B">
        <w:rPr>
          <w:rStyle w:val="tocnumber"/>
          <w:b/>
          <w:sz w:val="15"/>
          <w:szCs w:val="15"/>
        </w:rPr>
        <w:t>Статья 10</w:t>
      </w:r>
    </w:p>
    <w:p w:rsidR="005B789B" w:rsidRPr="005B789B" w:rsidRDefault="005B789B" w:rsidP="005B789B">
      <w:pPr>
        <w:ind w:firstLine="709"/>
        <w:jc w:val="both"/>
        <w:rPr>
          <w:rStyle w:val="tocnumber"/>
          <w:sz w:val="15"/>
          <w:szCs w:val="15"/>
        </w:rPr>
      </w:pPr>
      <w:r w:rsidRPr="005B789B">
        <w:rPr>
          <w:rStyle w:val="tocnumber"/>
          <w:sz w:val="15"/>
          <w:szCs w:val="15"/>
        </w:rPr>
        <w:t>1. Утвердить объем межбюджетных трансфертов, предоставляемых другим бюджетам бюджетной системы Российской Федерации:</w:t>
      </w:r>
    </w:p>
    <w:p w:rsidR="005B789B" w:rsidRPr="005B789B" w:rsidRDefault="005B789B" w:rsidP="005B789B">
      <w:pPr>
        <w:ind w:firstLine="709"/>
        <w:jc w:val="both"/>
        <w:rPr>
          <w:rStyle w:val="tocnumber"/>
          <w:sz w:val="15"/>
          <w:szCs w:val="15"/>
        </w:rPr>
      </w:pPr>
      <w:r w:rsidRPr="005B789B">
        <w:rPr>
          <w:rStyle w:val="tocnumber"/>
          <w:sz w:val="15"/>
          <w:szCs w:val="15"/>
        </w:rPr>
        <w:t>в 2023 году – в сумме 972,0 тыс. рублей;</w:t>
      </w:r>
    </w:p>
    <w:p w:rsidR="005B789B" w:rsidRPr="005B789B" w:rsidRDefault="005B789B" w:rsidP="005B789B">
      <w:pPr>
        <w:ind w:firstLine="709"/>
        <w:jc w:val="both"/>
        <w:rPr>
          <w:rStyle w:val="tocnumber"/>
          <w:sz w:val="15"/>
          <w:szCs w:val="15"/>
        </w:rPr>
      </w:pPr>
      <w:r w:rsidRPr="005B789B">
        <w:rPr>
          <w:rStyle w:val="tocnumber"/>
          <w:sz w:val="15"/>
          <w:szCs w:val="15"/>
        </w:rPr>
        <w:t>в 2024 году - в сумме 223,0 тыс. рублей;</w:t>
      </w:r>
    </w:p>
    <w:p w:rsidR="005B789B" w:rsidRPr="005B789B" w:rsidRDefault="005B789B" w:rsidP="005B789B">
      <w:pPr>
        <w:ind w:firstLine="709"/>
        <w:jc w:val="both"/>
        <w:rPr>
          <w:rStyle w:val="tocnumber"/>
          <w:sz w:val="15"/>
          <w:szCs w:val="15"/>
        </w:rPr>
      </w:pPr>
      <w:r w:rsidRPr="005B789B">
        <w:rPr>
          <w:rStyle w:val="tocnumber"/>
          <w:sz w:val="15"/>
          <w:szCs w:val="15"/>
        </w:rPr>
        <w:t>в 2025 году - в сумме 223,0 тыс. рублей.</w:t>
      </w:r>
    </w:p>
    <w:p w:rsidR="005B789B" w:rsidRPr="005B789B" w:rsidRDefault="005B789B" w:rsidP="005B789B">
      <w:pPr>
        <w:ind w:firstLine="709"/>
        <w:jc w:val="both"/>
        <w:rPr>
          <w:rStyle w:val="tocnumber"/>
          <w:b/>
          <w:sz w:val="15"/>
          <w:szCs w:val="15"/>
        </w:rPr>
      </w:pPr>
      <w:r w:rsidRPr="005B789B">
        <w:rPr>
          <w:rStyle w:val="tocnumber"/>
          <w:b/>
          <w:sz w:val="15"/>
          <w:szCs w:val="15"/>
        </w:rPr>
        <w:t>Статья 11</w:t>
      </w:r>
    </w:p>
    <w:p w:rsidR="005B789B" w:rsidRPr="005B789B" w:rsidRDefault="005B789B" w:rsidP="005B789B">
      <w:pPr>
        <w:ind w:firstLine="709"/>
        <w:jc w:val="both"/>
        <w:rPr>
          <w:rStyle w:val="tocnumber"/>
          <w:sz w:val="15"/>
          <w:szCs w:val="15"/>
        </w:rPr>
      </w:pPr>
      <w:r w:rsidRPr="005B789B">
        <w:rPr>
          <w:rStyle w:val="tocnumber"/>
          <w:sz w:val="15"/>
          <w:szCs w:val="15"/>
        </w:rPr>
        <w:t>1. Установить предельный объем муниципального долга сельского поселения Просвет муниципального района Волжский Самарской области:</w:t>
      </w:r>
    </w:p>
    <w:p w:rsidR="005B789B" w:rsidRPr="005B789B" w:rsidRDefault="005B789B" w:rsidP="005B789B">
      <w:pPr>
        <w:ind w:firstLine="709"/>
        <w:jc w:val="both"/>
        <w:rPr>
          <w:rStyle w:val="tocnumber"/>
          <w:sz w:val="15"/>
          <w:szCs w:val="15"/>
        </w:rPr>
      </w:pPr>
      <w:r w:rsidRPr="005B789B">
        <w:rPr>
          <w:rStyle w:val="tocnumber"/>
          <w:sz w:val="15"/>
          <w:szCs w:val="15"/>
        </w:rPr>
        <w:t>в 2023 году – в сумме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в 2024 году - в сумме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в 2025 году - в сумме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lastRenderedPageBreak/>
        <w:t>2. Установить верхний предел муниципального долга сельского поселения Просвет муниципального района Волжский Самарской области:</w:t>
      </w:r>
    </w:p>
    <w:p w:rsidR="005B789B" w:rsidRPr="005B789B" w:rsidRDefault="005B789B" w:rsidP="005B789B">
      <w:pPr>
        <w:ind w:firstLine="709"/>
        <w:jc w:val="both"/>
        <w:rPr>
          <w:rStyle w:val="tocnumber"/>
          <w:sz w:val="15"/>
          <w:szCs w:val="15"/>
        </w:rPr>
      </w:pPr>
      <w:r w:rsidRPr="005B789B">
        <w:rPr>
          <w:rStyle w:val="tocnumber"/>
          <w:sz w:val="15"/>
          <w:szCs w:val="15"/>
        </w:rPr>
        <w:t>на 1 января 2023 года – в сумме 0,000 тыс. рублей, в том числе верхний предел долга по муниципальным гарантиям – в сумме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на 1 января 2024 года – в сумме 0,000 тыс. рублей, в том числе верхний предел долга по муниципальным гарантиям – в сумме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на 1 января 2025 года – в сумме 0,000 тыс. рублей, в том числе верхний предел долга по муниципальным гарантиям – в сумме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3. Установить предельные объемы расходов на обслуживание муниципального долга сельского поселения Просвет муниципального района Волжский Самарской области:</w:t>
      </w:r>
    </w:p>
    <w:p w:rsidR="005B789B" w:rsidRPr="005B789B" w:rsidRDefault="005B789B" w:rsidP="005B789B">
      <w:pPr>
        <w:ind w:firstLine="709"/>
        <w:jc w:val="both"/>
        <w:rPr>
          <w:rStyle w:val="tocnumber"/>
          <w:sz w:val="15"/>
          <w:szCs w:val="15"/>
        </w:rPr>
      </w:pPr>
      <w:r w:rsidRPr="005B789B">
        <w:rPr>
          <w:rStyle w:val="tocnumber"/>
          <w:sz w:val="15"/>
          <w:szCs w:val="15"/>
        </w:rPr>
        <w:t>в 2023 году –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в 2024 году – 0,000 тыс. рублей;</w:t>
      </w:r>
    </w:p>
    <w:p w:rsidR="005B789B" w:rsidRPr="005B789B" w:rsidRDefault="005B789B" w:rsidP="005B789B">
      <w:pPr>
        <w:ind w:firstLine="709"/>
        <w:jc w:val="both"/>
        <w:rPr>
          <w:rStyle w:val="tocnumber"/>
          <w:sz w:val="15"/>
          <w:szCs w:val="15"/>
        </w:rPr>
      </w:pPr>
      <w:r w:rsidRPr="005B789B">
        <w:rPr>
          <w:rStyle w:val="tocnumber"/>
          <w:sz w:val="15"/>
          <w:szCs w:val="15"/>
        </w:rPr>
        <w:t>в 2025 году – 0,000 тыс. рублей.</w:t>
      </w:r>
    </w:p>
    <w:p w:rsidR="005B789B" w:rsidRPr="005B789B" w:rsidRDefault="005B789B" w:rsidP="005B789B">
      <w:pPr>
        <w:ind w:firstLine="709"/>
        <w:jc w:val="both"/>
        <w:rPr>
          <w:rStyle w:val="tocnumber"/>
          <w:b/>
          <w:sz w:val="15"/>
          <w:szCs w:val="15"/>
        </w:rPr>
      </w:pPr>
      <w:r w:rsidRPr="005B789B">
        <w:rPr>
          <w:rStyle w:val="tocnumber"/>
          <w:b/>
          <w:sz w:val="15"/>
          <w:szCs w:val="15"/>
        </w:rPr>
        <w:t>Статья 12</w:t>
      </w:r>
    </w:p>
    <w:p w:rsidR="005B789B" w:rsidRPr="005B789B" w:rsidRDefault="005B789B" w:rsidP="005B789B">
      <w:pPr>
        <w:ind w:firstLine="709"/>
        <w:jc w:val="both"/>
        <w:rPr>
          <w:rStyle w:val="tocnumber"/>
          <w:sz w:val="15"/>
          <w:szCs w:val="15"/>
        </w:rPr>
      </w:pPr>
      <w:r w:rsidRPr="005B789B">
        <w:rPr>
          <w:rStyle w:val="tocnumber"/>
          <w:sz w:val="15"/>
          <w:szCs w:val="15"/>
        </w:rPr>
        <w:t>Утвердить источники внутреннего финансирования дефицита местного бюджета на 2023 год согласно приложению №5 к настоящему Решению.</w:t>
      </w:r>
    </w:p>
    <w:p w:rsidR="005B789B" w:rsidRPr="005B789B" w:rsidRDefault="005B789B" w:rsidP="005B789B">
      <w:pPr>
        <w:ind w:firstLine="709"/>
        <w:jc w:val="both"/>
        <w:rPr>
          <w:rStyle w:val="tocnumber"/>
          <w:sz w:val="15"/>
          <w:szCs w:val="15"/>
        </w:rPr>
      </w:pPr>
      <w:r w:rsidRPr="005B789B">
        <w:rPr>
          <w:rStyle w:val="tocnumber"/>
          <w:sz w:val="15"/>
          <w:szCs w:val="15"/>
        </w:rPr>
        <w:t>Утвердить источники внутреннего финансирования дефицита местного бюджета на плановый период 2024 и 2025 годов согласно приложению №6 к настоящему Решению.</w:t>
      </w:r>
    </w:p>
    <w:p w:rsidR="005B789B" w:rsidRPr="005B789B" w:rsidRDefault="005B789B" w:rsidP="005B789B">
      <w:pPr>
        <w:ind w:firstLine="709"/>
        <w:jc w:val="both"/>
        <w:rPr>
          <w:rStyle w:val="tocnumber"/>
          <w:b/>
          <w:sz w:val="15"/>
          <w:szCs w:val="15"/>
        </w:rPr>
      </w:pPr>
      <w:r w:rsidRPr="005B789B">
        <w:rPr>
          <w:rStyle w:val="tocnumber"/>
          <w:b/>
          <w:sz w:val="15"/>
          <w:szCs w:val="15"/>
        </w:rPr>
        <w:t>Статья 13</w:t>
      </w:r>
    </w:p>
    <w:p w:rsidR="005B789B" w:rsidRPr="005B789B" w:rsidRDefault="005B789B" w:rsidP="005B789B">
      <w:pPr>
        <w:ind w:firstLine="709"/>
        <w:jc w:val="both"/>
        <w:rPr>
          <w:rStyle w:val="tocnumber"/>
          <w:sz w:val="15"/>
          <w:szCs w:val="15"/>
        </w:rPr>
      </w:pPr>
      <w:r w:rsidRPr="005B789B">
        <w:rPr>
          <w:rStyle w:val="tocnumber"/>
          <w:sz w:val="15"/>
          <w:szCs w:val="15"/>
        </w:rPr>
        <w:t>Утвердить программу муниципальных заимствований сельского поселения Просвет муниципального района Волжский Самарской области на 2023 год и на плановый период 2024 и 2025 годов согласно приложению №7 к настоящему Решению.</w:t>
      </w:r>
    </w:p>
    <w:p w:rsidR="005B789B" w:rsidRPr="005B789B" w:rsidRDefault="005B789B" w:rsidP="005B789B">
      <w:pPr>
        <w:ind w:firstLine="709"/>
        <w:jc w:val="both"/>
        <w:rPr>
          <w:rStyle w:val="tocnumber"/>
          <w:b/>
          <w:sz w:val="15"/>
          <w:szCs w:val="15"/>
        </w:rPr>
      </w:pPr>
      <w:r w:rsidRPr="005B789B">
        <w:rPr>
          <w:rStyle w:val="tocnumber"/>
          <w:b/>
          <w:sz w:val="15"/>
          <w:szCs w:val="15"/>
        </w:rPr>
        <w:t>Статья 14</w:t>
      </w:r>
    </w:p>
    <w:p w:rsidR="005B789B" w:rsidRPr="005B789B" w:rsidRDefault="005B789B" w:rsidP="005B789B">
      <w:pPr>
        <w:ind w:firstLine="709"/>
        <w:jc w:val="both"/>
        <w:rPr>
          <w:rStyle w:val="tocnumber"/>
          <w:sz w:val="15"/>
          <w:szCs w:val="15"/>
        </w:rPr>
      </w:pPr>
      <w:r w:rsidRPr="005B789B">
        <w:rPr>
          <w:rStyle w:val="tocnumber"/>
          <w:sz w:val="15"/>
          <w:szCs w:val="15"/>
        </w:rPr>
        <w:t>Утвердить программу муниципальных гарантий сельского поселения Просвет муниципального района Волжский Самарской области на 2023 год и на плановый период 2024 и 2025 годов согласно приложению №8 к настоящему Решению.</w:t>
      </w:r>
    </w:p>
    <w:p w:rsidR="005B789B" w:rsidRPr="005B789B" w:rsidRDefault="005B789B" w:rsidP="005B789B">
      <w:pPr>
        <w:ind w:firstLine="709"/>
        <w:jc w:val="both"/>
        <w:rPr>
          <w:rStyle w:val="tocnumber"/>
          <w:b/>
          <w:sz w:val="15"/>
          <w:szCs w:val="15"/>
        </w:rPr>
      </w:pPr>
      <w:r w:rsidRPr="005B789B">
        <w:rPr>
          <w:rStyle w:val="tocnumber"/>
          <w:b/>
          <w:sz w:val="15"/>
          <w:szCs w:val="15"/>
        </w:rPr>
        <w:t>Статья 15</w:t>
      </w:r>
    </w:p>
    <w:p w:rsidR="005B789B" w:rsidRPr="005B789B" w:rsidRDefault="005B789B" w:rsidP="005B789B">
      <w:pPr>
        <w:ind w:firstLine="709"/>
        <w:jc w:val="both"/>
        <w:rPr>
          <w:color w:val="000000"/>
          <w:spacing w:val="-3"/>
          <w:sz w:val="15"/>
          <w:szCs w:val="15"/>
        </w:rPr>
      </w:pPr>
      <w:r w:rsidRPr="005B789B">
        <w:rPr>
          <w:color w:val="000000"/>
          <w:spacing w:val="-3"/>
          <w:sz w:val="15"/>
          <w:szCs w:val="15"/>
        </w:rPr>
        <w:t>Учесть в бюджете поселения на 2023 год и на плановый период 2024 и 2025 годов поступления доходов по основным источникам в объеме согласно приложению №9.</w:t>
      </w:r>
    </w:p>
    <w:p w:rsidR="005B789B" w:rsidRPr="005B789B" w:rsidRDefault="005B789B" w:rsidP="005B789B">
      <w:pPr>
        <w:ind w:firstLine="709"/>
        <w:jc w:val="both"/>
        <w:rPr>
          <w:sz w:val="15"/>
          <w:szCs w:val="15"/>
          <w:lang w:eastAsia="ru-RU"/>
        </w:rPr>
      </w:pPr>
      <w:r w:rsidRPr="005B789B">
        <w:rPr>
          <w:b/>
          <w:sz w:val="15"/>
          <w:szCs w:val="15"/>
          <w:lang w:eastAsia="ru-RU"/>
        </w:rPr>
        <w:t>Статья 16</w:t>
      </w:r>
      <w:r w:rsidRPr="005B789B">
        <w:rPr>
          <w:sz w:val="15"/>
          <w:szCs w:val="15"/>
          <w:lang w:eastAsia="ru-RU"/>
        </w:rPr>
        <w:t xml:space="preserve"> </w:t>
      </w:r>
    </w:p>
    <w:p w:rsidR="005B789B" w:rsidRPr="005B789B" w:rsidRDefault="005B789B" w:rsidP="005B789B">
      <w:pPr>
        <w:ind w:firstLine="709"/>
        <w:jc w:val="both"/>
        <w:rPr>
          <w:sz w:val="15"/>
          <w:szCs w:val="15"/>
          <w:lang w:eastAsia="ru-RU"/>
        </w:rPr>
      </w:pPr>
      <w:r w:rsidRPr="005B789B">
        <w:rPr>
          <w:sz w:val="15"/>
          <w:szCs w:val="15"/>
          <w:lang w:eastAsia="ru-RU"/>
        </w:rPr>
        <w:t>Утвердить нормативы распределения прочих неналоговых доходов между бюджетами на 2023 год и плановый период 2024-2025 годы согласно приложению №10 к настоящему Решению.</w:t>
      </w:r>
    </w:p>
    <w:p w:rsidR="005B789B" w:rsidRPr="005B789B" w:rsidRDefault="005B789B" w:rsidP="005B789B">
      <w:pPr>
        <w:ind w:firstLine="709"/>
        <w:jc w:val="both"/>
        <w:rPr>
          <w:b/>
          <w:sz w:val="15"/>
          <w:szCs w:val="15"/>
          <w:lang w:eastAsia="ru-RU"/>
        </w:rPr>
      </w:pPr>
      <w:r w:rsidRPr="005B789B">
        <w:rPr>
          <w:b/>
          <w:sz w:val="15"/>
          <w:szCs w:val="15"/>
          <w:lang w:eastAsia="ru-RU"/>
        </w:rPr>
        <w:t>Статья 17</w:t>
      </w:r>
    </w:p>
    <w:p w:rsidR="005B789B" w:rsidRPr="005B789B" w:rsidRDefault="005B789B" w:rsidP="005B789B">
      <w:pPr>
        <w:ind w:firstLine="709"/>
        <w:jc w:val="both"/>
        <w:rPr>
          <w:sz w:val="15"/>
          <w:szCs w:val="15"/>
          <w:lang w:eastAsia="ru-RU"/>
        </w:rPr>
      </w:pPr>
      <w:r w:rsidRPr="005B789B">
        <w:rPr>
          <w:sz w:val="15"/>
          <w:szCs w:val="15"/>
          <w:lang w:eastAsia="ru-RU"/>
        </w:rPr>
        <w:t>Утвердить распределение бюджетных ассигнований по разделам, подразделам, целевым статьям и видам расходов бюджета классификации расходов бюджетов бюджетной классификации Российской Федерации в ведомственной структуре расходов бюджета на 2023 год согласно приложению № 11 к настоящему Решению.</w:t>
      </w:r>
    </w:p>
    <w:p w:rsidR="005B789B" w:rsidRPr="005B789B" w:rsidRDefault="005B789B" w:rsidP="005B789B">
      <w:pPr>
        <w:ind w:firstLine="709"/>
        <w:jc w:val="both"/>
        <w:rPr>
          <w:b/>
          <w:sz w:val="15"/>
          <w:szCs w:val="15"/>
          <w:lang w:eastAsia="ru-RU"/>
        </w:rPr>
      </w:pPr>
      <w:r w:rsidRPr="005B789B">
        <w:rPr>
          <w:b/>
          <w:sz w:val="15"/>
          <w:szCs w:val="15"/>
          <w:lang w:eastAsia="ru-RU"/>
        </w:rPr>
        <w:t>Статья 18</w:t>
      </w:r>
    </w:p>
    <w:p w:rsidR="005B789B" w:rsidRPr="005B789B" w:rsidRDefault="005B789B" w:rsidP="005B789B">
      <w:pPr>
        <w:ind w:firstLine="709"/>
        <w:jc w:val="both"/>
        <w:rPr>
          <w:sz w:val="15"/>
          <w:szCs w:val="15"/>
          <w:lang w:eastAsia="ru-RU"/>
        </w:rPr>
      </w:pPr>
      <w:r w:rsidRPr="005B789B">
        <w:rPr>
          <w:sz w:val="15"/>
          <w:szCs w:val="15"/>
          <w:lang w:eastAsia="ru-RU"/>
        </w:rPr>
        <w:t>Утвердить распределение бюджетных ассигнований по разделам, подразделам, целевым статьям и видам расходов бюджета классификации расходов бюджетов бюджетной классификации Российской Федерации в ведомственной структуре расходов бюджета на плановый период 2024 и 2025 годов согласно приложению №12 к настоящему Решению.</w:t>
      </w:r>
    </w:p>
    <w:p w:rsidR="005B789B" w:rsidRPr="005B789B" w:rsidRDefault="005B789B" w:rsidP="005B789B">
      <w:pPr>
        <w:ind w:firstLine="709"/>
        <w:jc w:val="both"/>
        <w:rPr>
          <w:b/>
          <w:sz w:val="15"/>
          <w:szCs w:val="15"/>
          <w:lang w:eastAsia="ru-RU"/>
        </w:rPr>
      </w:pPr>
      <w:r w:rsidRPr="005B789B">
        <w:rPr>
          <w:b/>
          <w:sz w:val="15"/>
          <w:szCs w:val="15"/>
          <w:lang w:eastAsia="ru-RU"/>
        </w:rPr>
        <w:t>Статья 19</w:t>
      </w:r>
    </w:p>
    <w:p w:rsidR="005B789B" w:rsidRPr="005B789B" w:rsidRDefault="005B789B" w:rsidP="005B789B">
      <w:pPr>
        <w:ind w:firstLine="709"/>
        <w:jc w:val="both"/>
        <w:rPr>
          <w:sz w:val="15"/>
          <w:szCs w:val="15"/>
          <w:lang w:eastAsia="ru-RU"/>
        </w:rPr>
      </w:pPr>
      <w:r w:rsidRPr="005B789B">
        <w:rPr>
          <w:sz w:val="15"/>
          <w:szCs w:val="15"/>
          <w:lang w:eastAsia="ru-RU"/>
        </w:rPr>
        <w:t>Предусмотреть в расходной части бюджета поселения средства на дорожное хозяйство (дорожные фонды):</w:t>
      </w:r>
    </w:p>
    <w:p w:rsidR="005B789B" w:rsidRPr="005B789B" w:rsidRDefault="005B789B" w:rsidP="005B789B">
      <w:pPr>
        <w:jc w:val="both"/>
        <w:rPr>
          <w:sz w:val="15"/>
          <w:szCs w:val="15"/>
          <w:lang w:eastAsia="ru-RU"/>
        </w:rPr>
      </w:pPr>
      <w:r w:rsidRPr="005B789B">
        <w:rPr>
          <w:sz w:val="15"/>
          <w:szCs w:val="15"/>
          <w:lang w:eastAsia="ru-RU"/>
        </w:rPr>
        <w:t xml:space="preserve">         в 2023 году - в сумме    5539,70 тыс. рублей;</w:t>
      </w:r>
    </w:p>
    <w:p w:rsidR="005B789B" w:rsidRPr="005B789B" w:rsidRDefault="005B789B" w:rsidP="005B789B">
      <w:pPr>
        <w:jc w:val="both"/>
        <w:rPr>
          <w:sz w:val="15"/>
          <w:szCs w:val="15"/>
          <w:lang w:eastAsia="ru-RU"/>
        </w:rPr>
      </w:pPr>
      <w:r w:rsidRPr="005B789B">
        <w:rPr>
          <w:sz w:val="15"/>
          <w:szCs w:val="15"/>
          <w:lang w:eastAsia="ru-RU"/>
        </w:rPr>
        <w:t xml:space="preserve">         в 2024 году - в сумме    5586,00 тыс. рублей;</w:t>
      </w:r>
    </w:p>
    <w:p w:rsidR="005B789B" w:rsidRPr="005B789B" w:rsidRDefault="005B789B" w:rsidP="005B789B">
      <w:pPr>
        <w:jc w:val="both"/>
        <w:rPr>
          <w:sz w:val="15"/>
          <w:szCs w:val="15"/>
          <w:lang w:eastAsia="ru-RU"/>
        </w:rPr>
      </w:pPr>
      <w:r w:rsidRPr="005B789B">
        <w:rPr>
          <w:sz w:val="15"/>
          <w:szCs w:val="15"/>
          <w:lang w:eastAsia="ru-RU"/>
        </w:rPr>
        <w:t xml:space="preserve">         в 2025 году – в сумме    5126,300тыс. рублей</w:t>
      </w:r>
    </w:p>
    <w:p w:rsidR="005B789B" w:rsidRPr="005B789B" w:rsidRDefault="005B789B" w:rsidP="005B789B">
      <w:pPr>
        <w:shd w:val="clear" w:color="auto" w:fill="FFFFFF"/>
        <w:tabs>
          <w:tab w:val="left" w:leader="underscore" w:pos="8458"/>
        </w:tabs>
        <w:ind w:firstLine="851"/>
        <w:jc w:val="both"/>
        <w:rPr>
          <w:color w:val="000000"/>
          <w:spacing w:val="4"/>
          <w:sz w:val="15"/>
          <w:szCs w:val="15"/>
        </w:rPr>
      </w:pPr>
      <w:r w:rsidRPr="005B789B">
        <w:rPr>
          <w:b/>
          <w:color w:val="000000"/>
          <w:spacing w:val="4"/>
          <w:sz w:val="15"/>
          <w:szCs w:val="15"/>
        </w:rPr>
        <w:t>Статья 20</w:t>
      </w:r>
    </w:p>
    <w:p w:rsidR="005B789B" w:rsidRPr="005B789B" w:rsidRDefault="005B789B" w:rsidP="005B789B">
      <w:pPr>
        <w:shd w:val="clear" w:color="auto" w:fill="FFFFFF"/>
        <w:tabs>
          <w:tab w:val="left" w:leader="underscore" w:pos="8458"/>
        </w:tabs>
        <w:ind w:firstLine="851"/>
        <w:jc w:val="both"/>
        <w:rPr>
          <w:sz w:val="15"/>
          <w:szCs w:val="15"/>
        </w:rPr>
      </w:pPr>
      <w:r w:rsidRPr="005B789B">
        <w:rPr>
          <w:color w:val="000000"/>
          <w:spacing w:val="4"/>
          <w:sz w:val="15"/>
          <w:szCs w:val="15"/>
        </w:rPr>
        <w:t xml:space="preserve">Установить, что заключение и оплата местными учреждениями и </w:t>
      </w:r>
      <w:r w:rsidRPr="005B789B">
        <w:rPr>
          <w:color w:val="000000"/>
          <w:spacing w:val="-2"/>
          <w:sz w:val="15"/>
          <w:szCs w:val="15"/>
        </w:rPr>
        <w:t xml:space="preserve">органами местного самоуправления поселения договоров, исполнение </w:t>
      </w:r>
      <w:r w:rsidRPr="005B789B">
        <w:rPr>
          <w:color w:val="000000"/>
          <w:spacing w:val="-1"/>
          <w:sz w:val="15"/>
          <w:szCs w:val="15"/>
        </w:rPr>
        <w:t xml:space="preserve">которых осуществляется за счет </w:t>
      </w:r>
      <w:proofErr w:type="gramStart"/>
      <w:r w:rsidRPr="005B789B">
        <w:rPr>
          <w:color w:val="000000"/>
          <w:spacing w:val="-1"/>
          <w:sz w:val="15"/>
          <w:szCs w:val="15"/>
        </w:rPr>
        <w:t>средств  бюджета</w:t>
      </w:r>
      <w:proofErr w:type="gramEnd"/>
      <w:r w:rsidRPr="005B789B">
        <w:rPr>
          <w:color w:val="000000"/>
          <w:spacing w:val="-1"/>
          <w:sz w:val="15"/>
          <w:szCs w:val="15"/>
        </w:rPr>
        <w:t xml:space="preserve"> поселения, производятся в пределах утвержденных им лимитов бюджетных обязательств в соответствии с ведомственной, </w:t>
      </w:r>
      <w:r w:rsidRPr="005B789B">
        <w:rPr>
          <w:color w:val="000000"/>
          <w:spacing w:val="2"/>
          <w:sz w:val="15"/>
          <w:szCs w:val="15"/>
        </w:rPr>
        <w:t xml:space="preserve">функциональной и экономической классификациями расходов  бюджета поселения и с </w:t>
      </w:r>
      <w:r w:rsidRPr="005B789B">
        <w:rPr>
          <w:color w:val="000000"/>
          <w:spacing w:val="-2"/>
          <w:sz w:val="15"/>
          <w:szCs w:val="15"/>
        </w:rPr>
        <w:t>учетом принятых и неисполненных обязательств.</w:t>
      </w:r>
    </w:p>
    <w:p w:rsidR="005B789B" w:rsidRPr="005B789B" w:rsidRDefault="005B789B" w:rsidP="005B789B">
      <w:pPr>
        <w:shd w:val="clear" w:color="auto" w:fill="FFFFFF"/>
        <w:ind w:left="5" w:right="77" w:firstLine="677"/>
        <w:jc w:val="both"/>
        <w:rPr>
          <w:sz w:val="15"/>
          <w:szCs w:val="15"/>
        </w:rPr>
      </w:pPr>
      <w:r w:rsidRPr="005B789B">
        <w:rPr>
          <w:color w:val="000000"/>
          <w:spacing w:val="-1"/>
          <w:sz w:val="15"/>
          <w:szCs w:val="15"/>
        </w:rPr>
        <w:t xml:space="preserve">Обязательства, вытекающие из договоров, исполнение которых осуществляется за счет </w:t>
      </w:r>
      <w:proofErr w:type="gramStart"/>
      <w:r w:rsidRPr="005B789B">
        <w:rPr>
          <w:color w:val="000000"/>
          <w:spacing w:val="-1"/>
          <w:sz w:val="15"/>
          <w:szCs w:val="15"/>
        </w:rPr>
        <w:t>средств  бюджета</w:t>
      </w:r>
      <w:proofErr w:type="gramEnd"/>
      <w:r w:rsidRPr="005B789B">
        <w:rPr>
          <w:color w:val="000000"/>
          <w:spacing w:val="-1"/>
          <w:sz w:val="15"/>
          <w:szCs w:val="15"/>
        </w:rPr>
        <w:t xml:space="preserve"> поселения, принятые бюджетными учреждениями и органами местного </w:t>
      </w:r>
      <w:r w:rsidRPr="005B789B">
        <w:rPr>
          <w:color w:val="000000"/>
          <w:spacing w:val="2"/>
          <w:sz w:val="15"/>
          <w:szCs w:val="15"/>
        </w:rPr>
        <w:t xml:space="preserve">самоуправления поселения сверх утвержденных им лимитов </w:t>
      </w:r>
      <w:r w:rsidRPr="005B789B">
        <w:rPr>
          <w:color w:val="000000"/>
          <w:sz w:val="15"/>
          <w:szCs w:val="15"/>
        </w:rPr>
        <w:t xml:space="preserve">бюджетных обязательств, не подлежат оплате за счет средств  бюджета поселения на 2023 </w:t>
      </w:r>
      <w:r w:rsidRPr="005B789B">
        <w:rPr>
          <w:color w:val="000000"/>
          <w:spacing w:val="-11"/>
          <w:sz w:val="15"/>
          <w:szCs w:val="15"/>
        </w:rPr>
        <w:t>год</w:t>
      </w:r>
      <w:r w:rsidRPr="005B789B">
        <w:rPr>
          <w:color w:val="000000"/>
          <w:spacing w:val="2"/>
          <w:sz w:val="15"/>
          <w:szCs w:val="15"/>
        </w:rPr>
        <w:t xml:space="preserve"> и на плановый период 2024 и 2025 годов</w:t>
      </w:r>
      <w:r w:rsidRPr="005B789B">
        <w:rPr>
          <w:color w:val="000000"/>
          <w:spacing w:val="-11"/>
          <w:sz w:val="15"/>
          <w:szCs w:val="15"/>
        </w:rPr>
        <w:t>.</w:t>
      </w:r>
    </w:p>
    <w:p w:rsidR="005B789B" w:rsidRPr="005B789B" w:rsidRDefault="005B789B" w:rsidP="005B789B">
      <w:pPr>
        <w:shd w:val="clear" w:color="auto" w:fill="FFFFFF"/>
        <w:ind w:left="72" w:right="24" w:firstLine="677"/>
        <w:jc w:val="both"/>
        <w:rPr>
          <w:sz w:val="15"/>
          <w:szCs w:val="15"/>
        </w:rPr>
      </w:pPr>
      <w:r w:rsidRPr="005B789B">
        <w:rPr>
          <w:color w:val="000000"/>
          <w:sz w:val="15"/>
          <w:szCs w:val="15"/>
        </w:rPr>
        <w:t xml:space="preserve">Финансовое управление Администрации муниципального района Волжский </w:t>
      </w:r>
      <w:r w:rsidRPr="005B789B">
        <w:rPr>
          <w:color w:val="000000"/>
          <w:spacing w:val="-1"/>
          <w:sz w:val="15"/>
          <w:szCs w:val="15"/>
        </w:rPr>
        <w:t xml:space="preserve">имеет право приостанавливать оплату расходов бюджетных учреждений и органов местного </w:t>
      </w:r>
      <w:r w:rsidRPr="005B789B">
        <w:rPr>
          <w:color w:val="000000"/>
          <w:spacing w:val="7"/>
          <w:sz w:val="15"/>
          <w:szCs w:val="15"/>
        </w:rPr>
        <w:t xml:space="preserve">самоуправления поселения, нарушающих установленный </w:t>
      </w:r>
      <w:r w:rsidRPr="005B789B">
        <w:rPr>
          <w:color w:val="000000"/>
          <w:spacing w:val="-1"/>
          <w:sz w:val="15"/>
          <w:szCs w:val="15"/>
        </w:rPr>
        <w:t xml:space="preserve">Администрацией муниципального образования порядок учета обязательств, подлежащих </w:t>
      </w:r>
      <w:r w:rsidRPr="005B789B">
        <w:rPr>
          <w:color w:val="000000"/>
          <w:spacing w:val="-3"/>
          <w:sz w:val="15"/>
          <w:szCs w:val="15"/>
        </w:rPr>
        <w:t>исполнению за счет средств бюджета поселения.</w:t>
      </w:r>
    </w:p>
    <w:p w:rsidR="005B789B" w:rsidRPr="005B789B" w:rsidRDefault="005B789B" w:rsidP="005B789B">
      <w:pPr>
        <w:shd w:val="clear" w:color="auto" w:fill="FFFFFF"/>
        <w:ind w:left="58" w:right="43" w:firstLine="667"/>
        <w:jc w:val="both"/>
        <w:rPr>
          <w:sz w:val="15"/>
          <w:szCs w:val="15"/>
        </w:rPr>
      </w:pPr>
      <w:r w:rsidRPr="005B789B">
        <w:rPr>
          <w:color w:val="000000"/>
          <w:spacing w:val="10"/>
          <w:sz w:val="15"/>
          <w:szCs w:val="15"/>
        </w:rPr>
        <w:t xml:space="preserve">Договор, заключенный бюджетным учреждением или органом местного </w:t>
      </w:r>
      <w:r w:rsidRPr="005B789B">
        <w:rPr>
          <w:color w:val="000000"/>
          <w:spacing w:val="3"/>
          <w:sz w:val="15"/>
          <w:szCs w:val="15"/>
        </w:rPr>
        <w:t xml:space="preserve">самоуправления поселения с нарушением требований настоящей </w:t>
      </w:r>
      <w:r w:rsidRPr="005B789B">
        <w:rPr>
          <w:color w:val="000000"/>
          <w:spacing w:val="-1"/>
          <w:sz w:val="15"/>
          <w:szCs w:val="15"/>
        </w:rPr>
        <w:t xml:space="preserve">статьи, либо его часть, устанавливающая повышенные обязательства бюджета поселения, </w:t>
      </w:r>
      <w:r w:rsidRPr="005B789B">
        <w:rPr>
          <w:color w:val="000000"/>
          <w:spacing w:val="3"/>
          <w:sz w:val="15"/>
          <w:szCs w:val="15"/>
        </w:rPr>
        <w:t xml:space="preserve">подлежат признанию недействительными по иску вышестоящей организации или </w:t>
      </w:r>
      <w:r w:rsidRPr="005B789B">
        <w:rPr>
          <w:color w:val="000000"/>
          <w:spacing w:val="-2"/>
          <w:sz w:val="15"/>
          <w:szCs w:val="15"/>
        </w:rPr>
        <w:t>финансового органа администрации муниципального образования.</w:t>
      </w:r>
    </w:p>
    <w:p w:rsidR="005B789B" w:rsidRPr="005B789B" w:rsidRDefault="005B789B" w:rsidP="005B789B">
      <w:pPr>
        <w:shd w:val="clear" w:color="auto" w:fill="FFFFFF"/>
        <w:ind w:left="10" w:right="91" w:firstLine="667"/>
        <w:jc w:val="both"/>
        <w:rPr>
          <w:color w:val="000000"/>
          <w:spacing w:val="-2"/>
          <w:sz w:val="15"/>
          <w:szCs w:val="15"/>
        </w:rPr>
      </w:pPr>
      <w:r w:rsidRPr="005B789B">
        <w:rPr>
          <w:b/>
          <w:color w:val="000000"/>
          <w:spacing w:val="-2"/>
          <w:sz w:val="15"/>
          <w:szCs w:val="15"/>
        </w:rPr>
        <w:t>Статья 21</w:t>
      </w:r>
      <w:r w:rsidRPr="005B789B">
        <w:rPr>
          <w:color w:val="000000"/>
          <w:spacing w:val="-2"/>
          <w:sz w:val="15"/>
          <w:szCs w:val="15"/>
        </w:rPr>
        <w:t xml:space="preserve"> </w:t>
      </w:r>
    </w:p>
    <w:p w:rsidR="005B789B" w:rsidRPr="005B789B" w:rsidRDefault="005B789B" w:rsidP="005B789B">
      <w:pPr>
        <w:shd w:val="clear" w:color="auto" w:fill="FFFFFF"/>
        <w:ind w:left="10" w:right="91" w:firstLine="667"/>
        <w:jc w:val="both"/>
        <w:rPr>
          <w:sz w:val="15"/>
          <w:szCs w:val="15"/>
        </w:rPr>
      </w:pPr>
      <w:r w:rsidRPr="005B789B">
        <w:rPr>
          <w:color w:val="000000"/>
          <w:spacing w:val="-2"/>
          <w:sz w:val="15"/>
          <w:szCs w:val="15"/>
        </w:rPr>
        <w:t xml:space="preserve">Установить, что исполнение бюджета поселения по казначейской системе </w:t>
      </w:r>
      <w:r w:rsidRPr="005B789B">
        <w:rPr>
          <w:color w:val="000000"/>
          <w:spacing w:val="-1"/>
          <w:sz w:val="15"/>
          <w:szCs w:val="15"/>
        </w:rPr>
        <w:t xml:space="preserve">осуществляется финансовым управлением Администрации муниципального района Волжский с </w:t>
      </w:r>
      <w:r w:rsidRPr="005B789B">
        <w:rPr>
          <w:color w:val="000000"/>
          <w:spacing w:val="12"/>
          <w:sz w:val="15"/>
          <w:szCs w:val="15"/>
        </w:rPr>
        <w:t xml:space="preserve">использованием лицевых счетов бюджетных средств, открытых в органе, </w:t>
      </w:r>
      <w:r w:rsidRPr="005B789B">
        <w:rPr>
          <w:color w:val="000000"/>
          <w:spacing w:val="-2"/>
          <w:sz w:val="15"/>
          <w:szCs w:val="15"/>
        </w:rPr>
        <w:t>осуществляющем кассовое обслуживание исполнения бюджета поселения и в соответствии с законодательством Российской Федерации и законодательством субъекта Федерации.</w:t>
      </w:r>
    </w:p>
    <w:p w:rsidR="005B789B" w:rsidRPr="005B789B" w:rsidRDefault="005B789B" w:rsidP="005B789B">
      <w:pPr>
        <w:shd w:val="clear" w:color="auto" w:fill="FFFFFF"/>
        <w:ind w:left="5" w:right="102" w:firstLine="672"/>
        <w:jc w:val="both"/>
        <w:rPr>
          <w:sz w:val="15"/>
          <w:szCs w:val="15"/>
        </w:rPr>
      </w:pPr>
      <w:r w:rsidRPr="005B789B">
        <w:rPr>
          <w:color w:val="000000"/>
          <w:spacing w:val="4"/>
          <w:sz w:val="15"/>
          <w:szCs w:val="15"/>
        </w:rPr>
        <w:t xml:space="preserve">Установить, что кассовое обслуживание исполнения бюджета поселения </w:t>
      </w:r>
      <w:r w:rsidRPr="005B789B">
        <w:rPr>
          <w:color w:val="000000"/>
          <w:spacing w:val="-2"/>
          <w:sz w:val="15"/>
          <w:szCs w:val="15"/>
        </w:rPr>
        <w:t>осуществляется финансовым управлением Администрации муниципального района Волжский (отдел казначейского исполнения бюджета), осуществляющим кассовое обслуживание исполнения бюджета поселения на основании соглашения и на безвозмездной основе.</w:t>
      </w:r>
    </w:p>
    <w:p w:rsidR="005B789B" w:rsidRPr="005B789B" w:rsidRDefault="005B789B" w:rsidP="005B789B">
      <w:pPr>
        <w:shd w:val="clear" w:color="auto" w:fill="FFFFFF"/>
        <w:spacing w:before="5"/>
        <w:ind w:right="102" w:firstLine="677"/>
        <w:jc w:val="both"/>
        <w:rPr>
          <w:color w:val="000000"/>
          <w:spacing w:val="-1"/>
          <w:sz w:val="15"/>
          <w:szCs w:val="15"/>
        </w:rPr>
      </w:pPr>
      <w:r w:rsidRPr="005B789B">
        <w:rPr>
          <w:b/>
          <w:color w:val="000000"/>
          <w:spacing w:val="-1"/>
          <w:sz w:val="15"/>
          <w:szCs w:val="15"/>
        </w:rPr>
        <w:t>Статья 22</w:t>
      </w:r>
      <w:r w:rsidRPr="005B789B">
        <w:rPr>
          <w:color w:val="000000"/>
          <w:spacing w:val="-1"/>
          <w:sz w:val="15"/>
          <w:szCs w:val="15"/>
        </w:rPr>
        <w:t xml:space="preserve"> </w:t>
      </w:r>
    </w:p>
    <w:p w:rsidR="005B789B" w:rsidRPr="005B789B" w:rsidRDefault="005B789B" w:rsidP="005B789B">
      <w:pPr>
        <w:shd w:val="clear" w:color="auto" w:fill="FFFFFF"/>
        <w:spacing w:before="5"/>
        <w:ind w:right="102" w:firstLine="677"/>
        <w:jc w:val="both"/>
        <w:rPr>
          <w:color w:val="000000"/>
          <w:sz w:val="15"/>
          <w:szCs w:val="15"/>
        </w:rPr>
      </w:pPr>
      <w:r w:rsidRPr="005B789B">
        <w:rPr>
          <w:color w:val="000000"/>
          <w:spacing w:val="-1"/>
          <w:sz w:val="15"/>
          <w:szCs w:val="15"/>
        </w:rPr>
        <w:t xml:space="preserve">Нормативные и иные правовые акты органов местного самоуправления </w:t>
      </w:r>
      <w:r w:rsidRPr="005B789B">
        <w:rPr>
          <w:color w:val="000000"/>
          <w:sz w:val="15"/>
          <w:szCs w:val="15"/>
        </w:rPr>
        <w:t xml:space="preserve">поселения, влекущие дополнительные   расходы за счет   средств </w:t>
      </w:r>
      <w:r w:rsidRPr="005B789B">
        <w:rPr>
          <w:color w:val="000000"/>
          <w:spacing w:val="-1"/>
          <w:sz w:val="15"/>
          <w:szCs w:val="15"/>
        </w:rPr>
        <w:t>бюджета поселения на</w:t>
      </w:r>
      <w:r w:rsidRPr="005B789B">
        <w:rPr>
          <w:color w:val="000000"/>
          <w:sz w:val="15"/>
          <w:szCs w:val="15"/>
        </w:rPr>
        <w:t xml:space="preserve"> 2023 </w:t>
      </w:r>
      <w:r w:rsidRPr="005B789B">
        <w:rPr>
          <w:color w:val="000000"/>
          <w:spacing w:val="1"/>
          <w:sz w:val="15"/>
          <w:szCs w:val="15"/>
        </w:rPr>
        <w:t>год</w:t>
      </w:r>
      <w:r w:rsidRPr="005B789B">
        <w:rPr>
          <w:color w:val="000000"/>
          <w:spacing w:val="2"/>
          <w:sz w:val="15"/>
          <w:szCs w:val="15"/>
        </w:rPr>
        <w:t xml:space="preserve"> и на плановый период 2024 и 2025 годов</w:t>
      </w:r>
      <w:r w:rsidRPr="005B789B">
        <w:rPr>
          <w:color w:val="000000"/>
          <w:spacing w:val="1"/>
          <w:sz w:val="15"/>
          <w:szCs w:val="15"/>
        </w:rPr>
        <w:t xml:space="preserve">, а также сокращающие его доходной базы, реализуются и </w:t>
      </w:r>
      <w:r w:rsidRPr="005B789B">
        <w:rPr>
          <w:color w:val="000000"/>
          <w:sz w:val="15"/>
          <w:szCs w:val="15"/>
        </w:rPr>
        <w:t xml:space="preserve">применяются   только   при   </w:t>
      </w:r>
    </w:p>
    <w:p w:rsidR="005B789B" w:rsidRPr="005B789B" w:rsidRDefault="005B789B" w:rsidP="005B789B">
      <w:pPr>
        <w:shd w:val="clear" w:color="auto" w:fill="FFFFFF"/>
        <w:spacing w:before="5"/>
        <w:ind w:right="102"/>
        <w:jc w:val="both"/>
        <w:rPr>
          <w:color w:val="000000"/>
          <w:spacing w:val="-5"/>
          <w:sz w:val="15"/>
          <w:szCs w:val="15"/>
        </w:rPr>
      </w:pPr>
      <w:r w:rsidRPr="005B789B">
        <w:rPr>
          <w:color w:val="000000"/>
          <w:sz w:val="15"/>
          <w:szCs w:val="15"/>
        </w:rPr>
        <w:t xml:space="preserve">наличии   соответствующих   источников   дополнительных </w:t>
      </w:r>
      <w:r w:rsidRPr="005B789B">
        <w:rPr>
          <w:color w:val="000000"/>
          <w:spacing w:val="-2"/>
          <w:sz w:val="15"/>
          <w:szCs w:val="15"/>
        </w:rPr>
        <w:t xml:space="preserve">поступлений в бюджет поселения и (или) при сокращении расходов по конкретным </w:t>
      </w:r>
      <w:proofErr w:type="gramStart"/>
      <w:r w:rsidRPr="005B789B">
        <w:rPr>
          <w:color w:val="000000"/>
          <w:spacing w:val="-2"/>
          <w:sz w:val="15"/>
          <w:szCs w:val="15"/>
        </w:rPr>
        <w:t xml:space="preserve">статьям </w:t>
      </w:r>
      <w:r w:rsidRPr="005B789B">
        <w:rPr>
          <w:color w:val="000000"/>
          <w:spacing w:val="1"/>
          <w:sz w:val="15"/>
          <w:szCs w:val="15"/>
        </w:rPr>
        <w:t xml:space="preserve"> бюджета</w:t>
      </w:r>
      <w:proofErr w:type="gramEnd"/>
      <w:r w:rsidRPr="005B789B">
        <w:rPr>
          <w:color w:val="000000"/>
          <w:spacing w:val="1"/>
          <w:sz w:val="15"/>
          <w:szCs w:val="15"/>
        </w:rPr>
        <w:t xml:space="preserve"> поселения на</w:t>
      </w:r>
      <w:r w:rsidRPr="005B789B">
        <w:rPr>
          <w:color w:val="000000"/>
          <w:sz w:val="15"/>
          <w:szCs w:val="15"/>
        </w:rPr>
        <w:t xml:space="preserve"> 2023 </w:t>
      </w:r>
      <w:r w:rsidRPr="005B789B">
        <w:rPr>
          <w:color w:val="000000"/>
          <w:spacing w:val="2"/>
          <w:sz w:val="15"/>
          <w:szCs w:val="15"/>
        </w:rPr>
        <w:t xml:space="preserve">год и на плановый период 2024 и 2025 годов, а также после внесения соответствующих изменений в </w:t>
      </w:r>
      <w:r w:rsidRPr="005B789B">
        <w:rPr>
          <w:color w:val="000000"/>
          <w:spacing w:val="-5"/>
          <w:sz w:val="15"/>
          <w:szCs w:val="15"/>
        </w:rPr>
        <w:t>настоящее Решение.</w:t>
      </w:r>
    </w:p>
    <w:p w:rsidR="005B789B" w:rsidRPr="005B789B" w:rsidRDefault="005B789B" w:rsidP="005B789B">
      <w:pPr>
        <w:shd w:val="clear" w:color="auto" w:fill="FFFFFF"/>
        <w:spacing w:before="5"/>
        <w:ind w:right="102" w:firstLine="677"/>
        <w:jc w:val="both"/>
        <w:rPr>
          <w:color w:val="000000"/>
          <w:spacing w:val="2"/>
          <w:sz w:val="15"/>
          <w:szCs w:val="15"/>
        </w:rPr>
      </w:pPr>
      <w:r w:rsidRPr="005B789B">
        <w:rPr>
          <w:color w:val="000000"/>
          <w:sz w:val="15"/>
          <w:szCs w:val="15"/>
        </w:rPr>
        <w:t xml:space="preserve">В случае если реализация правового акта частично (не в полной мере) обеспечена </w:t>
      </w:r>
      <w:r w:rsidRPr="005B789B">
        <w:rPr>
          <w:color w:val="000000"/>
          <w:spacing w:val="-1"/>
          <w:sz w:val="15"/>
          <w:szCs w:val="15"/>
        </w:rPr>
        <w:t xml:space="preserve">источниками финансирования в бюджете поселения, такой правовой акт реализуется и применяется в пределах средств, предусмотренных на эти цели в бюджете поселения на </w:t>
      </w:r>
      <w:r w:rsidRPr="005B789B">
        <w:rPr>
          <w:color w:val="000000"/>
          <w:sz w:val="15"/>
          <w:szCs w:val="15"/>
        </w:rPr>
        <w:t xml:space="preserve">2023 </w:t>
      </w:r>
      <w:r w:rsidRPr="005B789B">
        <w:rPr>
          <w:color w:val="000000"/>
          <w:spacing w:val="-11"/>
          <w:sz w:val="15"/>
          <w:szCs w:val="15"/>
        </w:rPr>
        <w:t>год</w:t>
      </w:r>
      <w:r w:rsidRPr="005B789B">
        <w:rPr>
          <w:color w:val="000000"/>
          <w:spacing w:val="2"/>
          <w:sz w:val="15"/>
          <w:szCs w:val="15"/>
        </w:rPr>
        <w:t xml:space="preserve"> и на плановый период 2024 и 2025 годов.</w:t>
      </w:r>
    </w:p>
    <w:p w:rsidR="005B789B" w:rsidRPr="005B789B" w:rsidRDefault="005B789B" w:rsidP="005B789B">
      <w:pPr>
        <w:ind w:firstLine="709"/>
        <w:jc w:val="both"/>
        <w:rPr>
          <w:rStyle w:val="tocnumber"/>
          <w:b/>
          <w:sz w:val="15"/>
          <w:szCs w:val="15"/>
        </w:rPr>
      </w:pPr>
      <w:r w:rsidRPr="005B789B">
        <w:rPr>
          <w:rStyle w:val="tocnumber"/>
          <w:b/>
          <w:sz w:val="15"/>
          <w:szCs w:val="15"/>
        </w:rPr>
        <w:t>Статья 23</w:t>
      </w:r>
    </w:p>
    <w:p w:rsidR="005B789B" w:rsidRPr="005B789B" w:rsidRDefault="005B789B" w:rsidP="005B789B">
      <w:pPr>
        <w:ind w:firstLine="709"/>
        <w:jc w:val="both"/>
        <w:rPr>
          <w:sz w:val="15"/>
          <w:szCs w:val="15"/>
          <w:lang w:eastAsia="ru-RU"/>
        </w:rPr>
      </w:pPr>
      <w:r w:rsidRPr="005B789B">
        <w:rPr>
          <w:sz w:val="15"/>
          <w:szCs w:val="15"/>
          <w:lang w:eastAsia="ru-RU"/>
        </w:rPr>
        <w:t>Опубликовать настоящее Решение в газете «Просветские вести», разместить на Интернет-сайте администрации сельского поселения Просвет.</w:t>
      </w:r>
    </w:p>
    <w:p w:rsidR="005B789B" w:rsidRPr="005B789B" w:rsidRDefault="005B789B" w:rsidP="005B789B">
      <w:pPr>
        <w:ind w:firstLine="709"/>
        <w:jc w:val="both"/>
        <w:rPr>
          <w:rStyle w:val="tocnumber"/>
          <w:b/>
          <w:sz w:val="15"/>
          <w:szCs w:val="15"/>
        </w:rPr>
      </w:pPr>
      <w:r w:rsidRPr="005B789B">
        <w:rPr>
          <w:rStyle w:val="tocnumber"/>
          <w:b/>
          <w:sz w:val="15"/>
          <w:szCs w:val="15"/>
        </w:rPr>
        <w:t>Статья 24</w:t>
      </w:r>
    </w:p>
    <w:p w:rsidR="005B789B" w:rsidRPr="005B789B" w:rsidRDefault="005B789B" w:rsidP="005B789B">
      <w:pPr>
        <w:ind w:firstLine="709"/>
        <w:jc w:val="both"/>
        <w:rPr>
          <w:rStyle w:val="tocnumber"/>
          <w:sz w:val="15"/>
          <w:szCs w:val="15"/>
        </w:rPr>
      </w:pPr>
      <w:r w:rsidRPr="005B789B">
        <w:rPr>
          <w:rStyle w:val="tocnumber"/>
          <w:sz w:val="15"/>
          <w:szCs w:val="15"/>
        </w:rPr>
        <w:t>Настоящее Решение вступает в силу с 1 января 2023 года и действует по 31 декабря 2023 года.</w:t>
      </w:r>
    </w:p>
    <w:p w:rsidR="005B789B" w:rsidRPr="00D86853" w:rsidRDefault="005B789B" w:rsidP="005B789B">
      <w:pPr>
        <w:ind w:firstLine="709"/>
        <w:jc w:val="right"/>
        <w:rPr>
          <w:b/>
          <w:sz w:val="15"/>
          <w:szCs w:val="15"/>
        </w:rPr>
      </w:pPr>
      <w:r w:rsidRPr="00D86853">
        <w:rPr>
          <w:sz w:val="15"/>
          <w:szCs w:val="15"/>
          <w:lang w:eastAsia="ru-RU"/>
        </w:rPr>
        <w:t>С.И.</w:t>
      </w:r>
      <w:r>
        <w:rPr>
          <w:sz w:val="15"/>
          <w:szCs w:val="15"/>
          <w:lang w:eastAsia="ru-RU"/>
        </w:rPr>
        <w:t xml:space="preserve"> </w:t>
      </w:r>
      <w:r w:rsidRPr="00D86853">
        <w:rPr>
          <w:sz w:val="15"/>
          <w:szCs w:val="15"/>
          <w:lang w:eastAsia="ru-RU"/>
        </w:rPr>
        <w:t>Шевцов</w:t>
      </w:r>
    </w:p>
    <w:p w:rsidR="005B789B" w:rsidRPr="00D86853" w:rsidRDefault="005B789B" w:rsidP="005B789B">
      <w:pPr>
        <w:jc w:val="right"/>
        <w:rPr>
          <w:sz w:val="15"/>
          <w:szCs w:val="15"/>
          <w:lang w:eastAsia="ru-RU"/>
        </w:rPr>
      </w:pPr>
      <w:r w:rsidRPr="00D86853">
        <w:rPr>
          <w:sz w:val="15"/>
          <w:szCs w:val="15"/>
          <w:lang w:eastAsia="ru-RU"/>
        </w:rPr>
        <w:t xml:space="preserve">Глава сельского поселения Просвет                                                      </w:t>
      </w:r>
    </w:p>
    <w:p w:rsidR="005B789B" w:rsidRPr="00D86853" w:rsidRDefault="005B789B" w:rsidP="005B789B">
      <w:pPr>
        <w:jc w:val="right"/>
        <w:rPr>
          <w:sz w:val="15"/>
          <w:szCs w:val="15"/>
          <w:lang w:eastAsia="ru-RU"/>
        </w:rPr>
      </w:pPr>
      <w:r w:rsidRPr="00D86853">
        <w:rPr>
          <w:sz w:val="15"/>
          <w:szCs w:val="15"/>
          <w:lang w:eastAsia="ru-RU"/>
        </w:rPr>
        <w:t>Н.А. Соловьева</w:t>
      </w:r>
    </w:p>
    <w:p w:rsidR="005B789B" w:rsidRPr="00D86853" w:rsidRDefault="005B789B" w:rsidP="005B789B">
      <w:pPr>
        <w:jc w:val="right"/>
        <w:rPr>
          <w:sz w:val="15"/>
          <w:szCs w:val="15"/>
          <w:lang w:eastAsia="ru-RU"/>
        </w:rPr>
      </w:pPr>
      <w:r w:rsidRPr="00D86853">
        <w:rPr>
          <w:sz w:val="15"/>
          <w:szCs w:val="15"/>
          <w:lang w:eastAsia="ru-RU"/>
        </w:rPr>
        <w:t xml:space="preserve">Председатель Собрания представителей </w:t>
      </w:r>
    </w:p>
    <w:p w:rsidR="005B789B" w:rsidRPr="00D86853" w:rsidRDefault="005B789B" w:rsidP="005B789B">
      <w:pPr>
        <w:jc w:val="right"/>
        <w:rPr>
          <w:sz w:val="15"/>
          <w:szCs w:val="15"/>
        </w:rPr>
      </w:pPr>
      <w:r w:rsidRPr="00D86853">
        <w:rPr>
          <w:sz w:val="15"/>
          <w:szCs w:val="15"/>
          <w:lang w:eastAsia="ru-RU"/>
        </w:rPr>
        <w:t xml:space="preserve">сельского поселения Просвет                                                            </w:t>
      </w:r>
    </w:p>
    <w:p w:rsidR="005B789B" w:rsidRPr="005B789B" w:rsidRDefault="005B789B" w:rsidP="005B789B">
      <w:pPr>
        <w:tabs>
          <w:tab w:val="left" w:pos="6885"/>
        </w:tabs>
        <w:jc w:val="right"/>
        <w:rPr>
          <w:sz w:val="15"/>
          <w:szCs w:val="15"/>
        </w:rPr>
      </w:pPr>
      <w:r w:rsidRPr="005B789B">
        <w:rPr>
          <w:sz w:val="15"/>
          <w:szCs w:val="15"/>
        </w:rPr>
        <w:t xml:space="preserve">         </w:t>
      </w:r>
    </w:p>
    <w:p w:rsidR="00E03C27" w:rsidRPr="005B789B" w:rsidRDefault="00E03C27" w:rsidP="005B789B">
      <w:pPr>
        <w:ind w:left="2127" w:firstLine="709"/>
        <w:jc w:val="center"/>
        <w:rPr>
          <w:noProof/>
          <w:sz w:val="15"/>
          <w:szCs w:val="15"/>
        </w:rPr>
      </w:pPr>
      <w:bookmarkStart w:id="0" w:name="_GoBack"/>
      <w:bookmarkEnd w:id="0"/>
    </w:p>
    <w:p w:rsidR="00E03C27" w:rsidRPr="00E03C27" w:rsidRDefault="00E03C27" w:rsidP="00232C79">
      <w:pPr>
        <w:ind w:left="2127" w:firstLine="709"/>
        <w:jc w:val="center"/>
        <w:rPr>
          <w:noProof/>
          <w:sz w:val="16"/>
          <w:szCs w:val="16"/>
        </w:rPr>
      </w:pP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7230BA" w:rsidP="00C105F8">
      <w:pPr>
        <w:tabs>
          <w:tab w:val="left" w:pos="2926"/>
        </w:tabs>
        <w:ind w:firstLine="709"/>
        <w:jc w:val="both"/>
        <w:rPr>
          <w:sz w:val="14"/>
          <w:szCs w:val="14"/>
        </w:rPr>
      </w:pPr>
      <w:r w:rsidRPr="00C105F8">
        <w:rPr>
          <w:b/>
          <w:iCs/>
          <w:noProof/>
          <w:sz w:val="15"/>
          <w:szCs w:val="15"/>
          <w:lang w:eastAsia="ru-RU"/>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22224</wp:posOffset>
                </wp:positionV>
                <wp:extent cx="6905625" cy="952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9056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7BBF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54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" strokecolor="black [3213]" strokeweight="1.5pt">
                <v:stroke joinstyle="miter"/>
                <w10:wrap anchorx="margin"/>
              </v:line>
            </w:pict>
          </mc:Fallback>
        </mc:AlternateContent>
      </w:r>
    </w:p>
    <w:tbl>
      <w:tblPr>
        <w:tblpPr w:leftFromText="180" w:rightFromText="180" w:vertAnchor="text" w:horzAnchor="margin" w:tblpY="71"/>
        <w:tblW w:w="10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4370"/>
        <w:gridCol w:w="272"/>
        <w:gridCol w:w="2309"/>
      </w:tblGrid>
      <w:tr w:rsidR="007230BA" w:rsidRPr="00DC6B3A" w:rsidTr="007230BA">
        <w:trPr>
          <w:trHeight w:val="1519"/>
        </w:trPr>
        <w:tc>
          <w:tcPr>
            <w:tcW w:w="3955" w:type="dxa"/>
            <w:tcBorders>
              <w:top w:val="nil"/>
              <w:left w:val="nil"/>
              <w:bottom w:val="nil"/>
              <w:right w:val="nil"/>
            </w:tcBorders>
          </w:tcPr>
          <w:p w:rsidR="007230BA" w:rsidRDefault="007230BA" w:rsidP="007230BA">
            <w:pPr>
              <w:ind w:right="-108"/>
              <w:rPr>
                <w:sz w:val="14"/>
                <w:szCs w:val="14"/>
              </w:rPr>
            </w:pPr>
          </w:p>
          <w:p w:rsidR="007230BA" w:rsidRPr="005B76CC" w:rsidRDefault="007230BA" w:rsidP="007230BA">
            <w:pPr>
              <w:ind w:right="-108"/>
              <w:rPr>
                <w:sz w:val="14"/>
                <w:szCs w:val="14"/>
              </w:rPr>
            </w:pPr>
            <w:r>
              <w:rPr>
                <w:sz w:val="14"/>
                <w:szCs w:val="14"/>
              </w:rPr>
              <w:t xml:space="preserve">  </w:t>
            </w:r>
            <w:r w:rsidRPr="005B76CC">
              <w:rPr>
                <w:sz w:val="14"/>
                <w:szCs w:val="14"/>
              </w:rPr>
              <w:t xml:space="preserve">Учредитель – </w:t>
            </w:r>
          </w:p>
          <w:p w:rsidR="007230BA" w:rsidRPr="005B76CC" w:rsidRDefault="007230BA" w:rsidP="007230BA">
            <w:pPr>
              <w:ind w:left="34" w:right="-108"/>
              <w:jc w:val="both"/>
              <w:rPr>
                <w:sz w:val="14"/>
                <w:szCs w:val="14"/>
              </w:rPr>
            </w:pPr>
            <w:r w:rsidRPr="005B76CC">
              <w:rPr>
                <w:sz w:val="14"/>
                <w:szCs w:val="14"/>
              </w:rPr>
              <w:t>Администрация</w:t>
            </w:r>
          </w:p>
          <w:p w:rsidR="007230BA" w:rsidRPr="005B76CC" w:rsidRDefault="007230BA" w:rsidP="007230BA">
            <w:pPr>
              <w:ind w:left="34" w:right="-108"/>
              <w:jc w:val="both"/>
              <w:rPr>
                <w:sz w:val="14"/>
                <w:szCs w:val="14"/>
              </w:rPr>
            </w:pPr>
            <w:r w:rsidRPr="005B76CC">
              <w:rPr>
                <w:sz w:val="14"/>
                <w:szCs w:val="14"/>
              </w:rPr>
              <w:t>сельского поселения Просвет</w:t>
            </w:r>
          </w:p>
          <w:p w:rsidR="007230BA" w:rsidRPr="005B76CC" w:rsidRDefault="007230BA" w:rsidP="007230BA">
            <w:pPr>
              <w:ind w:left="34" w:right="-108"/>
              <w:jc w:val="both"/>
              <w:rPr>
                <w:sz w:val="14"/>
                <w:szCs w:val="14"/>
              </w:rPr>
            </w:pPr>
            <w:r w:rsidRPr="005B76CC">
              <w:rPr>
                <w:sz w:val="14"/>
                <w:szCs w:val="14"/>
              </w:rPr>
              <w:t>муниципального района Волжский</w:t>
            </w:r>
          </w:p>
          <w:p w:rsidR="007230BA" w:rsidRPr="005B76CC" w:rsidRDefault="007230BA" w:rsidP="007230BA">
            <w:pPr>
              <w:ind w:left="34" w:right="-108"/>
              <w:jc w:val="both"/>
              <w:rPr>
                <w:sz w:val="14"/>
                <w:szCs w:val="14"/>
              </w:rPr>
            </w:pPr>
            <w:r w:rsidRPr="005B76CC">
              <w:rPr>
                <w:sz w:val="14"/>
                <w:szCs w:val="14"/>
              </w:rPr>
              <w:t>Самарской области</w:t>
            </w:r>
          </w:p>
        </w:tc>
        <w:tc>
          <w:tcPr>
            <w:tcW w:w="4370" w:type="dxa"/>
            <w:tcBorders>
              <w:top w:val="nil"/>
              <w:left w:val="nil"/>
              <w:bottom w:val="nil"/>
              <w:right w:val="nil"/>
            </w:tcBorders>
          </w:tcPr>
          <w:p w:rsidR="007230BA" w:rsidRPr="005B76CC" w:rsidRDefault="007230BA" w:rsidP="007230BA">
            <w:pPr>
              <w:tabs>
                <w:tab w:val="left" w:pos="2145"/>
              </w:tabs>
              <w:ind w:right="-108"/>
              <w:jc w:val="both"/>
              <w:rPr>
                <w:sz w:val="14"/>
                <w:szCs w:val="14"/>
              </w:rPr>
            </w:pPr>
            <w:r w:rsidRPr="005B76CC">
              <w:rPr>
                <w:sz w:val="14"/>
                <w:szCs w:val="14"/>
              </w:rPr>
              <w:t xml:space="preserve">Главный редактор – Борина Ю.С. </w:t>
            </w:r>
          </w:p>
          <w:p w:rsidR="007230BA" w:rsidRPr="005B76CC" w:rsidRDefault="007230BA" w:rsidP="007230BA">
            <w:pPr>
              <w:ind w:left="142" w:right="-108" w:hanging="284"/>
              <w:jc w:val="both"/>
              <w:rPr>
                <w:sz w:val="14"/>
                <w:szCs w:val="14"/>
              </w:rPr>
            </w:pPr>
            <w:r w:rsidRPr="005B76CC">
              <w:rPr>
                <w:sz w:val="14"/>
                <w:szCs w:val="14"/>
              </w:rPr>
              <w:t xml:space="preserve">   Ответственный секретарь – </w:t>
            </w:r>
            <w:proofErr w:type="spellStart"/>
            <w:r w:rsidRPr="005B76CC">
              <w:rPr>
                <w:sz w:val="14"/>
                <w:szCs w:val="14"/>
              </w:rPr>
              <w:t>Шевкун</w:t>
            </w:r>
            <w:proofErr w:type="spellEnd"/>
            <w:r w:rsidRPr="005B76CC">
              <w:rPr>
                <w:sz w:val="14"/>
                <w:szCs w:val="14"/>
              </w:rPr>
              <w:t xml:space="preserve"> Л.Н.</w:t>
            </w:r>
          </w:p>
        </w:tc>
        <w:tc>
          <w:tcPr>
            <w:tcW w:w="272" w:type="dxa"/>
            <w:tcBorders>
              <w:top w:val="nil"/>
              <w:left w:val="nil"/>
              <w:bottom w:val="nil"/>
              <w:right w:val="nil"/>
            </w:tcBorders>
          </w:tcPr>
          <w:p w:rsidR="007230BA" w:rsidRPr="005B76CC" w:rsidRDefault="007230BA" w:rsidP="007230BA">
            <w:pPr>
              <w:ind w:left="-75" w:right="-108" w:hanging="67"/>
              <w:jc w:val="right"/>
              <w:rPr>
                <w:sz w:val="14"/>
                <w:szCs w:val="14"/>
              </w:rPr>
            </w:pPr>
          </w:p>
        </w:tc>
        <w:tc>
          <w:tcPr>
            <w:tcW w:w="2309" w:type="dxa"/>
            <w:tcBorders>
              <w:top w:val="nil"/>
              <w:left w:val="nil"/>
              <w:bottom w:val="nil"/>
              <w:right w:val="nil"/>
            </w:tcBorders>
          </w:tcPr>
          <w:p w:rsidR="007230BA" w:rsidRPr="005B76CC" w:rsidRDefault="007230BA" w:rsidP="007230BA">
            <w:pPr>
              <w:ind w:right="-108"/>
              <w:jc w:val="right"/>
              <w:rPr>
                <w:sz w:val="14"/>
                <w:szCs w:val="14"/>
              </w:rPr>
            </w:pPr>
            <w:r w:rsidRPr="005B76CC">
              <w:rPr>
                <w:sz w:val="14"/>
                <w:szCs w:val="14"/>
              </w:rPr>
              <w:t>Адрес:</w:t>
            </w:r>
          </w:p>
          <w:p w:rsidR="007230BA" w:rsidRPr="005B76CC" w:rsidRDefault="007230BA" w:rsidP="007230BA">
            <w:pPr>
              <w:ind w:left="142" w:right="-108" w:hanging="284"/>
              <w:jc w:val="right"/>
              <w:rPr>
                <w:sz w:val="14"/>
                <w:szCs w:val="14"/>
              </w:rPr>
            </w:pPr>
            <w:r w:rsidRPr="005B76CC">
              <w:rPr>
                <w:sz w:val="14"/>
                <w:szCs w:val="14"/>
              </w:rPr>
              <w:t>443526, Самарская область,</w:t>
            </w:r>
          </w:p>
          <w:p w:rsidR="007230BA" w:rsidRPr="005B76CC" w:rsidRDefault="007230BA" w:rsidP="007230BA">
            <w:pPr>
              <w:ind w:left="-776" w:right="-108" w:hanging="284"/>
              <w:jc w:val="right"/>
              <w:rPr>
                <w:sz w:val="14"/>
                <w:szCs w:val="14"/>
              </w:rPr>
            </w:pPr>
            <w:r w:rsidRPr="005B76CC">
              <w:rPr>
                <w:sz w:val="14"/>
                <w:szCs w:val="14"/>
              </w:rPr>
              <w:t>Волжский район, п. Просвет</w:t>
            </w:r>
          </w:p>
          <w:p w:rsidR="007230BA" w:rsidRPr="005B76CC" w:rsidRDefault="007230BA" w:rsidP="007230BA">
            <w:pPr>
              <w:ind w:left="142" w:right="-108" w:hanging="284"/>
              <w:jc w:val="right"/>
              <w:rPr>
                <w:sz w:val="14"/>
                <w:szCs w:val="14"/>
              </w:rPr>
            </w:pPr>
            <w:r w:rsidRPr="005B76CC">
              <w:rPr>
                <w:sz w:val="14"/>
                <w:szCs w:val="14"/>
              </w:rPr>
              <w:t>ул. Самарская, д.13</w:t>
            </w:r>
          </w:p>
          <w:p w:rsidR="007230BA" w:rsidRPr="005B76CC" w:rsidRDefault="007230BA" w:rsidP="007230BA">
            <w:pPr>
              <w:ind w:left="142" w:right="-108" w:hanging="284"/>
              <w:jc w:val="right"/>
              <w:rPr>
                <w:sz w:val="14"/>
                <w:szCs w:val="14"/>
              </w:rPr>
            </w:pPr>
            <w:r w:rsidRPr="005B76CC">
              <w:rPr>
                <w:sz w:val="14"/>
                <w:szCs w:val="14"/>
              </w:rPr>
              <w:t>Телефон (факс):8(846) 982-25-25</w:t>
            </w:r>
          </w:p>
          <w:p w:rsidR="007230BA" w:rsidRPr="005B76CC" w:rsidRDefault="007230BA" w:rsidP="007230BA">
            <w:pPr>
              <w:ind w:left="142" w:right="-108" w:hanging="284"/>
              <w:jc w:val="right"/>
              <w:rPr>
                <w:sz w:val="14"/>
                <w:szCs w:val="14"/>
              </w:rPr>
            </w:pPr>
            <w:r w:rsidRPr="005B76CC">
              <w:rPr>
                <w:sz w:val="14"/>
                <w:szCs w:val="14"/>
              </w:rPr>
              <w:t>Тираж 150 экз.</w:t>
            </w:r>
          </w:p>
        </w:tc>
      </w:tr>
    </w:tbl>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Default="00FB1101" w:rsidP="00C105F8">
      <w:pPr>
        <w:tabs>
          <w:tab w:val="left" w:pos="2926"/>
        </w:tabs>
        <w:ind w:firstLine="709"/>
        <w:jc w:val="both"/>
        <w:rPr>
          <w:sz w:val="14"/>
          <w:szCs w:val="14"/>
        </w:rPr>
      </w:pPr>
    </w:p>
    <w:p w:rsidR="00FB1101" w:rsidRPr="00232C79" w:rsidRDefault="00FB1101" w:rsidP="00C105F8">
      <w:pPr>
        <w:tabs>
          <w:tab w:val="left" w:pos="2926"/>
        </w:tabs>
        <w:ind w:firstLine="709"/>
        <w:jc w:val="both"/>
        <w:rPr>
          <w:sz w:val="14"/>
          <w:szCs w:val="14"/>
        </w:rPr>
      </w:pPr>
    </w:p>
    <w:p w:rsidR="00735329" w:rsidRPr="00232C79" w:rsidRDefault="00735329" w:rsidP="00735329">
      <w:pPr>
        <w:jc w:val="right"/>
        <w:rPr>
          <w:sz w:val="14"/>
          <w:szCs w:val="14"/>
        </w:rPr>
      </w:pPr>
    </w:p>
    <w:p w:rsidR="00735329" w:rsidRPr="00232C79" w:rsidRDefault="00735329" w:rsidP="00E03C27">
      <w:pPr>
        <w:rPr>
          <w:sz w:val="14"/>
          <w:szCs w:val="14"/>
        </w:rPr>
      </w:pPr>
    </w:p>
    <w:p w:rsidR="006451F4" w:rsidRPr="00770B76" w:rsidRDefault="006451F4" w:rsidP="006451F4">
      <w:pPr>
        <w:jc w:val="both"/>
        <w:rPr>
          <w:sz w:val="16"/>
          <w:szCs w:val="16"/>
        </w:rPr>
      </w:pPr>
    </w:p>
    <w:p w:rsidR="00FF00EF" w:rsidRDefault="00FF00EF" w:rsidP="006451F4">
      <w:pPr>
        <w:jc w:val="right"/>
        <w:rPr>
          <w:sz w:val="16"/>
          <w:szCs w:val="16"/>
        </w:rPr>
      </w:pPr>
    </w:p>
    <w:p w:rsidR="006451F4" w:rsidRPr="00770B76" w:rsidRDefault="006451F4" w:rsidP="006451F4">
      <w:pPr>
        <w:jc w:val="right"/>
        <w:rPr>
          <w:sz w:val="16"/>
          <w:szCs w:val="16"/>
        </w:rPr>
      </w:pPr>
      <w:r w:rsidRPr="00770B76">
        <w:rPr>
          <w:sz w:val="16"/>
          <w:szCs w:val="16"/>
        </w:rPr>
        <w:t xml:space="preserve">                                                 </w:t>
      </w:r>
    </w:p>
    <w:p w:rsidR="006451F4" w:rsidRPr="006451F4" w:rsidRDefault="006451F4" w:rsidP="006451F4">
      <w:pPr>
        <w:ind w:firstLine="709"/>
        <w:jc w:val="right"/>
        <w:rPr>
          <w:sz w:val="16"/>
          <w:szCs w:val="16"/>
        </w:rPr>
      </w:pPr>
    </w:p>
    <w:p w:rsidR="006451F4" w:rsidRPr="00770B76" w:rsidRDefault="006451F4" w:rsidP="006451F4">
      <w:pPr>
        <w:spacing w:line="240" w:lineRule="exact"/>
        <w:jc w:val="both"/>
        <w:rPr>
          <w:sz w:val="16"/>
          <w:szCs w:val="16"/>
        </w:rPr>
      </w:pPr>
    </w:p>
    <w:p w:rsidR="006451F4" w:rsidRPr="00770B76" w:rsidRDefault="006451F4" w:rsidP="006451F4">
      <w:pPr>
        <w:spacing w:line="240" w:lineRule="exact"/>
        <w:jc w:val="both"/>
        <w:rPr>
          <w:sz w:val="16"/>
          <w:szCs w:val="16"/>
        </w:rPr>
      </w:pPr>
    </w:p>
    <w:p w:rsidR="006451F4" w:rsidRPr="00770B76" w:rsidRDefault="006451F4" w:rsidP="006451F4">
      <w:pPr>
        <w:spacing w:line="240" w:lineRule="exact"/>
        <w:jc w:val="both"/>
        <w:rPr>
          <w:sz w:val="16"/>
          <w:szCs w:val="16"/>
        </w:rPr>
      </w:pPr>
    </w:p>
    <w:p w:rsidR="006451F4" w:rsidRPr="00770B76" w:rsidRDefault="006451F4" w:rsidP="006451F4">
      <w:pPr>
        <w:spacing w:line="240" w:lineRule="exact"/>
        <w:jc w:val="both"/>
        <w:rPr>
          <w:sz w:val="16"/>
          <w:szCs w:val="16"/>
        </w:rPr>
      </w:pPr>
    </w:p>
    <w:p w:rsidR="008B2F2C" w:rsidRDefault="008B2F2C" w:rsidP="00DC47A5">
      <w:pPr>
        <w:spacing w:line="276" w:lineRule="auto"/>
        <w:jc w:val="center"/>
        <w:rPr>
          <w:b/>
          <w:iCs/>
          <w:sz w:val="15"/>
          <w:szCs w:val="15"/>
        </w:rPr>
      </w:pPr>
    </w:p>
    <w:p w:rsidR="00E16230" w:rsidRDefault="00E16230" w:rsidP="001D6A9A">
      <w:pPr>
        <w:jc w:val="center"/>
        <w:rPr>
          <w:rFonts w:eastAsia="Calibri"/>
          <w:sz w:val="18"/>
          <w:szCs w:val="18"/>
        </w:rPr>
      </w:pPr>
    </w:p>
    <w:p w:rsidR="001D6A9A" w:rsidRPr="00E16230" w:rsidRDefault="001D6A9A" w:rsidP="00AA6BBC">
      <w:pPr>
        <w:rPr>
          <w:rFonts w:eastAsia="Calibri"/>
          <w:sz w:val="18"/>
          <w:szCs w:val="18"/>
        </w:rPr>
      </w:pPr>
    </w:p>
    <w:p w:rsidR="001D6A9A" w:rsidRDefault="001D6A9A" w:rsidP="00DC47A5">
      <w:pPr>
        <w:spacing w:line="276" w:lineRule="auto"/>
        <w:jc w:val="center"/>
        <w:rPr>
          <w:b/>
          <w:iCs/>
          <w:sz w:val="15"/>
          <w:szCs w:val="15"/>
        </w:rPr>
      </w:pPr>
    </w:p>
    <w:p w:rsidR="008B2F2C" w:rsidRDefault="008B2F2C" w:rsidP="00DC47A5">
      <w:pPr>
        <w:spacing w:line="276" w:lineRule="auto"/>
        <w:jc w:val="center"/>
        <w:rPr>
          <w:b/>
          <w:iCs/>
          <w:sz w:val="15"/>
          <w:szCs w:val="15"/>
        </w:rPr>
      </w:pPr>
    </w:p>
    <w:sectPr w:rsidR="008B2F2C" w:rsidSect="00FF00EF">
      <w:headerReference w:type="default" r:id="rId8"/>
      <w:pgSz w:w="11906" w:h="16838"/>
      <w:pgMar w:top="567" w:right="567" w:bottom="29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31" w:rsidRDefault="00EC5F31" w:rsidP="00DC6B3A">
      <w:r>
        <w:separator/>
      </w:r>
    </w:p>
  </w:endnote>
  <w:endnote w:type="continuationSeparator" w:id="0">
    <w:p w:rsidR="00EC5F31" w:rsidRDefault="00EC5F31" w:rsidP="00D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Open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31" w:rsidRDefault="00EC5F31" w:rsidP="00DC6B3A">
      <w:r>
        <w:separator/>
      </w:r>
    </w:p>
  </w:footnote>
  <w:footnote w:type="continuationSeparator" w:id="0">
    <w:p w:rsidR="00EC5F31" w:rsidRDefault="00EC5F31" w:rsidP="00DC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65089"/>
      <w:docPartObj>
        <w:docPartGallery w:val="Page Numbers (Top of Page)"/>
        <w:docPartUnique/>
      </w:docPartObj>
    </w:sdtPr>
    <w:sdtEndPr>
      <w:rPr>
        <w:sz w:val="20"/>
        <w:szCs w:val="20"/>
      </w:rPr>
    </w:sdtEndPr>
    <w:sdtContent>
      <w:p w:rsidR="0039387A" w:rsidRDefault="0039387A" w:rsidP="00DC6B3A">
        <w:pPr>
          <w:pStyle w:val="af0"/>
          <w:jc w:val="right"/>
        </w:pPr>
        <w:r w:rsidRPr="00DC6B3A">
          <w:rPr>
            <w:sz w:val="20"/>
            <w:szCs w:val="20"/>
          </w:rPr>
          <w:fldChar w:fldCharType="begin"/>
        </w:r>
        <w:r w:rsidRPr="00DC6B3A">
          <w:rPr>
            <w:sz w:val="20"/>
            <w:szCs w:val="20"/>
          </w:rPr>
          <w:instrText>PAGE   \* MERGEFORMAT</w:instrText>
        </w:r>
        <w:r w:rsidRPr="00DC6B3A">
          <w:rPr>
            <w:sz w:val="20"/>
            <w:szCs w:val="20"/>
          </w:rPr>
          <w:fldChar w:fldCharType="separate"/>
        </w:r>
        <w:r w:rsidR="007230BA">
          <w:rPr>
            <w:noProof/>
            <w:sz w:val="20"/>
            <w:szCs w:val="20"/>
          </w:rPr>
          <w:t>13</w:t>
        </w:r>
        <w:r w:rsidRPr="00DC6B3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04C75E4"/>
    <w:lvl w:ilvl="0">
      <w:start w:val="1"/>
      <w:numFmt w:val="decimal"/>
      <w:pStyle w:val="4"/>
      <w:lvlText w:val="%1."/>
      <w:lvlJc w:val="left"/>
      <w:pPr>
        <w:tabs>
          <w:tab w:val="num" w:pos="1209"/>
        </w:tabs>
        <w:ind w:left="1209" w:hanging="360"/>
      </w:pPr>
    </w:lvl>
  </w:abstractNum>
  <w:abstractNum w:abstractNumId="1" w15:restartNumberingAfterBreak="0">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2005840"/>
    <w:lvl w:ilvl="0">
      <w:start w:val="1"/>
      <w:numFmt w:val="bullet"/>
      <w:pStyle w:val="a"/>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FA07B96"/>
    <w:lvl w:ilvl="0">
      <w:start w:val="1"/>
      <w:numFmt w:val="decimal"/>
      <w:pStyle w:val="a0"/>
      <w:lvlText w:val="%1"/>
      <w:lvlJc w:val="left"/>
      <w:pPr>
        <w:tabs>
          <w:tab w:val="num" w:pos="360"/>
        </w:tabs>
        <w:ind w:left="170" w:hanging="170"/>
      </w:p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0"/>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6"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8" w15:restartNumberingAfterBreak="0">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871A27"/>
    <w:multiLevelType w:val="hybridMultilevel"/>
    <w:tmpl w:val="127C9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6C614BB"/>
    <w:multiLevelType w:val="hybridMultilevel"/>
    <w:tmpl w:val="F13E69EE"/>
    <w:lvl w:ilvl="0" w:tplc="9FC4A7A4">
      <w:start w:val="1"/>
      <w:numFmt w:val="bullet"/>
      <w:pStyle w:val="a1"/>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2" w15:restartNumberingAfterBreak="0">
    <w:nsid w:val="0A202425"/>
    <w:multiLevelType w:val="hybridMultilevel"/>
    <w:tmpl w:val="BE6A8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D04E30"/>
    <w:multiLevelType w:val="hybridMultilevel"/>
    <w:tmpl w:val="B39C029A"/>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F991B7C"/>
    <w:multiLevelType w:val="hybridMultilevel"/>
    <w:tmpl w:val="015C9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096098E"/>
    <w:multiLevelType w:val="hybridMultilevel"/>
    <w:tmpl w:val="59B62D56"/>
    <w:lvl w:ilvl="0" w:tplc="C436E63E">
      <w:start w:val="1"/>
      <w:numFmt w:val="decimal"/>
      <w:pStyle w:val="31"/>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174F65A5"/>
    <w:multiLevelType w:val="hybridMultilevel"/>
    <w:tmpl w:val="0FC20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410FAC"/>
    <w:multiLevelType w:val="multilevel"/>
    <w:tmpl w:val="06764D22"/>
    <w:lvl w:ilvl="0">
      <w:start w:val="1"/>
      <w:numFmt w:val="decimal"/>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18" w15:restartNumberingAfterBreak="0">
    <w:nsid w:val="1C644D2C"/>
    <w:multiLevelType w:val="multilevel"/>
    <w:tmpl w:val="8BA812F6"/>
    <w:styleLink w:val="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94C073C"/>
    <w:multiLevelType w:val="multilevel"/>
    <w:tmpl w:val="EFD66AF0"/>
    <w:styleLink w:val="a2"/>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15:restartNumberingAfterBreak="0">
    <w:nsid w:val="2DEA2048"/>
    <w:multiLevelType w:val="multilevel"/>
    <w:tmpl w:val="B9C2B9B2"/>
    <w:lvl w:ilvl="0">
      <w:start w:val="1"/>
      <w:numFmt w:val="decimal"/>
      <w:lvlText w:val="%1"/>
      <w:lvlJc w:val="left"/>
      <w:pPr>
        <w:tabs>
          <w:tab w:val="num" w:pos="360"/>
        </w:tabs>
      </w:pPr>
    </w:lvl>
    <w:lvl w:ilvl="1">
      <w:start w:val="1"/>
      <w:numFmt w:val="decimal"/>
      <w:pStyle w:val="20"/>
      <w:suff w:val="space"/>
      <w:lvlText w:val="%1.%2"/>
      <w:lvlJc w:val="left"/>
      <w:pPr>
        <w:ind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5B1776C"/>
    <w:multiLevelType w:val="hybridMultilevel"/>
    <w:tmpl w:val="582E5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4781A"/>
    <w:multiLevelType w:val="multilevel"/>
    <w:tmpl w:val="8834BF1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3"/>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3" w15:restartNumberingAfterBreak="0">
    <w:nsid w:val="370B6673"/>
    <w:multiLevelType w:val="hybridMultilevel"/>
    <w:tmpl w:val="0FC20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AF40CE"/>
    <w:multiLevelType w:val="singleLevel"/>
    <w:tmpl w:val="35347EF4"/>
    <w:lvl w:ilvl="0">
      <w:start w:val="1"/>
      <w:numFmt w:val="decimal"/>
      <w:lvlText w:val="%1."/>
      <w:legacy w:legacy="1" w:legacySpace="0" w:legacyIndent="206"/>
      <w:lvlJc w:val="left"/>
      <w:rPr>
        <w:rFonts w:ascii="Times New Roman" w:hAnsi="Times New Roman" w:cs="Times New Roman" w:hint="default"/>
      </w:rPr>
    </w:lvl>
  </w:abstractNum>
  <w:abstractNum w:abstractNumId="25" w15:restartNumberingAfterBreak="0">
    <w:nsid w:val="39DC7DA0"/>
    <w:multiLevelType w:val="singleLevel"/>
    <w:tmpl w:val="2DF445D4"/>
    <w:lvl w:ilvl="0">
      <w:start w:val="1"/>
      <w:numFmt w:val="bullet"/>
      <w:pStyle w:val="a4"/>
      <w:lvlText w:val=""/>
      <w:lvlJc w:val="left"/>
      <w:pPr>
        <w:tabs>
          <w:tab w:val="num" w:pos="1440"/>
        </w:tabs>
        <w:ind w:left="0" w:firstLine="720"/>
      </w:pPr>
      <w:rPr>
        <w:rFonts w:ascii="Symbol" w:hAnsi="Symbol" w:hint="default"/>
      </w:rPr>
    </w:lvl>
  </w:abstractNum>
  <w:abstractNum w:abstractNumId="26" w15:restartNumberingAfterBreak="0">
    <w:nsid w:val="3AED59DC"/>
    <w:multiLevelType w:val="hybridMultilevel"/>
    <w:tmpl w:val="05D055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BA01EEA"/>
    <w:multiLevelType w:val="hybridMultilevel"/>
    <w:tmpl w:val="624A3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F1134DE"/>
    <w:multiLevelType w:val="hybridMultilevel"/>
    <w:tmpl w:val="6166D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2A041D4"/>
    <w:multiLevelType w:val="hybridMultilevel"/>
    <w:tmpl w:val="156C4AB0"/>
    <w:lvl w:ilvl="0" w:tplc="9238077A">
      <w:start w:val="1"/>
      <w:numFmt w:val="bullet"/>
      <w:pStyle w:val="51"/>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15:restartNumberingAfterBreak="0">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2" w15:restartNumberingAfterBreak="0">
    <w:nsid w:val="50440CA2"/>
    <w:multiLevelType w:val="singleLevel"/>
    <w:tmpl w:val="2CAC0CE6"/>
    <w:lvl w:ilvl="0">
      <w:numFmt w:val="decimal"/>
      <w:pStyle w:val="a7"/>
      <w:lvlText w:val=""/>
      <w:lvlJc w:val="left"/>
    </w:lvl>
  </w:abstractNum>
  <w:abstractNum w:abstractNumId="33" w15:restartNumberingAfterBreak="0">
    <w:nsid w:val="53361803"/>
    <w:multiLevelType w:val="hybridMultilevel"/>
    <w:tmpl w:val="A076692E"/>
    <w:lvl w:ilvl="0" w:tplc="FFFFFFFF">
      <w:start w:val="1"/>
      <w:numFmt w:val="bullet"/>
      <w:lvlRestart w:val="0"/>
      <w:lvlText w:val=""/>
      <w:lvlJc w:val="left"/>
      <w:pPr>
        <w:tabs>
          <w:tab w:val="num" w:pos="1655"/>
        </w:tabs>
        <w:ind w:left="215" w:firstLine="720"/>
      </w:pPr>
      <w:rPr>
        <w:rFonts w:ascii="Symbol" w:hAnsi="Symbol" w:hint="default"/>
      </w:rPr>
    </w:lvl>
    <w:lvl w:ilvl="1" w:tplc="FFFFFFFF">
      <w:start w:val="1"/>
      <w:numFmt w:val="bullet"/>
      <w:lvlText w:val="o"/>
      <w:lvlJc w:val="left"/>
      <w:pPr>
        <w:ind w:left="2307" w:hanging="360"/>
      </w:pPr>
      <w:rPr>
        <w:rFonts w:ascii="Courier New" w:hAnsi="Courier New" w:hint="default"/>
      </w:rPr>
    </w:lvl>
    <w:lvl w:ilvl="2" w:tplc="FFFFFFFF">
      <w:start w:val="1"/>
      <w:numFmt w:val="bullet"/>
      <w:lvlText w:val=""/>
      <w:lvlJc w:val="left"/>
      <w:pPr>
        <w:ind w:left="3027" w:hanging="360"/>
      </w:pPr>
      <w:rPr>
        <w:rFonts w:ascii="Wingdings" w:hAnsi="Wingdings" w:hint="default"/>
      </w:rPr>
    </w:lvl>
    <w:lvl w:ilvl="3" w:tplc="FFFFFFFF" w:tentative="1">
      <w:start w:val="1"/>
      <w:numFmt w:val="bullet"/>
      <w:lvlText w:val=""/>
      <w:lvlJc w:val="left"/>
      <w:pPr>
        <w:ind w:left="3747" w:hanging="360"/>
      </w:pPr>
      <w:rPr>
        <w:rFonts w:ascii="Symbol" w:hAnsi="Symbol" w:hint="default"/>
      </w:rPr>
    </w:lvl>
    <w:lvl w:ilvl="4" w:tplc="FFFFFFFF" w:tentative="1">
      <w:start w:val="1"/>
      <w:numFmt w:val="bullet"/>
      <w:lvlText w:val="o"/>
      <w:lvlJc w:val="left"/>
      <w:pPr>
        <w:ind w:left="4467" w:hanging="360"/>
      </w:pPr>
      <w:rPr>
        <w:rFonts w:ascii="Courier New" w:hAnsi="Courier New" w:hint="default"/>
      </w:rPr>
    </w:lvl>
    <w:lvl w:ilvl="5" w:tplc="FFFFFFFF" w:tentative="1">
      <w:start w:val="1"/>
      <w:numFmt w:val="bullet"/>
      <w:lvlText w:val=""/>
      <w:lvlJc w:val="left"/>
      <w:pPr>
        <w:ind w:left="5187" w:hanging="360"/>
      </w:pPr>
      <w:rPr>
        <w:rFonts w:ascii="Wingdings" w:hAnsi="Wingdings" w:hint="default"/>
      </w:rPr>
    </w:lvl>
    <w:lvl w:ilvl="6" w:tplc="FFFFFFFF" w:tentative="1">
      <w:start w:val="1"/>
      <w:numFmt w:val="bullet"/>
      <w:lvlText w:val=""/>
      <w:lvlJc w:val="left"/>
      <w:pPr>
        <w:ind w:left="5907" w:hanging="360"/>
      </w:pPr>
      <w:rPr>
        <w:rFonts w:ascii="Symbol" w:hAnsi="Symbol" w:hint="default"/>
      </w:rPr>
    </w:lvl>
    <w:lvl w:ilvl="7" w:tplc="FFFFFFFF" w:tentative="1">
      <w:start w:val="1"/>
      <w:numFmt w:val="bullet"/>
      <w:lvlText w:val="o"/>
      <w:lvlJc w:val="left"/>
      <w:pPr>
        <w:ind w:left="6627" w:hanging="360"/>
      </w:pPr>
      <w:rPr>
        <w:rFonts w:ascii="Courier New" w:hAnsi="Courier New" w:hint="default"/>
      </w:rPr>
    </w:lvl>
    <w:lvl w:ilvl="8" w:tplc="FFFFFFFF" w:tentative="1">
      <w:start w:val="1"/>
      <w:numFmt w:val="bullet"/>
      <w:lvlText w:val=""/>
      <w:lvlJc w:val="left"/>
      <w:pPr>
        <w:ind w:left="7347" w:hanging="360"/>
      </w:pPr>
      <w:rPr>
        <w:rFonts w:ascii="Wingdings" w:hAnsi="Wingdings" w:hint="default"/>
      </w:rPr>
    </w:lvl>
  </w:abstractNum>
  <w:abstractNum w:abstractNumId="34" w15:restartNumberingAfterBreak="0">
    <w:nsid w:val="56542C9A"/>
    <w:multiLevelType w:val="hybridMultilevel"/>
    <w:tmpl w:val="A948C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37" w15:restartNumberingAfterBreak="0">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04E5A2C"/>
    <w:multiLevelType w:val="multilevel"/>
    <w:tmpl w:val="B5D64B3E"/>
    <w:styleLink w:val="a8"/>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39" w15:restartNumberingAfterBreak="0">
    <w:nsid w:val="6A503A0F"/>
    <w:multiLevelType w:val="hybridMultilevel"/>
    <w:tmpl w:val="0D46AF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B735EBB"/>
    <w:multiLevelType w:val="hybridMultilevel"/>
    <w:tmpl w:val="84DEA448"/>
    <w:lvl w:ilvl="0" w:tplc="62EED88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6BB540F2"/>
    <w:multiLevelType w:val="hybridMultilevel"/>
    <w:tmpl w:val="943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E218D3"/>
    <w:multiLevelType w:val="hybridMultilevel"/>
    <w:tmpl w:val="11E6E368"/>
    <w:styleLink w:val="201011"/>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876172"/>
    <w:multiLevelType w:val="singleLevel"/>
    <w:tmpl w:val="1AA80278"/>
    <w:lvl w:ilvl="0">
      <w:start w:val="1"/>
      <w:numFmt w:val="decimal"/>
      <w:pStyle w:val="777"/>
      <w:lvlText w:val="%1"/>
      <w:lvlJc w:val="left"/>
      <w:pPr>
        <w:tabs>
          <w:tab w:val="num" w:pos="860"/>
        </w:tabs>
        <w:ind w:left="-180" w:firstLine="680"/>
      </w:pPr>
    </w:lvl>
  </w:abstractNum>
  <w:abstractNum w:abstractNumId="45" w15:restartNumberingAfterBreak="0">
    <w:nsid w:val="7E752801"/>
    <w:multiLevelType w:val="multilevel"/>
    <w:tmpl w:val="70F03788"/>
    <w:lvl w:ilvl="0">
      <w:start w:val="1"/>
      <w:numFmt w:val="bullet"/>
      <w:pStyle w:val="a9"/>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25"/>
  </w:num>
  <w:num w:numId="10">
    <w:abstractNumId w:val="44"/>
  </w:num>
  <w:num w:numId="11">
    <w:abstractNumId w:val="3"/>
  </w:num>
  <w:num w:numId="12">
    <w:abstractNumId w:val="29"/>
  </w:num>
  <w:num w:numId="13">
    <w:abstractNumId w:val="2"/>
  </w:num>
  <w:num w:numId="14">
    <w:abstractNumId w:val="1"/>
  </w:num>
  <w:num w:numId="15">
    <w:abstractNumId w:val="31"/>
  </w:num>
  <w:num w:numId="16">
    <w:abstractNumId w:val="7"/>
  </w:num>
  <w:num w:numId="17">
    <w:abstractNumId w:val="41"/>
  </w:num>
  <w:num w:numId="18">
    <w:abstractNumId w:val="37"/>
  </w:num>
  <w:num w:numId="19">
    <w:abstractNumId w:val="18"/>
  </w:num>
  <w:num w:numId="20">
    <w:abstractNumId w:val="19"/>
  </w:num>
  <w:num w:numId="21">
    <w:abstractNumId w:val="11"/>
  </w:num>
  <w:num w:numId="22">
    <w:abstractNumId w:val="45"/>
  </w:num>
  <w:num w:numId="23">
    <w:abstractNumId w:val="0"/>
  </w:num>
  <w:num w:numId="24">
    <w:abstractNumId w:val="20"/>
  </w:num>
  <w:num w:numId="25">
    <w:abstractNumId w:val="38"/>
  </w:num>
  <w:num w:numId="26">
    <w:abstractNumId w:val="32"/>
  </w:num>
  <w:num w:numId="27">
    <w:abstractNumId w:val="22"/>
  </w:num>
  <w:num w:numId="28">
    <w:abstractNumId w:val="3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9"/>
  </w:num>
  <w:num w:numId="32">
    <w:abstractNumId w:val="14"/>
  </w:num>
  <w:num w:numId="33">
    <w:abstractNumId w:val="36"/>
  </w:num>
  <w:num w:numId="34">
    <w:abstractNumId w:val="35"/>
  </w:num>
  <w:num w:numId="35">
    <w:abstractNumId w:val="27"/>
  </w:num>
  <w:num w:numId="36">
    <w:abstractNumId w:val="8"/>
  </w:num>
  <w:num w:numId="37">
    <w:abstractNumId w:val="33"/>
  </w:num>
  <w:num w:numId="38">
    <w:abstractNumId w:val="13"/>
  </w:num>
  <w:num w:numId="39">
    <w:abstractNumId w:val="43"/>
  </w:num>
  <w:num w:numId="40">
    <w:abstractNumId w:val="40"/>
  </w:num>
  <w:num w:numId="41">
    <w:abstractNumId w:val="9"/>
  </w:num>
  <w:num w:numId="42">
    <w:abstractNumId w:val="34"/>
  </w:num>
  <w:num w:numId="43">
    <w:abstractNumId w:val="42"/>
  </w:num>
  <w:num w:numId="44">
    <w:abstractNumId w:val="21"/>
  </w:num>
  <w:num w:numId="45">
    <w:abstractNumId w:val="12"/>
  </w:num>
  <w:num w:numId="46">
    <w:abstractNumId w:val="28"/>
  </w:num>
  <w:num w:numId="47">
    <w:abstractNumId w:val="23"/>
  </w:num>
  <w:num w:numId="48">
    <w:abstractNumId w:val="16"/>
  </w:num>
  <w:num w:numId="49">
    <w:abstractNumId w:val="26"/>
  </w:num>
  <w:num w:numId="50">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D8"/>
    <w:rsid w:val="00017330"/>
    <w:rsid w:val="00035B15"/>
    <w:rsid w:val="000C7AE0"/>
    <w:rsid w:val="000F4EC9"/>
    <w:rsid w:val="001729D3"/>
    <w:rsid w:val="001A4BA5"/>
    <w:rsid w:val="001A79EC"/>
    <w:rsid w:val="001C1760"/>
    <w:rsid w:val="001D6A9A"/>
    <w:rsid w:val="00232C79"/>
    <w:rsid w:val="00257B44"/>
    <w:rsid w:val="002651AA"/>
    <w:rsid w:val="002E6A1A"/>
    <w:rsid w:val="0039387A"/>
    <w:rsid w:val="003E4A47"/>
    <w:rsid w:val="00401789"/>
    <w:rsid w:val="00404B81"/>
    <w:rsid w:val="004A79F6"/>
    <w:rsid w:val="004F3D36"/>
    <w:rsid w:val="00501AA5"/>
    <w:rsid w:val="00512D20"/>
    <w:rsid w:val="0053005E"/>
    <w:rsid w:val="00531012"/>
    <w:rsid w:val="0054053B"/>
    <w:rsid w:val="005B76CC"/>
    <w:rsid w:val="005B789B"/>
    <w:rsid w:val="005D7000"/>
    <w:rsid w:val="005F4357"/>
    <w:rsid w:val="006161A9"/>
    <w:rsid w:val="00624C78"/>
    <w:rsid w:val="00632F7D"/>
    <w:rsid w:val="006376B7"/>
    <w:rsid w:val="006451F4"/>
    <w:rsid w:val="00663A53"/>
    <w:rsid w:val="006845B1"/>
    <w:rsid w:val="00687CA3"/>
    <w:rsid w:val="006B3FB0"/>
    <w:rsid w:val="006D7DED"/>
    <w:rsid w:val="007230BA"/>
    <w:rsid w:val="00735329"/>
    <w:rsid w:val="00753987"/>
    <w:rsid w:val="00826B6E"/>
    <w:rsid w:val="00864959"/>
    <w:rsid w:val="008701FE"/>
    <w:rsid w:val="0087640C"/>
    <w:rsid w:val="00887586"/>
    <w:rsid w:val="008B2F2C"/>
    <w:rsid w:val="008D5270"/>
    <w:rsid w:val="00A20449"/>
    <w:rsid w:val="00A611A5"/>
    <w:rsid w:val="00A82153"/>
    <w:rsid w:val="00AA6BBC"/>
    <w:rsid w:val="00AD442B"/>
    <w:rsid w:val="00AD62C9"/>
    <w:rsid w:val="00B81191"/>
    <w:rsid w:val="00B8549B"/>
    <w:rsid w:val="00B9033C"/>
    <w:rsid w:val="00C105F8"/>
    <w:rsid w:val="00C12CAF"/>
    <w:rsid w:val="00C15549"/>
    <w:rsid w:val="00C83512"/>
    <w:rsid w:val="00CC5B5F"/>
    <w:rsid w:val="00CD784A"/>
    <w:rsid w:val="00CF6BD8"/>
    <w:rsid w:val="00D0298E"/>
    <w:rsid w:val="00DA3D8A"/>
    <w:rsid w:val="00DC47A5"/>
    <w:rsid w:val="00DC6B3A"/>
    <w:rsid w:val="00E03C27"/>
    <w:rsid w:val="00E16230"/>
    <w:rsid w:val="00E66F84"/>
    <w:rsid w:val="00EA5310"/>
    <w:rsid w:val="00EC5F31"/>
    <w:rsid w:val="00F20430"/>
    <w:rsid w:val="00F24F70"/>
    <w:rsid w:val="00F30BE4"/>
    <w:rsid w:val="00F3684E"/>
    <w:rsid w:val="00FB1101"/>
    <w:rsid w:val="00FE38DF"/>
    <w:rsid w:val="00FF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A3E63-6E29-4F40-B6D7-A14C7D93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DC47A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a"/>
    <w:next w:val="aa"/>
    <w:link w:val="12"/>
    <w:qFormat/>
    <w:rsid w:val="00DC47A5"/>
    <w:pPr>
      <w:keepNext/>
      <w:numPr>
        <w:numId w:val="1"/>
      </w:numPr>
      <w:jc w:val="center"/>
      <w:outlineLvl w:val="0"/>
    </w:pPr>
    <w:rPr>
      <w:b/>
      <w:bCs/>
    </w:rPr>
  </w:style>
  <w:style w:type="paragraph" w:styleId="2">
    <w:name w:val="heading 2"/>
    <w:basedOn w:val="aa"/>
    <w:next w:val="aa"/>
    <w:link w:val="21"/>
    <w:unhideWhenUsed/>
    <w:qFormat/>
    <w:rsid w:val="00DC47A5"/>
    <w:pPr>
      <w:keepNext/>
      <w:numPr>
        <w:ilvl w:val="1"/>
        <w:numId w:val="1"/>
      </w:numPr>
      <w:autoSpaceDE w:val="0"/>
      <w:outlineLvl w:val="1"/>
    </w:pPr>
    <w:rPr>
      <w:rFonts w:ascii="Arial" w:hAnsi="Arial" w:cs="Arial"/>
      <w:u w:val="single"/>
    </w:rPr>
  </w:style>
  <w:style w:type="paragraph" w:styleId="30">
    <w:name w:val="heading 3"/>
    <w:basedOn w:val="aa"/>
    <w:next w:val="aa"/>
    <w:link w:val="32"/>
    <w:unhideWhenUsed/>
    <w:qFormat/>
    <w:rsid w:val="00DC47A5"/>
    <w:pPr>
      <w:keepNext/>
      <w:numPr>
        <w:ilvl w:val="2"/>
        <w:numId w:val="1"/>
      </w:numPr>
      <w:autoSpaceDE w:val="0"/>
      <w:outlineLvl w:val="2"/>
    </w:pPr>
    <w:rPr>
      <w:rFonts w:ascii="Arial" w:hAnsi="Arial" w:cs="Arial"/>
      <w:b/>
      <w:bCs/>
      <w:sz w:val="22"/>
      <w:u w:val="single"/>
    </w:rPr>
  </w:style>
  <w:style w:type="paragraph" w:styleId="40">
    <w:name w:val="heading 4"/>
    <w:basedOn w:val="aa"/>
    <w:next w:val="aa"/>
    <w:link w:val="41"/>
    <w:unhideWhenUsed/>
    <w:qFormat/>
    <w:rsid w:val="00DC47A5"/>
    <w:pPr>
      <w:keepNext/>
      <w:numPr>
        <w:ilvl w:val="3"/>
        <w:numId w:val="1"/>
      </w:numPr>
      <w:autoSpaceDE w:val="0"/>
      <w:outlineLvl w:val="3"/>
    </w:pPr>
    <w:rPr>
      <w:rFonts w:ascii="Arial" w:hAnsi="Arial" w:cs="Arial"/>
      <w:b/>
      <w:bCs/>
      <w:sz w:val="22"/>
    </w:rPr>
  </w:style>
  <w:style w:type="paragraph" w:styleId="5">
    <w:name w:val="heading 5"/>
    <w:aliases w:val="наимен. табл,Bold,òàáëèöà,Block Label,Underline,Block Label1,Block Label2,Block Label3,Block Label11,Block Label21,Block Label4,Block Label12,Block Label22,Block Label5,Block Label13,Block Label23,Block Label6,Block Label7,Block Label8,H5"/>
    <w:basedOn w:val="aa"/>
    <w:next w:val="aa"/>
    <w:link w:val="50"/>
    <w:unhideWhenUsed/>
    <w:qFormat/>
    <w:rsid w:val="00DC47A5"/>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Текст подраздела,NOT FOR USE (6),Приложения А-Я,ðèñóíîê,?enoiie,Табличные приложения,Heading 6(р.),Heading6,lvm6, Знак6,Знак6"/>
    <w:basedOn w:val="aa"/>
    <w:next w:val="aa"/>
    <w:link w:val="60"/>
    <w:unhideWhenUsed/>
    <w:qFormat/>
    <w:rsid w:val="00DC47A5"/>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содержание док),Itallics,Italics, Heading 7 NOT IN USE,Приложения 1-30,Заголовок 9.1, Знак5,Знак5,Append"/>
    <w:basedOn w:val="aa"/>
    <w:next w:val="aa"/>
    <w:link w:val="70"/>
    <w:unhideWhenUsed/>
    <w:qFormat/>
    <w:rsid w:val="00DC47A5"/>
    <w:pPr>
      <w:suppressAutoHyphens w:val="0"/>
      <w:spacing w:before="240" w:after="60"/>
      <w:ind w:firstLine="720"/>
      <w:outlineLvl w:val="6"/>
    </w:pPr>
    <w:rPr>
      <w:lang w:eastAsia="ru-RU"/>
    </w:rPr>
  </w:style>
  <w:style w:type="paragraph" w:styleId="8">
    <w:name w:val="heading 8"/>
    <w:aliases w:val="not In use,Знак8,Heading 8 NOT IN USE,GFDSN H, Heading 8 NOT IN USE, Знак8,1) список с цифрами,Текст подпункта после пункта,Заголовок 0, Знак4,Знак4,Appendix"/>
    <w:basedOn w:val="aa"/>
    <w:next w:val="aa"/>
    <w:link w:val="80"/>
    <w:unhideWhenUsed/>
    <w:qFormat/>
    <w:rsid w:val="00DC47A5"/>
    <w:pPr>
      <w:suppressAutoHyphens w:val="0"/>
      <w:spacing w:before="240" w:after="60"/>
      <w:ind w:firstLine="720"/>
      <w:outlineLvl w:val="7"/>
    </w:pPr>
    <w:rPr>
      <w:i/>
      <w:iCs/>
      <w:lang w:eastAsia="ru-RU"/>
    </w:rPr>
  </w:style>
  <w:style w:type="paragraph" w:styleId="9">
    <w:name w:val="heading 9"/>
    <w:aliases w:val="Not in use,Заголовок 90,Heading 9 NOT IN USE,примечание, Heading 9 NOT IN USE,Title,Знак3"/>
    <w:basedOn w:val="aa"/>
    <w:next w:val="aa"/>
    <w:link w:val="90"/>
    <w:unhideWhenUsed/>
    <w:qFormat/>
    <w:rsid w:val="00DC47A5"/>
    <w:pPr>
      <w:suppressAutoHyphens w:val="0"/>
      <w:spacing w:before="240" w:after="60"/>
      <w:ind w:firstLine="720"/>
      <w:outlineLvl w:val="8"/>
    </w:pPr>
    <w:rPr>
      <w:rFonts w:ascii="Arial" w:hAnsi="Arial" w:cs="Arial"/>
      <w:sz w:val="22"/>
      <w:szCs w:val="22"/>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
    <w:rsid w:val="00DC47A5"/>
    <w:rPr>
      <w:rFonts w:ascii="Times New Roman" w:eastAsia="Times New Roman" w:hAnsi="Times New Roman" w:cs="Times New Roman"/>
      <w:b/>
      <w:bCs/>
      <w:sz w:val="24"/>
      <w:szCs w:val="24"/>
      <w:lang w:eastAsia="ar-SA"/>
    </w:rPr>
  </w:style>
  <w:style w:type="character" w:customStyle="1" w:styleId="21">
    <w:name w:val="Заголовок 2 Знак"/>
    <w:basedOn w:val="ab"/>
    <w:link w:val="2"/>
    <w:rsid w:val="00DC47A5"/>
    <w:rPr>
      <w:rFonts w:ascii="Arial" w:eastAsia="Times New Roman" w:hAnsi="Arial" w:cs="Arial"/>
      <w:sz w:val="24"/>
      <w:szCs w:val="24"/>
      <w:u w:val="single"/>
      <w:lang w:eastAsia="ar-SA"/>
    </w:rPr>
  </w:style>
  <w:style w:type="character" w:customStyle="1" w:styleId="32">
    <w:name w:val="Заголовок 3 Знак"/>
    <w:basedOn w:val="ab"/>
    <w:link w:val="30"/>
    <w:rsid w:val="00DC47A5"/>
    <w:rPr>
      <w:rFonts w:ascii="Arial" w:eastAsia="Times New Roman" w:hAnsi="Arial" w:cs="Arial"/>
      <w:b/>
      <w:bCs/>
      <w:szCs w:val="24"/>
      <w:u w:val="single"/>
      <w:lang w:eastAsia="ar-SA"/>
    </w:rPr>
  </w:style>
  <w:style w:type="character" w:customStyle="1" w:styleId="41">
    <w:name w:val="Заголовок 4 Знак"/>
    <w:basedOn w:val="ab"/>
    <w:link w:val="40"/>
    <w:rsid w:val="00DC47A5"/>
    <w:rPr>
      <w:rFonts w:ascii="Arial" w:eastAsia="Times New Roman" w:hAnsi="Arial" w:cs="Arial"/>
      <w:b/>
      <w:bCs/>
      <w:szCs w:val="24"/>
      <w:lang w:eastAsia="ar-SA"/>
    </w:rPr>
  </w:style>
  <w:style w:type="character" w:customStyle="1" w:styleId="50">
    <w:name w:val="Заголовок 5 Знак"/>
    <w:aliases w:val="наимен. табл Знак,Bold Знак,òàáëèöà Знак,Block Label Знак,Underline Знак,Block Label1 Знак,Block Label2 Знак,Block Label3 Знак,Block Label11 Знак,Block Label21 Знак,Block Label4 Знак,Block Label12 Знак,Block Label22 Знак,H5 Знак"/>
    <w:basedOn w:val="ab"/>
    <w:link w:val="5"/>
    <w:rsid w:val="00DC47A5"/>
    <w:rPr>
      <w:rFonts w:ascii="Times New Roman" w:eastAsia="Times New Roman" w:hAnsi="Times New Roman" w:cs="Times New Roman"/>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Текст подраздела Знак,NOT FOR USE (6) Знак,Приложения А-Я Знак,ðèñóíîê Знак,lvm6 Знак"/>
    <w:basedOn w:val="ab"/>
    <w:link w:val="6"/>
    <w:rsid w:val="00DC47A5"/>
    <w:rPr>
      <w:rFonts w:ascii="Times New Roman" w:eastAsia="Times New Roman" w:hAnsi="Times New Roman" w:cs="Times New Roman"/>
      <w:sz w:val="28"/>
      <w:szCs w:val="28"/>
      <w:lang w:eastAsia="ar-SA"/>
    </w:rPr>
  </w:style>
  <w:style w:type="character" w:customStyle="1" w:styleId="70">
    <w:name w:val="Заголовок 7 Знак"/>
    <w:aliases w:val="Наимен. рис Знак,Not in Use Знак,Heading 7 NOT IN USE Знак,(содержание док) Знак,Itallics Знак,Italics Знак, Heading 7 NOT IN USE Знак,Приложения 1-30 Знак,Заголовок 9.1 Знак, Знак5 Знак,Знак5 Знак,Append Знак"/>
    <w:basedOn w:val="ab"/>
    <w:link w:val="7"/>
    <w:rsid w:val="00DC47A5"/>
    <w:rPr>
      <w:rFonts w:ascii="Times New Roman" w:eastAsia="Times New Roman" w:hAnsi="Times New Roman" w:cs="Times New Roman"/>
      <w:sz w:val="24"/>
      <w:szCs w:val="24"/>
      <w:lang w:eastAsia="ru-RU"/>
    </w:rPr>
  </w:style>
  <w:style w:type="character" w:customStyle="1" w:styleId="80">
    <w:name w:val="Заголовок 8 Знак"/>
    <w:aliases w:val="not In use Знак,Знак8 Знак,Heading 8 NOT IN USE Знак,GFDSN H Знак, Heading 8 NOT IN USE Знак, Знак8 Знак,1) список с цифрами Знак,Текст подпункта после пункта Знак,Заголовок 0 Знак, Знак4 Знак,Знак4 Знак,Appendix Знак"/>
    <w:basedOn w:val="ab"/>
    <w:link w:val="8"/>
    <w:rsid w:val="00DC47A5"/>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Заголовок 90 Знак,Heading 9 NOT IN USE Знак,примечание Знак, Heading 9 NOT IN USE Знак,Title Знак,Знак3 Знак"/>
    <w:basedOn w:val="ab"/>
    <w:link w:val="9"/>
    <w:rsid w:val="00DC47A5"/>
    <w:rPr>
      <w:rFonts w:ascii="Arial" w:eastAsia="Times New Roman" w:hAnsi="Arial" w:cs="Arial"/>
      <w:lang w:eastAsia="ru-RU"/>
    </w:rPr>
  </w:style>
  <w:style w:type="character" w:styleId="ae">
    <w:name w:val="Hyperlink"/>
    <w:basedOn w:val="ab"/>
    <w:uiPriority w:val="99"/>
    <w:unhideWhenUsed/>
    <w:rsid w:val="00DC47A5"/>
    <w:rPr>
      <w:color w:val="0563C1" w:themeColor="hyperlink"/>
      <w:u w:val="single"/>
    </w:rPr>
  </w:style>
  <w:style w:type="character" w:styleId="af">
    <w:name w:val="FollowedHyperlink"/>
    <w:basedOn w:val="ab"/>
    <w:uiPriority w:val="99"/>
    <w:unhideWhenUsed/>
    <w:rsid w:val="00DC47A5"/>
    <w:rPr>
      <w:color w:val="954F72" w:themeColor="followedHyperlink"/>
      <w:u w:val="single"/>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b"/>
    <w:semiHidden/>
    <w:rsid w:val="00DC47A5"/>
    <w:rPr>
      <w:rFonts w:asciiTheme="majorHAnsi" w:eastAsiaTheme="majorEastAsia" w:hAnsiTheme="majorHAnsi" w:cstheme="majorBidi" w:hint="default"/>
      <w:color w:val="1F4D78" w:themeColor="accent1" w:themeShade="7F"/>
      <w:sz w:val="24"/>
      <w:szCs w:val="24"/>
      <w:lang w:eastAsia="ar-SA"/>
    </w:rPr>
  </w:style>
  <w:style w:type="character" w:customStyle="1" w:styleId="61">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b"/>
    <w:semiHidden/>
    <w:rsid w:val="00DC47A5"/>
    <w:rPr>
      <w:rFonts w:asciiTheme="majorHAnsi" w:eastAsiaTheme="majorEastAsia" w:hAnsiTheme="majorHAnsi" w:cstheme="majorBidi" w:hint="default"/>
      <w:i/>
      <w:iCs/>
      <w:color w:val="1F4D78" w:themeColor="accent1" w:themeShade="7F"/>
      <w:sz w:val="24"/>
      <w:szCs w:val="24"/>
      <w:lang w:eastAsia="ar-SA"/>
    </w:rPr>
  </w:style>
  <w:style w:type="character" w:customStyle="1" w:styleId="71">
    <w:name w:val="Заголовок 7 Знак1"/>
    <w:aliases w:val="Наимен. рис Знак1,Not in Use Знак1,Heading 7 NOT IN USE Знак1,(содержание док) Знак1,Itallics Знак1,Italics Знак1"/>
    <w:basedOn w:val="ab"/>
    <w:semiHidden/>
    <w:rsid w:val="00DC47A5"/>
    <w:rPr>
      <w:rFonts w:asciiTheme="majorHAnsi" w:eastAsiaTheme="majorEastAsia" w:hAnsiTheme="majorHAnsi" w:cstheme="majorBidi" w:hint="default"/>
      <w:i/>
      <w:iCs/>
      <w:color w:val="404040" w:themeColor="text1" w:themeTint="BF"/>
      <w:sz w:val="24"/>
      <w:szCs w:val="24"/>
      <w:lang w:eastAsia="ar-SA"/>
    </w:rPr>
  </w:style>
  <w:style w:type="character" w:customStyle="1" w:styleId="81">
    <w:name w:val="Заголовок 8 Знак1"/>
    <w:aliases w:val="not In use Знак1,Знак8 Знак1,Heading 8 NOT IN USE Знак1,GFDSN H Знак1"/>
    <w:basedOn w:val="ab"/>
    <w:semiHidden/>
    <w:rsid w:val="00DC47A5"/>
    <w:rPr>
      <w:rFonts w:asciiTheme="majorHAnsi" w:eastAsiaTheme="majorEastAsia" w:hAnsiTheme="majorHAnsi" w:cstheme="majorBidi" w:hint="default"/>
      <w:color w:val="404040" w:themeColor="text1" w:themeTint="BF"/>
      <w:lang w:eastAsia="ar-SA"/>
    </w:rPr>
  </w:style>
  <w:style w:type="character" w:customStyle="1" w:styleId="91">
    <w:name w:val="Заголовок 9 Знак1"/>
    <w:aliases w:val="Not in use Знак1,Заголовок 90 Знак1,Heading 9 NOT IN USE Знак1,примечание Знак1"/>
    <w:basedOn w:val="ab"/>
    <w:semiHidden/>
    <w:rsid w:val="00DC47A5"/>
    <w:rPr>
      <w:rFonts w:asciiTheme="majorHAnsi" w:eastAsiaTheme="majorEastAsia" w:hAnsiTheme="majorHAnsi" w:cstheme="majorBidi" w:hint="default"/>
      <w:i/>
      <w:iCs/>
      <w:color w:val="404040" w:themeColor="text1" w:themeTint="BF"/>
      <w:lang w:eastAsia="ar-SA"/>
    </w:rPr>
  </w:style>
  <w:style w:type="paragraph" w:styleId="13">
    <w:name w:val="toc 1"/>
    <w:basedOn w:val="aa"/>
    <w:next w:val="aa"/>
    <w:link w:val="14"/>
    <w:autoRedefine/>
    <w:unhideWhenUsed/>
    <w:rsid w:val="00DC47A5"/>
    <w:pPr>
      <w:tabs>
        <w:tab w:val="right" w:pos="9214"/>
      </w:tabs>
      <w:spacing w:after="100"/>
      <w:ind w:left="567"/>
    </w:pPr>
  </w:style>
  <w:style w:type="paragraph" w:styleId="22">
    <w:name w:val="toc 2"/>
    <w:basedOn w:val="aa"/>
    <w:next w:val="aa"/>
    <w:autoRedefine/>
    <w:unhideWhenUsed/>
    <w:rsid w:val="00DC47A5"/>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a"/>
    <w:next w:val="aa"/>
    <w:autoRedefine/>
    <w:unhideWhenUsed/>
    <w:rsid w:val="00DC47A5"/>
    <w:pPr>
      <w:numPr>
        <w:numId w:val="2"/>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af0">
    <w:name w:val="header"/>
    <w:aliases w:val="h,ВерхКолонтитул,??????? ?????????? Знак,??????? ?????????? Знак Знак Знак Знак Знак Знак,??????? ?????????? Знак Знак Знак Знак Знак,Верхний колонтитул1 Знак Знак Знак,??????? ??????????,Верхний колонтитул1 Знак Знак Знак Знак Знак"/>
    <w:basedOn w:val="aa"/>
    <w:link w:val="af1"/>
    <w:uiPriority w:val="99"/>
    <w:unhideWhenUsed/>
    <w:rsid w:val="00DC47A5"/>
    <w:pPr>
      <w:tabs>
        <w:tab w:val="center" w:pos="4677"/>
        <w:tab w:val="right" w:pos="9355"/>
      </w:tabs>
    </w:pPr>
  </w:style>
  <w:style w:type="character" w:customStyle="1" w:styleId="af1">
    <w:name w:val="Верхний колонтитул Знак"/>
    <w:aliases w:val="h Знак,ВерхКолонтитул Знак,??????? ?????????? Знак Знак,??????? ?????????? Знак Знак Знак Знак Знак Знак Знак,??????? ?????????? Знак Знак Знак Знак Знак Знак1,Верхний колонтитул1 Знак Знак Знак Знак,??????? ?????????? Знак1"/>
    <w:basedOn w:val="ab"/>
    <w:link w:val="af0"/>
    <w:uiPriority w:val="99"/>
    <w:rsid w:val="00DC47A5"/>
    <w:rPr>
      <w:rFonts w:ascii="Times New Roman" w:eastAsia="Times New Roman" w:hAnsi="Times New Roman" w:cs="Times New Roman"/>
      <w:sz w:val="24"/>
      <w:szCs w:val="24"/>
      <w:lang w:eastAsia="ar-SA"/>
    </w:rPr>
  </w:style>
  <w:style w:type="paragraph" w:styleId="af2">
    <w:name w:val="footer"/>
    <w:basedOn w:val="aa"/>
    <w:link w:val="af3"/>
    <w:uiPriority w:val="99"/>
    <w:unhideWhenUsed/>
    <w:rsid w:val="00DC47A5"/>
    <w:pPr>
      <w:tabs>
        <w:tab w:val="center" w:pos="4677"/>
        <w:tab w:val="right" w:pos="9355"/>
      </w:tabs>
    </w:pPr>
  </w:style>
  <w:style w:type="character" w:customStyle="1" w:styleId="af3">
    <w:name w:val="Нижний колонтитул Знак"/>
    <w:basedOn w:val="ab"/>
    <w:link w:val="af2"/>
    <w:uiPriority w:val="99"/>
    <w:rsid w:val="00DC47A5"/>
    <w:rPr>
      <w:rFonts w:ascii="Times New Roman" w:eastAsia="Times New Roman" w:hAnsi="Times New Roman" w:cs="Times New Roman"/>
      <w:sz w:val="24"/>
      <w:szCs w:val="24"/>
      <w:lang w:eastAsia="ar-SA"/>
    </w:rPr>
  </w:style>
  <w:style w:type="character" w:customStyle="1" w:styleId="15">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4"/>
    <w:locked/>
    <w:rsid w:val="00DC47A5"/>
    <w:rPr>
      <w:rFonts w:ascii="Arial" w:hAnsi="Arial" w:cs="Arial"/>
      <w:b/>
    </w:rPr>
  </w:style>
  <w:style w:type="paragraph" w:styleId="a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a"/>
    <w:next w:val="aa"/>
    <w:link w:val="15"/>
    <w:unhideWhenUsed/>
    <w:qFormat/>
    <w:rsid w:val="00DC47A5"/>
    <w:pPr>
      <w:suppressAutoHyphens w:val="0"/>
      <w:spacing w:before="120" w:after="120"/>
    </w:pPr>
    <w:rPr>
      <w:rFonts w:ascii="Arial" w:eastAsiaTheme="minorHAnsi" w:hAnsi="Arial" w:cs="Arial"/>
      <w:b/>
      <w:sz w:val="22"/>
      <w:szCs w:val="22"/>
      <w:lang w:eastAsia="en-US"/>
    </w:rPr>
  </w:style>
  <w:style w:type="paragraph" w:styleId="af5">
    <w:name w:val="Body Text"/>
    <w:aliases w:val="Абзац"/>
    <w:basedOn w:val="aa"/>
    <w:link w:val="af6"/>
    <w:unhideWhenUsed/>
    <w:rsid w:val="00DC47A5"/>
    <w:pPr>
      <w:jc w:val="both"/>
    </w:pPr>
  </w:style>
  <w:style w:type="character" w:customStyle="1" w:styleId="af6">
    <w:name w:val="Основной текст Знак"/>
    <w:aliases w:val="Абзац Знак1"/>
    <w:basedOn w:val="ab"/>
    <w:link w:val="af5"/>
    <w:rsid w:val="00DC47A5"/>
    <w:rPr>
      <w:rFonts w:ascii="Times New Roman" w:eastAsia="Times New Roman" w:hAnsi="Times New Roman" w:cs="Times New Roman"/>
      <w:sz w:val="24"/>
      <w:szCs w:val="24"/>
      <w:lang w:eastAsia="ar-SA"/>
    </w:rPr>
  </w:style>
  <w:style w:type="paragraph" w:styleId="af7">
    <w:name w:val="List"/>
    <w:basedOn w:val="af5"/>
    <w:unhideWhenUsed/>
    <w:rsid w:val="00DC47A5"/>
    <w:rPr>
      <w:rFonts w:cs="Mangal"/>
    </w:rPr>
  </w:style>
  <w:style w:type="character" w:customStyle="1" w:styleId="af8">
    <w:name w:val="Маркированный список Знак"/>
    <w:link w:val="a4"/>
    <w:locked/>
    <w:rsid w:val="00DC47A5"/>
    <w:rPr>
      <w:rFonts w:ascii="Arial" w:hAnsi="Arial"/>
    </w:rPr>
  </w:style>
  <w:style w:type="paragraph" w:styleId="a4">
    <w:name w:val="List Bullet"/>
    <w:basedOn w:val="aa"/>
    <w:link w:val="af8"/>
    <w:unhideWhenUsed/>
    <w:rsid w:val="00DC47A5"/>
    <w:pPr>
      <w:numPr>
        <w:numId w:val="3"/>
      </w:numPr>
      <w:suppressAutoHyphens w:val="0"/>
      <w:jc w:val="both"/>
    </w:pPr>
    <w:rPr>
      <w:rFonts w:ascii="Arial" w:eastAsiaTheme="minorHAnsi" w:hAnsi="Arial" w:cstheme="minorBidi"/>
      <w:sz w:val="22"/>
      <w:szCs w:val="22"/>
      <w:lang w:eastAsia="en-US"/>
    </w:rPr>
  </w:style>
  <w:style w:type="paragraph" w:styleId="af9">
    <w:name w:val="Title"/>
    <w:basedOn w:val="aa"/>
    <w:link w:val="afa"/>
    <w:qFormat/>
    <w:rsid w:val="00DC47A5"/>
    <w:pPr>
      <w:suppressAutoHyphens w:val="0"/>
      <w:jc w:val="center"/>
    </w:pPr>
    <w:rPr>
      <w:sz w:val="32"/>
      <w:lang w:eastAsia="en-US"/>
    </w:rPr>
  </w:style>
  <w:style w:type="character" w:customStyle="1" w:styleId="afa">
    <w:name w:val="Название Знак"/>
    <w:basedOn w:val="ab"/>
    <w:link w:val="af9"/>
    <w:rsid w:val="00DC47A5"/>
    <w:rPr>
      <w:rFonts w:ascii="Times New Roman" w:eastAsia="Times New Roman" w:hAnsi="Times New Roman" w:cs="Times New Roman"/>
      <w:sz w:val="32"/>
      <w:szCs w:val="24"/>
    </w:rPr>
  </w:style>
  <w:style w:type="paragraph" w:styleId="afb">
    <w:name w:val="Body Text Indent"/>
    <w:aliases w:val=" Знак Знак"/>
    <w:basedOn w:val="aa"/>
    <w:link w:val="afc"/>
    <w:unhideWhenUsed/>
    <w:rsid w:val="00DC47A5"/>
    <w:pPr>
      <w:ind w:left="426"/>
    </w:pPr>
  </w:style>
  <w:style w:type="character" w:customStyle="1" w:styleId="afc">
    <w:name w:val="Основной текст с отступом Знак"/>
    <w:aliases w:val=" Знак Знак Знак"/>
    <w:basedOn w:val="ab"/>
    <w:link w:val="afb"/>
    <w:rsid w:val="00DC47A5"/>
    <w:rPr>
      <w:rFonts w:ascii="Times New Roman" w:eastAsia="Times New Roman" w:hAnsi="Times New Roman" w:cs="Times New Roman"/>
      <w:sz w:val="24"/>
      <w:szCs w:val="24"/>
      <w:lang w:eastAsia="ar-SA"/>
    </w:rPr>
  </w:style>
  <w:style w:type="paragraph" w:styleId="23">
    <w:name w:val="Body Text 2"/>
    <w:basedOn w:val="aa"/>
    <w:link w:val="24"/>
    <w:unhideWhenUsed/>
    <w:rsid w:val="00DC47A5"/>
    <w:pPr>
      <w:spacing w:after="120" w:line="480" w:lineRule="auto"/>
    </w:pPr>
  </w:style>
  <w:style w:type="character" w:customStyle="1" w:styleId="24">
    <w:name w:val="Основной текст 2 Знак"/>
    <w:basedOn w:val="ab"/>
    <w:link w:val="23"/>
    <w:rsid w:val="00DC47A5"/>
    <w:rPr>
      <w:rFonts w:ascii="Times New Roman" w:eastAsia="Times New Roman" w:hAnsi="Times New Roman" w:cs="Times New Roman"/>
      <w:sz w:val="24"/>
      <w:szCs w:val="24"/>
      <w:lang w:eastAsia="ar-SA"/>
    </w:rPr>
  </w:style>
  <w:style w:type="paragraph" w:styleId="afd">
    <w:name w:val="Document Map"/>
    <w:basedOn w:val="aa"/>
    <w:link w:val="afe"/>
    <w:unhideWhenUsed/>
    <w:rsid w:val="00DC47A5"/>
    <w:pPr>
      <w:shd w:val="clear" w:color="auto" w:fill="000080"/>
      <w:suppressAutoHyphens w:val="0"/>
    </w:pPr>
    <w:rPr>
      <w:rFonts w:ascii="Tahoma" w:hAnsi="Tahoma" w:cs="Tahoma"/>
      <w:sz w:val="20"/>
      <w:szCs w:val="20"/>
      <w:lang w:eastAsia="ru-RU"/>
    </w:rPr>
  </w:style>
  <w:style w:type="character" w:customStyle="1" w:styleId="afe">
    <w:name w:val="Схема документа Знак"/>
    <w:basedOn w:val="ab"/>
    <w:link w:val="afd"/>
    <w:rsid w:val="00DC47A5"/>
    <w:rPr>
      <w:rFonts w:ascii="Tahoma" w:eastAsia="Times New Roman" w:hAnsi="Tahoma" w:cs="Tahoma"/>
      <w:sz w:val="20"/>
      <w:szCs w:val="20"/>
      <w:shd w:val="clear" w:color="auto" w:fill="000080"/>
      <w:lang w:eastAsia="ru-RU"/>
    </w:rPr>
  </w:style>
  <w:style w:type="paragraph" w:styleId="aff">
    <w:name w:val="Plain Text"/>
    <w:basedOn w:val="aa"/>
    <w:link w:val="aff0"/>
    <w:unhideWhenUsed/>
    <w:rsid w:val="00DC47A5"/>
    <w:pPr>
      <w:suppressAutoHyphens w:val="0"/>
      <w:spacing w:after="200" w:line="276" w:lineRule="auto"/>
    </w:pPr>
    <w:rPr>
      <w:rFonts w:ascii="Courier New" w:eastAsiaTheme="minorHAnsi" w:hAnsi="Courier New" w:cstheme="minorBidi"/>
      <w:sz w:val="22"/>
      <w:szCs w:val="22"/>
      <w:lang w:eastAsia="en-US"/>
    </w:rPr>
  </w:style>
  <w:style w:type="character" w:customStyle="1" w:styleId="aff0">
    <w:name w:val="Текст Знак"/>
    <w:basedOn w:val="ab"/>
    <w:link w:val="aff"/>
    <w:rsid w:val="00DC47A5"/>
    <w:rPr>
      <w:rFonts w:ascii="Courier New" w:hAnsi="Courier New"/>
    </w:rPr>
  </w:style>
  <w:style w:type="paragraph" w:styleId="aff1">
    <w:name w:val="Balloon Text"/>
    <w:basedOn w:val="aa"/>
    <w:link w:val="aff2"/>
    <w:unhideWhenUsed/>
    <w:rsid w:val="00DC47A5"/>
    <w:pPr>
      <w:suppressAutoHyphens w:val="0"/>
    </w:pPr>
    <w:rPr>
      <w:rFonts w:ascii="Tahoma" w:hAnsi="Tahoma" w:cs="Tahoma"/>
      <w:sz w:val="16"/>
      <w:szCs w:val="16"/>
      <w:lang w:eastAsia="ru-RU"/>
    </w:rPr>
  </w:style>
  <w:style w:type="character" w:customStyle="1" w:styleId="aff2">
    <w:name w:val="Текст выноски Знак"/>
    <w:basedOn w:val="ab"/>
    <w:link w:val="aff1"/>
    <w:rsid w:val="00DC47A5"/>
    <w:rPr>
      <w:rFonts w:ascii="Tahoma" w:eastAsia="Times New Roman" w:hAnsi="Tahoma" w:cs="Tahoma"/>
      <w:sz w:val="16"/>
      <w:szCs w:val="16"/>
      <w:lang w:eastAsia="ru-RU"/>
    </w:rPr>
  </w:style>
  <w:style w:type="paragraph" w:styleId="aff3">
    <w:name w:val="No Spacing"/>
    <w:basedOn w:val="aa"/>
    <w:uiPriority w:val="1"/>
    <w:qFormat/>
    <w:rsid w:val="00DC47A5"/>
    <w:pPr>
      <w:suppressAutoHyphens w:val="0"/>
    </w:pPr>
    <w:rPr>
      <w:rFonts w:ascii="Calibri" w:eastAsia="Calibri" w:hAnsi="Calibri"/>
      <w:sz w:val="22"/>
      <w:szCs w:val="22"/>
      <w:lang w:eastAsia="en-US"/>
    </w:rPr>
  </w:style>
  <w:style w:type="paragraph" w:styleId="aff4">
    <w:name w:val="List Paragraph"/>
    <w:aliases w:val="Bullet_IRAO,Мой Список,List Paragraph,Маркированный,Табл_гор,Нумерованные списки,название"/>
    <w:basedOn w:val="aa"/>
    <w:link w:val="aff5"/>
    <w:uiPriority w:val="34"/>
    <w:qFormat/>
    <w:rsid w:val="00DC47A5"/>
    <w:pPr>
      <w:spacing w:after="200" w:line="276" w:lineRule="auto"/>
      <w:ind w:left="720"/>
    </w:pPr>
    <w:rPr>
      <w:rFonts w:ascii="Calibri" w:eastAsia="Calibri" w:hAnsi="Calibri" w:cs="Calibri"/>
      <w:sz w:val="22"/>
      <w:szCs w:val="22"/>
    </w:rPr>
  </w:style>
  <w:style w:type="paragraph" w:styleId="aff6">
    <w:name w:val="TOC Heading"/>
    <w:basedOn w:val="1"/>
    <w:next w:val="aa"/>
    <w:uiPriority w:val="39"/>
    <w:unhideWhenUsed/>
    <w:qFormat/>
    <w:rsid w:val="00DC47A5"/>
    <w:pPr>
      <w:keepLines/>
      <w:numPr>
        <w:numId w:val="0"/>
      </w:numPr>
      <w:suppressAutoHyphens w:val="0"/>
      <w:spacing w:before="480" w:line="276" w:lineRule="auto"/>
      <w:jc w:val="left"/>
      <w:outlineLvl w:val="9"/>
    </w:pPr>
    <w:rPr>
      <w:rFonts w:asciiTheme="majorHAnsi" w:eastAsiaTheme="majorEastAsia" w:hAnsiTheme="majorHAnsi" w:cstheme="majorBidi"/>
      <w:color w:val="2E74B5" w:themeColor="accent1" w:themeShade="BF"/>
      <w:sz w:val="28"/>
      <w:szCs w:val="28"/>
      <w:lang w:eastAsia="ru-RU"/>
    </w:rPr>
  </w:style>
  <w:style w:type="paragraph" w:customStyle="1" w:styleId="aff7">
    <w:name w:val="Заголовок"/>
    <w:basedOn w:val="aa"/>
    <w:next w:val="af5"/>
    <w:rsid w:val="00DC47A5"/>
    <w:pPr>
      <w:keepNext/>
      <w:spacing w:before="240" w:after="120"/>
    </w:pPr>
    <w:rPr>
      <w:rFonts w:ascii="Arial" w:eastAsia="Microsoft YaHei" w:hAnsi="Arial" w:cs="Mangal"/>
      <w:sz w:val="28"/>
      <w:szCs w:val="28"/>
    </w:rPr>
  </w:style>
  <w:style w:type="paragraph" w:customStyle="1" w:styleId="16">
    <w:name w:val="Название1"/>
    <w:basedOn w:val="aa"/>
    <w:rsid w:val="00DC47A5"/>
    <w:pPr>
      <w:suppressLineNumbers/>
      <w:spacing w:before="120" w:after="120"/>
    </w:pPr>
    <w:rPr>
      <w:rFonts w:cs="Mangal"/>
      <w:i/>
      <w:iCs/>
    </w:rPr>
  </w:style>
  <w:style w:type="paragraph" w:customStyle="1" w:styleId="17">
    <w:name w:val="Указатель1"/>
    <w:basedOn w:val="aa"/>
    <w:rsid w:val="00DC47A5"/>
    <w:pPr>
      <w:suppressLineNumbers/>
    </w:pPr>
    <w:rPr>
      <w:rFonts w:cs="Mangal"/>
    </w:rPr>
  </w:style>
  <w:style w:type="paragraph" w:customStyle="1" w:styleId="210">
    <w:name w:val="Основной текст с отступом 21"/>
    <w:basedOn w:val="aa"/>
    <w:rsid w:val="00DC47A5"/>
    <w:pPr>
      <w:ind w:left="426"/>
      <w:jc w:val="both"/>
    </w:pPr>
  </w:style>
  <w:style w:type="paragraph" w:customStyle="1" w:styleId="18">
    <w:name w:val="Цитата1"/>
    <w:basedOn w:val="aa"/>
    <w:rsid w:val="00DC47A5"/>
    <w:pPr>
      <w:ind w:left="360" w:right="-185" w:firstLine="360"/>
      <w:jc w:val="both"/>
    </w:pPr>
    <w:rPr>
      <w:sz w:val="28"/>
    </w:rPr>
  </w:style>
  <w:style w:type="paragraph" w:customStyle="1" w:styleId="310">
    <w:name w:val="Основной текст 31"/>
    <w:basedOn w:val="aa"/>
    <w:rsid w:val="00DC47A5"/>
    <w:pPr>
      <w:spacing w:after="120"/>
    </w:pPr>
    <w:rPr>
      <w:sz w:val="16"/>
      <w:szCs w:val="16"/>
    </w:rPr>
  </w:style>
  <w:style w:type="paragraph" w:customStyle="1" w:styleId="19">
    <w:name w:val="Схема документа1"/>
    <w:basedOn w:val="aa"/>
    <w:rsid w:val="00DC47A5"/>
    <w:pPr>
      <w:shd w:val="clear" w:color="auto" w:fill="000080"/>
    </w:pPr>
    <w:rPr>
      <w:rFonts w:ascii="Tahoma" w:hAnsi="Tahoma" w:cs="Tahoma"/>
      <w:sz w:val="20"/>
      <w:szCs w:val="20"/>
    </w:rPr>
  </w:style>
  <w:style w:type="paragraph" w:customStyle="1" w:styleId="nienie">
    <w:name w:val="nienie"/>
    <w:basedOn w:val="aa"/>
    <w:rsid w:val="00DC47A5"/>
    <w:pPr>
      <w:keepLines/>
      <w:widowControl w:val="0"/>
      <w:numPr>
        <w:numId w:val="4"/>
      </w:numPr>
      <w:ind w:left="709" w:hanging="284"/>
      <w:jc w:val="both"/>
    </w:pPr>
    <w:rPr>
      <w:rFonts w:ascii="Peterburg" w:hAnsi="Peterburg" w:cs="Peterburg"/>
      <w:szCs w:val="20"/>
    </w:rPr>
  </w:style>
  <w:style w:type="paragraph" w:customStyle="1" w:styleId="aff8">
    <w:name w:val="Содержимое врезки"/>
    <w:basedOn w:val="af5"/>
    <w:rsid w:val="00DC47A5"/>
  </w:style>
  <w:style w:type="paragraph" w:customStyle="1" w:styleId="aff9">
    <w:name w:val="Содержимое таблицы"/>
    <w:basedOn w:val="aa"/>
    <w:qFormat/>
    <w:rsid w:val="00DC47A5"/>
    <w:pPr>
      <w:suppressLineNumbers/>
    </w:pPr>
  </w:style>
  <w:style w:type="paragraph" w:customStyle="1" w:styleId="affa">
    <w:name w:val="Заголовок таблицы"/>
    <w:basedOn w:val="aff9"/>
    <w:rsid w:val="00DC47A5"/>
    <w:pPr>
      <w:jc w:val="center"/>
    </w:pPr>
    <w:rPr>
      <w:b/>
      <w:bCs/>
    </w:rPr>
  </w:style>
  <w:style w:type="character" w:customStyle="1" w:styleId="affb">
    <w:name w:val="Основной текст СамНИПИ Знак"/>
    <w:link w:val="affc"/>
    <w:locked/>
    <w:rsid w:val="00DC47A5"/>
    <w:rPr>
      <w:rFonts w:ascii="Arial" w:hAnsi="Arial" w:cs="Arial"/>
      <w:bCs/>
    </w:rPr>
  </w:style>
  <w:style w:type="paragraph" w:customStyle="1" w:styleId="affc">
    <w:name w:val="Основной текст СамНИПИ"/>
    <w:link w:val="affb"/>
    <w:rsid w:val="00DC47A5"/>
    <w:pPr>
      <w:suppressAutoHyphens/>
      <w:spacing w:before="120" w:after="0" w:line="240" w:lineRule="auto"/>
      <w:ind w:firstLine="720"/>
      <w:jc w:val="both"/>
    </w:pPr>
    <w:rPr>
      <w:rFonts w:ascii="Arial" w:hAnsi="Arial" w:cs="Arial"/>
      <w:bCs/>
    </w:rPr>
  </w:style>
  <w:style w:type="character" w:customStyle="1" w:styleId="1a">
    <w:name w:val="Маркированный список СамНИПИ Знак1"/>
    <w:link w:val="a1"/>
    <w:locked/>
    <w:rsid w:val="00DC47A5"/>
    <w:rPr>
      <w:rFonts w:ascii="Arial" w:hAnsi="Arial"/>
      <w:lang w:eastAsia="ja-JP"/>
    </w:rPr>
  </w:style>
  <w:style w:type="paragraph" w:customStyle="1" w:styleId="a1">
    <w:name w:val="Маркированный список СамНИПИ"/>
    <w:link w:val="1a"/>
    <w:rsid w:val="00DC47A5"/>
    <w:pPr>
      <w:numPr>
        <w:numId w:val="5"/>
      </w:numPr>
      <w:tabs>
        <w:tab w:val="left" w:pos="1038"/>
      </w:tabs>
      <w:spacing w:after="0" w:line="240" w:lineRule="auto"/>
      <w:jc w:val="both"/>
    </w:pPr>
    <w:rPr>
      <w:rFonts w:ascii="Arial" w:hAnsi="Arial"/>
      <w:lang w:eastAsia="ja-JP"/>
    </w:rPr>
  </w:style>
  <w:style w:type="character" w:customStyle="1" w:styleId="affd">
    <w:name w:val="Титульный СамНИПИ Знак"/>
    <w:link w:val="affe"/>
    <w:locked/>
    <w:rsid w:val="00DC47A5"/>
    <w:rPr>
      <w:rFonts w:ascii="Arial" w:hAnsi="Arial" w:cs="Arial"/>
      <w:b/>
      <w:bCs/>
      <w:sz w:val="32"/>
    </w:rPr>
  </w:style>
  <w:style w:type="paragraph" w:customStyle="1" w:styleId="affe">
    <w:name w:val="Титульный СамНИПИ"/>
    <w:next w:val="affc"/>
    <w:link w:val="affd"/>
    <w:rsid w:val="00DC47A5"/>
    <w:pPr>
      <w:spacing w:after="0" w:line="240" w:lineRule="auto"/>
      <w:jc w:val="center"/>
    </w:pPr>
    <w:rPr>
      <w:rFonts w:ascii="Arial" w:hAnsi="Arial" w:cs="Arial"/>
      <w:b/>
      <w:bCs/>
      <w:sz w:val="32"/>
    </w:rPr>
  </w:style>
  <w:style w:type="character" w:customStyle="1" w:styleId="33">
    <w:name w:val="Заголовок №3_"/>
    <w:link w:val="34"/>
    <w:locked/>
    <w:rsid w:val="00DC47A5"/>
    <w:rPr>
      <w:rFonts w:ascii="Arial" w:eastAsia="Arial" w:hAnsi="Arial" w:cs="Arial"/>
      <w:b/>
      <w:bCs/>
      <w:sz w:val="30"/>
      <w:szCs w:val="30"/>
      <w:shd w:val="clear" w:color="auto" w:fill="FFFFFF"/>
    </w:rPr>
  </w:style>
  <w:style w:type="paragraph" w:customStyle="1" w:styleId="34">
    <w:name w:val="Заголовок №3"/>
    <w:basedOn w:val="aa"/>
    <w:link w:val="33"/>
    <w:rsid w:val="00DC47A5"/>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en-US"/>
    </w:rPr>
  </w:style>
  <w:style w:type="character" w:customStyle="1" w:styleId="afff">
    <w:name w:val="Основной текст_"/>
    <w:link w:val="42"/>
    <w:locked/>
    <w:rsid w:val="00DC47A5"/>
    <w:rPr>
      <w:rFonts w:ascii="Arial" w:eastAsia="Arial" w:hAnsi="Arial" w:cs="Arial"/>
      <w:sz w:val="18"/>
      <w:szCs w:val="18"/>
      <w:shd w:val="clear" w:color="auto" w:fill="FFFFFF"/>
    </w:rPr>
  </w:style>
  <w:style w:type="paragraph" w:customStyle="1" w:styleId="42">
    <w:name w:val="Основной текст4"/>
    <w:basedOn w:val="aa"/>
    <w:link w:val="afff"/>
    <w:rsid w:val="00DC47A5"/>
    <w:pPr>
      <w:widowControl w:val="0"/>
      <w:shd w:val="clear" w:color="auto" w:fill="FFFFFF"/>
      <w:suppressAutoHyphens w:val="0"/>
      <w:spacing w:before="60" w:line="110" w:lineRule="exact"/>
      <w:ind w:hanging="700"/>
    </w:pPr>
    <w:rPr>
      <w:rFonts w:ascii="Arial" w:eastAsia="Arial" w:hAnsi="Arial" w:cs="Arial"/>
      <w:sz w:val="18"/>
      <w:szCs w:val="18"/>
      <w:lang w:eastAsia="en-US"/>
    </w:rPr>
  </w:style>
  <w:style w:type="paragraph" w:customStyle="1" w:styleId="10">
    <w:name w:val="Маркированный список1"/>
    <w:basedOn w:val="aa"/>
    <w:rsid w:val="00DC47A5"/>
    <w:pPr>
      <w:numPr>
        <w:numId w:val="6"/>
      </w:numPr>
      <w:suppressAutoHyphens w:val="0"/>
      <w:jc w:val="both"/>
    </w:pPr>
    <w:rPr>
      <w:rFonts w:ascii="Arial" w:hAnsi="Arial"/>
      <w:sz w:val="20"/>
      <w:szCs w:val="20"/>
      <w:lang w:eastAsia="ru-RU"/>
    </w:rPr>
  </w:style>
  <w:style w:type="character" w:customStyle="1" w:styleId="afff0">
    <w:name w:val="Таблица_Строка_СамНИПИ Знак"/>
    <w:link w:val="afff1"/>
    <w:locked/>
    <w:rsid w:val="00DC47A5"/>
    <w:rPr>
      <w:rFonts w:ascii="Arial" w:hAnsi="Arial" w:cs="Arial"/>
    </w:rPr>
  </w:style>
  <w:style w:type="paragraph" w:customStyle="1" w:styleId="afff1">
    <w:name w:val="Таблица_Строка_СамНИПИ"/>
    <w:link w:val="afff0"/>
    <w:rsid w:val="00DC47A5"/>
    <w:pPr>
      <w:snapToGrid w:val="0"/>
      <w:spacing w:before="120" w:after="0" w:line="240" w:lineRule="auto"/>
    </w:pPr>
    <w:rPr>
      <w:rFonts w:ascii="Arial" w:hAnsi="Arial" w:cs="Arial"/>
    </w:rPr>
  </w:style>
  <w:style w:type="character" w:customStyle="1" w:styleId="afff2">
    <w:name w:val="Таблица_Шапка_СамНИПИ Знак"/>
    <w:link w:val="afff3"/>
    <w:locked/>
    <w:rsid w:val="00DC47A5"/>
    <w:rPr>
      <w:rFonts w:ascii="Arial" w:hAnsi="Arial" w:cs="Arial"/>
      <w:b/>
    </w:rPr>
  </w:style>
  <w:style w:type="paragraph" w:customStyle="1" w:styleId="afff3">
    <w:name w:val="Таблица_Шапка_СамНИПИ"/>
    <w:link w:val="afff2"/>
    <w:rsid w:val="00DC47A5"/>
    <w:pPr>
      <w:snapToGrid w:val="0"/>
      <w:spacing w:after="0" w:line="240" w:lineRule="auto"/>
      <w:jc w:val="center"/>
    </w:pPr>
    <w:rPr>
      <w:rFonts w:ascii="Arial" w:hAnsi="Arial" w:cs="Arial"/>
      <w:b/>
    </w:rPr>
  </w:style>
  <w:style w:type="paragraph" w:customStyle="1" w:styleId="afff4">
    <w:name w:val="Рис_Номер_СамНИПИ"/>
    <w:next w:val="affc"/>
    <w:rsid w:val="00DC47A5"/>
    <w:pPr>
      <w:keepLines/>
      <w:spacing w:before="120" w:after="120" w:line="240" w:lineRule="auto"/>
      <w:jc w:val="center"/>
    </w:pPr>
    <w:rPr>
      <w:rFonts w:ascii="Arial" w:eastAsia="Times New Roman" w:hAnsi="Arial" w:cs="Times New Roman"/>
      <w:b/>
      <w:sz w:val="20"/>
      <w:szCs w:val="20"/>
      <w:lang w:eastAsia="ru-RU"/>
    </w:rPr>
  </w:style>
  <w:style w:type="character" w:customStyle="1" w:styleId="afff5">
    <w:name w:val="Таблица_Номер_СамНИПИ Знак"/>
    <w:link w:val="afff6"/>
    <w:locked/>
    <w:rsid w:val="00DC47A5"/>
    <w:rPr>
      <w:rFonts w:ascii="Arial" w:hAnsi="Arial" w:cs="Arial"/>
      <w:b/>
    </w:rPr>
  </w:style>
  <w:style w:type="paragraph" w:customStyle="1" w:styleId="afff6">
    <w:name w:val="Таблица_Номер_СамНИПИ"/>
    <w:next w:val="affc"/>
    <w:link w:val="afff5"/>
    <w:rsid w:val="00DC47A5"/>
    <w:pPr>
      <w:keepLines/>
      <w:spacing w:before="120" w:after="120" w:line="240" w:lineRule="auto"/>
    </w:pPr>
    <w:rPr>
      <w:rFonts w:ascii="Arial" w:hAnsi="Arial" w:cs="Arial"/>
      <w:b/>
    </w:rPr>
  </w:style>
  <w:style w:type="paragraph" w:customStyle="1" w:styleId="afff7">
    <w:name w:val="НазваниеРис"/>
    <w:basedOn w:val="af5"/>
    <w:next w:val="af5"/>
    <w:rsid w:val="00DC47A5"/>
    <w:pPr>
      <w:keepLines/>
      <w:suppressAutoHyphens w:val="0"/>
      <w:spacing w:before="120" w:after="120"/>
      <w:ind w:firstLine="720"/>
      <w:jc w:val="center"/>
    </w:pPr>
    <w:rPr>
      <w:rFonts w:ascii="Arial" w:hAnsi="Arial"/>
      <w:b/>
      <w:sz w:val="20"/>
      <w:szCs w:val="20"/>
    </w:rPr>
  </w:style>
  <w:style w:type="paragraph" w:customStyle="1" w:styleId="afff8">
    <w:name w:val="Знак Знак Знак Знак"/>
    <w:basedOn w:val="aa"/>
    <w:rsid w:val="00DC47A5"/>
    <w:pPr>
      <w:suppressAutoHyphens w:val="0"/>
      <w:spacing w:after="160" w:line="240" w:lineRule="exact"/>
    </w:pPr>
    <w:rPr>
      <w:rFonts w:ascii="Verdana" w:hAnsi="Verdana"/>
      <w:sz w:val="20"/>
      <w:szCs w:val="20"/>
      <w:lang w:val="en-US" w:eastAsia="en-US"/>
    </w:rPr>
  </w:style>
  <w:style w:type="character" w:customStyle="1" w:styleId="afff9">
    <w:name w:val="Таблица_Строка Знак"/>
    <w:link w:val="afffa"/>
    <w:locked/>
    <w:rsid w:val="00DC47A5"/>
    <w:rPr>
      <w:rFonts w:ascii="Arial" w:hAnsi="Arial" w:cs="Arial"/>
    </w:rPr>
  </w:style>
  <w:style w:type="paragraph" w:customStyle="1" w:styleId="afffa">
    <w:name w:val="Таблица_Строка"/>
    <w:basedOn w:val="aa"/>
    <w:link w:val="afff9"/>
    <w:qFormat/>
    <w:rsid w:val="00DC47A5"/>
    <w:pPr>
      <w:suppressAutoHyphens w:val="0"/>
      <w:snapToGrid w:val="0"/>
      <w:spacing w:before="120"/>
    </w:pPr>
    <w:rPr>
      <w:rFonts w:ascii="Arial" w:eastAsiaTheme="minorHAnsi" w:hAnsi="Arial" w:cs="Arial"/>
      <w:sz w:val="22"/>
      <w:szCs w:val="22"/>
      <w:lang w:eastAsia="en-US"/>
    </w:rPr>
  </w:style>
  <w:style w:type="character" w:customStyle="1" w:styleId="afffb">
    <w:name w:val="Таблица_Шапка Знак"/>
    <w:link w:val="afffc"/>
    <w:locked/>
    <w:rsid w:val="00DC47A5"/>
    <w:rPr>
      <w:rFonts w:ascii="Arial" w:hAnsi="Arial" w:cs="Arial"/>
      <w:b/>
    </w:rPr>
  </w:style>
  <w:style w:type="paragraph" w:customStyle="1" w:styleId="afffc">
    <w:name w:val="Таблица_Шапка"/>
    <w:basedOn w:val="aa"/>
    <w:link w:val="afffb"/>
    <w:qFormat/>
    <w:rsid w:val="00DC47A5"/>
    <w:pPr>
      <w:suppressAutoHyphens w:val="0"/>
      <w:snapToGrid w:val="0"/>
      <w:jc w:val="center"/>
    </w:pPr>
    <w:rPr>
      <w:rFonts w:ascii="Arial" w:eastAsiaTheme="minorHAnsi" w:hAnsi="Arial" w:cs="Arial"/>
      <w:b/>
      <w:sz w:val="22"/>
      <w:szCs w:val="22"/>
      <w:lang w:eastAsia="en-US"/>
    </w:rPr>
  </w:style>
  <w:style w:type="character" w:customStyle="1" w:styleId="afffd">
    <w:name w:val="Основной текст.Абзац Знак"/>
    <w:link w:val="afffe"/>
    <w:locked/>
    <w:rsid w:val="00DC47A5"/>
    <w:rPr>
      <w:rFonts w:ascii="Arial" w:hAnsi="Arial" w:cs="Arial"/>
    </w:rPr>
  </w:style>
  <w:style w:type="paragraph" w:customStyle="1" w:styleId="afffe">
    <w:name w:val="Основной текст.Абзац"/>
    <w:basedOn w:val="aa"/>
    <w:link w:val="afffd"/>
    <w:rsid w:val="00DC47A5"/>
    <w:pPr>
      <w:spacing w:before="120"/>
      <w:ind w:firstLine="680"/>
      <w:jc w:val="both"/>
    </w:pPr>
    <w:rPr>
      <w:rFonts w:ascii="Arial" w:eastAsiaTheme="minorHAnsi" w:hAnsi="Arial" w:cs="Arial"/>
      <w:sz w:val="22"/>
      <w:szCs w:val="22"/>
      <w:lang w:eastAsia="en-US"/>
    </w:rPr>
  </w:style>
  <w:style w:type="paragraph" w:customStyle="1" w:styleId="affff">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a"/>
    <w:rsid w:val="00DC47A5"/>
    <w:pPr>
      <w:spacing w:before="120"/>
      <w:ind w:firstLine="680"/>
      <w:jc w:val="both"/>
    </w:pPr>
    <w:rPr>
      <w:rFonts w:ascii="Arial" w:hAnsi="Arial"/>
      <w:sz w:val="20"/>
      <w:szCs w:val="20"/>
      <w:lang w:eastAsia="ru-RU"/>
    </w:rPr>
  </w:style>
  <w:style w:type="paragraph" w:customStyle="1" w:styleId="1b">
    <w:name w:val="Обычный1"/>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a"/>
    <w:rsid w:val="00DC47A5"/>
    <w:pPr>
      <w:suppressAutoHyphens w:val="0"/>
      <w:ind w:left="720"/>
    </w:pPr>
    <w:rPr>
      <w:lang w:eastAsia="ru-RU"/>
    </w:rPr>
  </w:style>
  <w:style w:type="character" w:customStyle="1" w:styleId="1d">
    <w:name w:val="Стиль1 Знак"/>
    <w:link w:val="1e"/>
    <w:locked/>
    <w:rsid w:val="00DC47A5"/>
    <w:rPr>
      <w:rFonts w:ascii="Arial" w:hAnsi="Arial" w:cs="Arial"/>
      <w:bCs/>
    </w:rPr>
  </w:style>
  <w:style w:type="paragraph" w:customStyle="1" w:styleId="1e">
    <w:name w:val="Стиль1"/>
    <w:basedOn w:val="affc"/>
    <w:link w:val="1d"/>
    <w:qFormat/>
    <w:rsid w:val="00DC47A5"/>
  </w:style>
  <w:style w:type="paragraph" w:customStyle="1" w:styleId="25">
    <w:name w:val="Обычный2"/>
    <w:rsid w:val="00DC47A5"/>
    <w:pPr>
      <w:spacing w:after="0" w:line="240" w:lineRule="auto"/>
      <w:jc w:val="both"/>
    </w:pPr>
    <w:rPr>
      <w:rFonts w:ascii="Times New Roman" w:eastAsia="Times New Roman" w:hAnsi="Times New Roman" w:cs="Times New Roman"/>
      <w:sz w:val="20"/>
      <w:szCs w:val="20"/>
      <w:lang w:eastAsia="ru-RU"/>
    </w:rPr>
  </w:style>
  <w:style w:type="paragraph" w:customStyle="1" w:styleId="-12">
    <w:name w:val="Цветной список - Акцент 12"/>
    <w:basedOn w:val="aa"/>
    <w:uiPriority w:val="34"/>
    <w:qFormat/>
    <w:rsid w:val="00DC47A5"/>
    <w:pPr>
      <w:suppressAutoHyphens w:val="0"/>
      <w:ind w:left="720"/>
      <w:contextualSpacing/>
    </w:pPr>
    <w:rPr>
      <w:lang w:eastAsia="ru-RU"/>
    </w:rPr>
  </w:style>
  <w:style w:type="character" w:customStyle="1" w:styleId="affff0">
    <w:name w:val="Нумерованный список СамНИПИ Знак"/>
    <w:link w:val="affff1"/>
    <w:locked/>
    <w:rsid w:val="00DC47A5"/>
    <w:rPr>
      <w:rFonts w:ascii="Arial" w:hAnsi="Arial" w:cs="Arial"/>
    </w:rPr>
  </w:style>
  <w:style w:type="paragraph" w:customStyle="1" w:styleId="affff1">
    <w:name w:val="Нумерованный список СамНИПИ"/>
    <w:link w:val="affff0"/>
    <w:rsid w:val="00DC47A5"/>
    <w:pPr>
      <w:spacing w:after="0" w:line="240" w:lineRule="auto"/>
      <w:ind w:firstLine="720"/>
    </w:pPr>
    <w:rPr>
      <w:rFonts w:ascii="Arial" w:hAnsi="Arial" w:cs="Arial"/>
    </w:rPr>
  </w:style>
  <w:style w:type="character" w:customStyle="1" w:styleId="affff2">
    <w:name w:val="ГОЧС Основной текст Знак"/>
    <w:link w:val="affff3"/>
    <w:locked/>
    <w:rsid w:val="00DC47A5"/>
  </w:style>
  <w:style w:type="paragraph" w:customStyle="1" w:styleId="affff3">
    <w:name w:val="ГОЧС Основной текст"/>
    <w:basedOn w:val="aa"/>
    <w:link w:val="affff2"/>
    <w:autoRedefine/>
    <w:qFormat/>
    <w:rsid w:val="00DC47A5"/>
    <w:pPr>
      <w:suppressAutoHyphens w:val="0"/>
      <w:spacing w:after="200" w:line="276" w:lineRule="auto"/>
      <w:ind w:firstLine="567"/>
      <w:jc w:val="both"/>
    </w:pPr>
    <w:rPr>
      <w:rFonts w:asciiTheme="minorHAnsi" w:eastAsiaTheme="minorHAnsi" w:hAnsiTheme="minorHAnsi" w:cstheme="minorBidi"/>
      <w:sz w:val="22"/>
      <w:szCs w:val="22"/>
      <w:lang w:eastAsia="en-US"/>
    </w:rPr>
  </w:style>
  <w:style w:type="paragraph" w:customStyle="1" w:styleId="xl63">
    <w:name w:val="xl63"/>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ConsPlusNormal">
    <w:name w:val="ConsPlusNormal"/>
    <w:link w:val="ConsPlusNormal0"/>
    <w:qFormat/>
    <w:rsid w:val="00DC47A5"/>
    <w:pPr>
      <w:widowControl w:val="0"/>
      <w:autoSpaceDE w:val="0"/>
      <w:autoSpaceDN w:val="0"/>
      <w:spacing w:after="0" w:line="240" w:lineRule="auto"/>
    </w:pPr>
    <w:rPr>
      <w:rFonts w:ascii="Calibri" w:eastAsia="Times New Roman" w:hAnsi="Calibri" w:cs="Calibri"/>
      <w:szCs w:val="20"/>
      <w:lang w:eastAsia="ru-RU"/>
    </w:rPr>
  </w:style>
  <w:style w:type="character" w:styleId="affff4">
    <w:name w:val="Placeholder Text"/>
    <w:basedOn w:val="ab"/>
    <w:uiPriority w:val="99"/>
    <w:semiHidden/>
    <w:rsid w:val="00DC47A5"/>
    <w:rPr>
      <w:color w:val="808080"/>
    </w:rPr>
  </w:style>
  <w:style w:type="character" w:customStyle="1" w:styleId="WW8Num3z0">
    <w:name w:val="WW8Num3z0"/>
    <w:rsid w:val="00DC47A5"/>
    <w:rPr>
      <w:rFonts w:ascii="Courier New" w:hAnsi="Courier New" w:cs="Courier New" w:hint="default"/>
    </w:rPr>
  </w:style>
  <w:style w:type="character" w:customStyle="1" w:styleId="WW8Num4z0">
    <w:name w:val="WW8Num4z0"/>
    <w:rsid w:val="00DC47A5"/>
    <w:rPr>
      <w:color w:val="auto"/>
    </w:rPr>
  </w:style>
  <w:style w:type="character" w:customStyle="1" w:styleId="WW8Num5z0">
    <w:name w:val="WW8Num5z0"/>
    <w:rsid w:val="00DC47A5"/>
    <w:rPr>
      <w:rFonts w:ascii="Courier New" w:hAnsi="Courier New" w:cs="Times New Roman" w:hint="default"/>
    </w:rPr>
  </w:style>
  <w:style w:type="character" w:customStyle="1" w:styleId="WW8Num7z0">
    <w:name w:val="WW8Num7z0"/>
    <w:rsid w:val="00DC47A5"/>
    <w:rPr>
      <w:b/>
      <w:bCs w:val="0"/>
    </w:rPr>
  </w:style>
  <w:style w:type="character" w:customStyle="1" w:styleId="WW8Num9z0">
    <w:name w:val="WW8Num9z0"/>
    <w:rsid w:val="00DC47A5"/>
    <w:rPr>
      <w:rFonts w:ascii="Courier New" w:hAnsi="Courier New" w:cs="Courier New" w:hint="default"/>
    </w:rPr>
  </w:style>
  <w:style w:type="character" w:customStyle="1" w:styleId="WW8Num10z0">
    <w:name w:val="WW8Num10z0"/>
    <w:rsid w:val="00DC47A5"/>
    <w:rPr>
      <w:rFonts w:ascii="Symbol" w:hAnsi="Symbol" w:cs="Symbol" w:hint="default"/>
    </w:rPr>
  </w:style>
  <w:style w:type="character" w:customStyle="1" w:styleId="WW8Num11z0">
    <w:name w:val="WW8Num11z0"/>
    <w:rsid w:val="00DC47A5"/>
    <w:rPr>
      <w:b/>
      <w:bCs w:val="0"/>
    </w:rPr>
  </w:style>
  <w:style w:type="character" w:customStyle="1" w:styleId="WW8Num12z0">
    <w:name w:val="WW8Num12z0"/>
    <w:rsid w:val="00DC47A5"/>
    <w:rPr>
      <w:rFonts w:ascii="Symbol" w:hAnsi="Symbol" w:cs="Symbol" w:hint="default"/>
    </w:rPr>
  </w:style>
  <w:style w:type="character" w:customStyle="1" w:styleId="WW8Num13z0">
    <w:name w:val="WW8Num13z0"/>
    <w:rsid w:val="00DC47A5"/>
    <w:rPr>
      <w:color w:val="auto"/>
    </w:rPr>
  </w:style>
  <w:style w:type="character" w:customStyle="1" w:styleId="WW8Num13z2">
    <w:name w:val="WW8Num13z2"/>
    <w:rsid w:val="00DC47A5"/>
    <w:rPr>
      <w:rFonts w:ascii="Marlett" w:hAnsi="Marlett" w:cs="Marlett" w:hint="default"/>
    </w:rPr>
  </w:style>
  <w:style w:type="character" w:customStyle="1" w:styleId="WW8Num13z4">
    <w:name w:val="WW8Num13z4"/>
    <w:rsid w:val="00DC47A5"/>
    <w:rPr>
      <w:rFonts w:ascii="Monospac821 BT" w:hAnsi="Monospac821 BT" w:cs="Monospac821 BT" w:hint="default"/>
    </w:rPr>
  </w:style>
  <w:style w:type="character" w:customStyle="1" w:styleId="WW8Num15z0">
    <w:name w:val="WW8Num15z0"/>
    <w:rsid w:val="00DC47A5"/>
    <w:rPr>
      <w:rFonts w:ascii="Symbol" w:hAnsi="Symbol" w:cs="Symbol" w:hint="default"/>
    </w:rPr>
  </w:style>
  <w:style w:type="character" w:customStyle="1" w:styleId="WW8Num2z0">
    <w:name w:val="WW8Num2z0"/>
    <w:rsid w:val="00DC47A5"/>
    <w:rPr>
      <w:rFonts w:ascii="Symbol" w:hAnsi="Symbol" w:cs="Symbol" w:hint="default"/>
    </w:rPr>
  </w:style>
  <w:style w:type="character" w:customStyle="1" w:styleId="WW8Num2z1">
    <w:name w:val="WW8Num2z1"/>
    <w:rsid w:val="00DC47A5"/>
    <w:rPr>
      <w:rFonts w:ascii="Courier New" w:hAnsi="Courier New" w:cs="Courier New" w:hint="default"/>
    </w:rPr>
  </w:style>
  <w:style w:type="character" w:customStyle="1" w:styleId="WW8Num2z2">
    <w:name w:val="WW8Num2z2"/>
    <w:rsid w:val="00DC47A5"/>
    <w:rPr>
      <w:rFonts w:ascii="Wingdings" w:hAnsi="Wingdings" w:cs="Wingdings" w:hint="default"/>
    </w:rPr>
  </w:style>
  <w:style w:type="character" w:customStyle="1" w:styleId="WW8Num3z2">
    <w:name w:val="WW8Num3z2"/>
    <w:rsid w:val="00DC47A5"/>
    <w:rPr>
      <w:rFonts w:ascii="Wingdings" w:hAnsi="Wingdings" w:cs="Wingdings" w:hint="default"/>
    </w:rPr>
  </w:style>
  <w:style w:type="character" w:customStyle="1" w:styleId="WW8Num3z3">
    <w:name w:val="WW8Num3z3"/>
    <w:rsid w:val="00DC47A5"/>
    <w:rPr>
      <w:rFonts w:ascii="Symbol" w:hAnsi="Symbol" w:cs="Symbol" w:hint="default"/>
    </w:rPr>
  </w:style>
  <w:style w:type="character" w:customStyle="1" w:styleId="WW8Num6z0">
    <w:name w:val="WW8Num6z0"/>
    <w:rsid w:val="00DC47A5"/>
    <w:rPr>
      <w:rFonts w:ascii="Symbol" w:hAnsi="Symbol" w:cs="Symbol" w:hint="default"/>
    </w:rPr>
  </w:style>
  <w:style w:type="character" w:customStyle="1" w:styleId="WW8Num6z1">
    <w:name w:val="WW8Num6z1"/>
    <w:rsid w:val="00DC47A5"/>
    <w:rPr>
      <w:rFonts w:ascii="Courier New" w:hAnsi="Courier New" w:cs="Courier New" w:hint="default"/>
    </w:rPr>
  </w:style>
  <w:style w:type="character" w:customStyle="1" w:styleId="WW8Num6z2">
    <w:name w:val="WW8Num6z2"/>
    <w:rsid w:val="00DC47A5"/>
    <w:rPr>
      <w:rFonts w:ascii="Wingdings" w:hAnsi="Wingdings" w:cs="Wingdings" w:hint="default"/>
    </w:rPr>
  </w:style>
  <w:style w:type="character" w:customStyle="1" w:styleId="WW8Num9z2">
    <w:name w:val="WW8Num9z2"/>
    <w:rsid w:val="00DC47A5"/>
    <w:rPr>
      <w:rFonts w:ascii="Wingdings" w:hAnsi="Wingdings" w:cs="Wingdings" w:hint="default"/>
    </w:rPr>
  </w:style>
  <w:style w:type="character" w:customStyle="1" w:styleId="WW8Num9z3">
    <w:name w:val="WW8Num9z3"/>
    <w:rsid w:val="00DC47A5"/>
    <w:rPr>
      <w:rFonts w:ascii="Symbol" w:hAnsi="Symbol" w:cs="Symbol" w:hint="default"/>
    </w:rPr>
  </w:style>
  <w:style w:type="character" w:customStyle="1" w:styleId="WW8Num10z1">
    <w:name w:val="WW8Num10z1"/>
    <w:rsid w:val="00DC47A5"/>
    <w:rPr>
      <w:rFonts w:ascii="Symbol" w:hAnsi="Symbol" w:cs="Symbol" w:hint="default"/>
    </w:rPr>
  </w:style>
  <w:style w:type="character" w:customStyle="1" w:styleId="WW8Num15z1">
    <w:name w:val="WW8Num15z1"/>
    <w:rsid w:val="00DC47A5"/>
    <w:rPr>
      <w:rFonts w:ascii="Courier New" w:hAnsi="Courier New" w:cs="Courier New" w:hint="default"/>
    </w:rPr>
  </w:style>
  <w:style w:type="character" w:customStyle="1" w:styleId="WW8Num15z2">
    <w:name w:val="WW8Num15z2"/>
    <w:rsid w:val="00DC47A5"/>
    <w:rPr>
      <w:rFonts w:ascii="Wingdings" w:hAnsi="Wingdings" w:cs="Wingdings" w:hint="default"/>
    </w:rPr>
  </w:style>
  <w:style w:type="character" w:customStyle="1" w:styleId="WW8Num17z0">
    <w:name w:val="WW8Num17z0"/>
    <w:rsid w:val="00DC47A5"/>
    <w:rPr>
      <w:rFonts w:ascii="Symbol" w:hAnsi="Symbol" w:cs="Symbol" w:hint="default"/>
    </w:rPr>
  </w:style>
  <w:style w:type="character" w:customStyle="1" w:styleId="WW8Num17z1">
    <w:name w:val="WW8Num17z1"/>
    <w:rsid w:val="00DC47A5"/>
    <w:rPr>
      <w:rFonts w:ascii="Courier New" w:hAnsi="Courier New" w:cs="Courier New" w:hint="default"/>
    </w:rPr>
  </w:style>
  <w:style w:type="character" w:customStyle="1" w:styleId="WW8Num17z2">
    <w:name w:val="WW8Num17z2"/>
    <w:rsid w:val="00DC47A5"/>
    <w:rPr>
      <w:rFonts w:ascii="Wingdings" w:hAnsi="Wingdings" w:cs="Wingdings" w:hint="default"/>
    </w:rPr>
  </w:style>
  <w:style w:type="character" w:customStyle="1" w:styleId="WW8Num18z0">
    <w:name w:val="WW8Num18z0"/>
    <w:rsid w:val="00DC47A5"/>
    <w:rPr>
      <w:rFonts w:ascii="Symbol" w:hAnsi="Symbol" w:cs="Symbol" w:hint="default"/>
    </w:rPr>
  </w:style>
  <w:style w:type="character" w:customStyle="1" w:styleId="WW8Num18z2">
    <w:name w:val="WW8Num18z2"/>
    <w:rsid w:val="00DC47A5"/>
    <w:rPr>
      <w:rFonts w:ascii="Wingdings" w:hAnsi="Wingdings" w:cs="Wingdings" w:hint="default"/>
    </w:rPr>
  </w:style>
  <w:style w:type="character" w:customStyle="1" w:styleId="WW8Num18z4">
    <w:name w:val="WW8Num18z4"/>
    <w:rsid w:val="00DC47A5"/>
    <w:rPr>
      <w:rFonts w:ascii="Courier New" w:hAnsi="Courier New" w:cs="Courier New" w:hint="default"/>
    </w:rPr>
  </w:style>
  <w:style w:type="character" w:customStyle="1" w:styleId="WW8Num19z0">
    <w:name w:val="WW8Num19z0"/>
    <w:rsid w:val="00DC47A5"/>
    <w:rPr>
      <w:b/>
      <w:bCs w:val="0"/>
    </w:rPr>
  </w:style>
  <w:style w:type="character" w:customStyle="1" w:styleId="WW8Num20z0">
    <w:name w:val="WW8Num20z0"/>
    <w:rsid w:val="00DC47A5"/>
    <w:rPr>
      <w:rFonts w:ascii="Symbol" w:hAnsi="Symbol" w:cs="Symbol" w:hint="default"/>
    </w:rPr>
  </w:style>
  <w:style w:type="character" w:customStyle="1" w:styleId="WW8Num20z2">
    <w:name w:val="WW8Num20z2"/>
    <w:rsid w:val="00DC47A5"/>
    <w:rPr>
      <w:rFonts w:ascii="Marlett" w:hAnsi="Marlett" w:cs="Marlett" w:hint="default"/>
    </w:rPr>
  </w:style>
  <w:style w:type="character" w:customStyle="1" w:styleId="WW8Num20z4">
    <w:name w:val="WW8Num20z4"/>
    <w:rsid w:val="00DC47A5"/>
    <w:rPr>
      <w:rFonts w:ascii="Monospac821 BT" w:hAnsi="Monospac821 BT" w:cs="Monospac821 BT" w:hint="default"/>
    </w:rPr>
  </w:style>
  <w:style w:type="character" w:customStyle="1" w:styleId="WW8Num21z0">
    <w:name w:val="WW8Num21z0"/>
    <w:rsid w:val="00DC47A5"/>
    <w:rPr>
      <w:rFonts w:ascii="Courier New" w:hAnsi="Courier New" w:cs="Courier New" w:hint="default"/>
    </w:rPr>
  </w:style>
  <w:style w:type="character" w:customStyle="1" w:styleId="WW8Num21z2">
    <w:name w:val="WW8Num21z2"/>
    <w:rsid w:val="00DC47A5"/>
    <w:rPr>
      <w:rFonts w:ascii="Wingdings" w:hAnsi="Wingdings" w:cs="Wingdings" w:hint="default"/>
    </w:rPr>
  </w:style>
  <w:style w:type="character" w:customStyle="1" w:styleId="WW8Num21z3">
    <w:name w:val="WW8Num21z3"/>
    <w:rsid w:val="00DC47A5"/>
    <w:rPr>
      <w:rFonts w:ascii="Symbol" w:hAnsi="Symbol" w:cs="Symbol" w:hint="default"/>
    </w:rPr>
  </w:style>
  <w:style w:type="character" w:customStyle="1" w:styleId="1f">
    <w:name w:val="Основной шрифт абзаца1"/>
    <w:rsid w:val="00DC47A5"/>
  </w:style>
  <w:style w:type="character" w:customStyle="1" w:styleId="120">
    <w:name w:val="Основной текст с отступом Знак1 Знак2 Знак"/>
    <w:rsid w:val="00DC47A5"/>
    <w:rPr>
      <w:sz w:val="24"/>
      <w:szCs w:val="24"/>
      <w:lang w:val="ru-RU" w:eastAsia="ar-SA" w:bidi="ar-SA"/>
    </w:rPr>
  </w:style>
  <w:style w:type="character" w:customStyle="1" w:styleId="affff5">
    <w:name w:val="Маркеры списка"/>
    <w:rsid w:val="00DC47A5"/>
    <w:rPr>
      <w:rFonts w:ascii="OpenSymbol" w:eastAsia="OpenSymbol" w:hAnsi="OpenSymbol" w:cs="OpenSymbol" w:hint="eastAsia"/>
    </w:rPr>
  </w:style>
  <w:style w:type="character" w:customStyle="1" w:styleId="WW8Num4z2">
    <w:name w:val="WW8Num4z2"/>
    <w:rsid w:val="00DC47A5"/>
    <w:rPr>
      <w:rFonts w:ascii="Wingdings" w:hAnsi="Wingdings" w:cs="Wingdings" w:hint="default"/>
    </w:rPr>
  </w:style>
  <w:style w:type="character" w:customStyle="1" w:styleId="WW8Num4z3">
    <w:name w:val="WW8Num4z3"/>
    <w:rsid w:val="00DC47A5"/>
    <w:rPr>
      <w:rFonts w:ascii="Symbol" w:hAnsi="Symbol" w:cs="Symbol" w:hint="default"/>
    </w:rPr>
  </w:style>
  <w:style w:type="character" w:customStyle="1" w:styleId="WW8Num7z1">
    <w:name w:val="WW8Num7z1"/>
    <w:rsid w:val="00DC47A5"/>
    <w:rPr>
      <w:rFonts w:ascii="Courier New" w:hAnsi="Courier New" w:cs="Courier New" w:hint="default"/>
    </w:rPr>
  </w:style>
  <w:style w:type="character" w:customStyle="1" w:styleId="WW8Num7z2">
    <w:name w:val="WW8Num7z2"/>
    <w:rsid w:val="00DC47A5"/>
    <w:rPr>
      <w:rFonts w:ascii="Wingdings" w:hAnsi="Wingdings" w:cs="Wingdings" w:hint="default"/>
    </w:rPr>
  </w:style>
  <w:style w:type="character" w:customStyle="1" w:styleId="WW8Num20z1">
    <w:name w:val="WW8Num20z1"/>
    <w:rsid w:val="00DC47A5"/>
    <w:rPr>
      <w:rFonts w:ascii="Monospac821 BT" w:hAnsi="Monospac821 BT" w:cs="Monospac821 BT" w:hint="default"/>
    </w:rPr>
  </w:style>
  <w:style w:type="character" w:customStyle="1" w:styleId="WW8Num22z0">
    <w:name w:val="WW8Num22z0"/>
    <w:rsid w:val="00DC47A5"/>
    <w:rPr>
      <w:rFonts w:ascii="Symbol" w:hAnsi="Symbol" w:cs="Symbol" w:hint="default"/>
    </w:rPr>
  </w:style>
  <w:style w:type="character" w:customStyle="1" w:styleId="WW8Num22z1">
    <w:name w:val="WW8Num22z1"/>
    <w:rsid w:val="00DC47A5"/>
    <w:rPr>
      <w:rFonts w:ascii="Courier New" w:hAnsi="Courier New" w:cs="Courier New" w:hint="default"/>
    </w:rPr>
  </w:style>
  <w:style w:type="character" w:customStyle="1" w:styleId="WW8Num22z2">
    <w:name w:val="WW8Num22z2"/>
    <w:rsid w:val="00DC47A5"/>
    <w:rPr>
      <w:rFonts w:ascii="Wingdings" w:hAnsi="Wingdings" w:cs="Wingdings" w:hint="default"/>
    </w:rPr>
  </w:style>
  <w:style w:type="character" w:customStyle="1" w:styleId="affff6">
    <w:name w:val="Маркированный список СамНИПИ Знак"/>
    <w:rsid w:val="00DC47A5"/>
    <w:rPr>
      <w:rFonts w:ascii="Arial" w:hAnsi="Arial" w:cs="Arial" w:hint="default"/>
      <w:lang w:eastAsia="ja-JP"/>
    </w:rPr>
  </w:style>
  <w:style w:type="character" w:customStyle="1" w:styleId="af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DC47A5"/>
    <w:rPr>
      <w:rFonts w:ascii="Arial" w:hAnsi="Arial" w:cs="Arial" w:hint="default"/>
      <w:lang w:val="ru-RU" w:eastAsia="ru-RU" w:bidi="ar-SA"/>
    </w:rPr>
  </w:style>
  <w:style w:type="character" w:customStyle="1" w:styleId="1f0">
    <w:name w:val="Маркированный список Знак1"/>
    <w:aliases w:val="Маркированный список Знак Знак,Маркированный список Знак Знак Знак Знак Знак"/>
    <w:rsid w:val="00DC47A5"/>
    <w:rPr>
      <w:rFonts w:ascii="Arial" w:hAnsi="Arial" w:cs="Arial" w:hint="default"/>
      <w:lang w:val="ru-RU" w:eastAsia="ru-RU" w:bidi="ar-SA"/>
    </w:rPr>
  </w:style>
  <w:style w:type="character" w:customStyle="1" w:styleId="visited">
    <w:name w:val="visited"/>
    <w:rsid w:val="00DC47A5"/>
  </w:style>
  <w:style w:type="character" w:customStyle="1" w:styleId="affff8">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C47A5"/>
    <w:rPr>
      <w:rFonts w:ascii="Arial" w:hAnsi="Arial" w:cs="Arial" w:hint="default"/>
      <w:lang w:val="ru-RU" w:eastAsia="ru-RU" w:bidi="ar-SA"/>
    </w:rPr>
  </w:style>
  <w:style w:type="character" w:customStyle="1" w:styleId="410">
    <w:name w:val="Заголовок 4 Знак1"/>
    <w:rsid w:val="00DC47A5"/>
    <w:rPr>
      <w:rFonts w:ascii="Arial" w:hAnsi="Arial" w:cs="Arial" w:hint="default"/>
      <w:b/>
      <w:bCs w:val="0"/>
      <w:sz w:val="24"/>
    </w:rPr>
  </w:style>
  <w:style w:type="table" w:styleId="affff9">
    <w:name w:val="Table Grid"/>
    <w:aliases w:val="ПФ-стиль табл"/>
    <w:basedOn w:val="ac"/>
    <w:uiPriority w:val="59"/>
    <w:rsid w:val="00DC47A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page number"/>
    <w:basedOn w:val="1f"/>
    <w:rsid w:val="00DC47A5"/>
  </w:style>
  <w:style w:type="character" w:styleId="affffb">
    <w:name w:val="Emphasis"/>
    <w:qFormat/>
    <w:rsid w:val="00DC47A5"/>
    <w:rPr>
      <w:i/>
      <w:iCs/>
    </w:rPr>
  </w:style>
  <w:style w:type="paragraph" w:customStyle="1" w:styleId="xl65">
    <w:name w:val="xl65"/>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a"/>
    <w:rsid w:val="00DC47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a"/>
    <w:rsid w:val="00DC47A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a"/>
    <w:rsid w:val="00DC47A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a"/>
    <w:rsid w:val="00DC47A5"/>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a"/>
    <w:rsid w:val="00DC47A5"/>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a"/>
    <w:rsid w:val="00DC47A5"/>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a"/>
    <w:rsid w:val="00DC47A5"/>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a"/>
    <w:rsid w:val="00DC47A5"/>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a"/>
    <w:rsid w:val="00DC47A5"/>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a"/>
    <w:rsid w:val="00DC47A5"/>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a"/>
    <w:rsid w:val="00DC47A5"/>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a"/>
    <w:rsid w:val="00DC47A5"/>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a"/>
    <w:rsid w:val="00DC47A5"/>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a"/>
    <w:rsid w:val="00DC47A5"/>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a"/>
    <w:rsid w:val="00DC47A5"/>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a"/>
    <w:rsid w:val="00DC47A5"/>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
    <w:basedOn w:val="ab"/>
    <w:rsid w:val="00DC47A5"/>
    <w:rPr>
      <w:rFonts w:asciiTheme="majorHAnsi" w:eastAsiaTheme="majorEastAsia" w:hAnsiTheme="majorHAnsi" w:cstheme="majorBidi"/>
      <w:b/>
      <w:bCs/>
      <w:color w:val="2E74B5" w:themeColor="accent1" w:themeShade="BF"/>
      <w:sz w:val="28"/>
      <w:szCs w:val="28"/>
      <w:lang w:eastAsia="en-US"/>
    </w:rPr>
  </w:style>
  <w:style w:type="character" w:styleId="affffc">
    <w:name w:val="Strong"/>
    <w:uiPriority w:val="22"/>
    <w:qFormat/>
    <w:rsid w:val="00DC47A5"/>
    <w:rPr>
      <w:rFonts w:ascii="Times New Roman" w:hAnsi="Times New Roman" w:cs="Times New Roman" w:hint="default"/>
      <w:b/>
      <w:bCs/>
    </w:rPr>
  </w:style>
  <w:style w:type="paragraph" w:styleId="affffd">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a"/>
    <w:link w:val="affffe"/>
    <w:uiPriority w:val="99"/>
    <w:unhideWhenUsed/>
    <w:qFormat/>
    <w:rsid w:val="00DC47A5"/>
    <w:pPr>
      <w:suppressAutoHyphens w:val="0"/>
      <w:spacing w:before="100" w:beforeAutospacing="1" w:after="100" w:afterAutospacing="1" w:line="276" w:lineRule="auto"/>
    </w:pPr>
    <w:rPr>
      <w:rFonts w:eastAsia="Calibri"/>
      <w:lang w:eastAsia="en-US"/>
    </w:rPr>
  </w:style>
  <w:style w:type="character" w:customStyle="1" w:styleId="1f1">
    <w:name w:val="Верхний колонтитул Знак1"/>
    <w:aliases w:val="Знак Знак1"/>
    <w:basedOn w:val="ab"/>
    <w:semiHidden/>
    <w:rsid w:val="00DC47A5"/>
    <w:rPr>
      <w:rFonts w:ascii="Calibri" w:eastAsia="Calibri" w:hAnsi="Calibri"/>
      <w:sz w:val="22"/>
      <w:szCs w:val="22"/>
      <w:lang w:eastAsia="en-US"/>
    </w:rPr>
  </w:style>
  <w:style w:type="paragraph" w:styleId="35">
    <w:name w:val="Body Text Indent 3"/>
    <w:basedOn w:val="aa"/>
    <w:link w:val="36"/>
    <w:unhideWhenUsed/>
    <w:rsid w:val="00DC47A5"/>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b"/>
    <w:link w:val="35"/>
    <w:rsid w:val="00DC47A5"/>
    <w:rPr>
      <w:rFonts w:ascii="Calibri" w:eastAsia="Calibri" w:hAnsi="Calibri" w:cs="Times New Roman"/>
      <w:sz w:val="16"/>
      <w:szCs w:val="16"/>
    </w:rPr>
  </w:style>
  <w:style w:type="paragraph" w:customStyle="1" w:styleId="26">
    <w:name w:val="Абзац списка2"/>
    <w:basedOn w:val="aa"/>
    <w:uiPriority w:val="99"/>
    <w:rsid w:val="00DC47A5"/>
    <w:pPr>
      <w:suppressAutoHyphens w:val="0"/>
      <w:spacing w:after="200" w:line="276" w:lineRule="auto"/>
      <w:ind w:left="720"/>
    </w:pPr>
    <w:rPr>
      <w:rFonts w:eastAsia="Calibri"/>
      <w:lang w:eastAsia="en-US"/>
    </w:rPr>
  </w:style>
  <w:style w:type="paragraph" w:customStyle="1" w:styleId="1f2">
    <w:name w:val="Основной текст1"/>
    <w:basedOn w:val="aa"/>
    <w:rsid w:val="00DC47A5"/>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DC47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
    <w:name w:val="Основной"/>
    <w:basedOn w:val="afb"/>
    <w:link w:val="afffff0"/>
    <w:qFormat/>
    <w:rsid w:val="00DC47A5"/>
    <w:pPr>
      <w:suppressAutoHyphens w:val="0"/>
      <w:spacing w:line="276" w:lineRule="auto"/>
      <w:ind w:left="0" w:firstLine="680"/>
      <w:jc w:val="both"/>
    </w:pPr>
    <w:rPr>
      <w:rFonts w:eastAsia="Calibri"/>
      <w:sz w:val="28"/>
      <w:lang w:eastAsia="en-US"/>
    </w:rPr>
  </w:style>
  <w:style w:type="paragraph" w:customStyle="1" w:styleId="1f3">
    <w:name w:val="Основной текст СамНИПИ Знак Знак1"/>
    <w:link w:val="113"/>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43">
    <w:name w:val="Нижний колонтитул А4 СамНИПИ"/>
    <w:basedOn w:val="af2"/>
    <w:rsid w:val="00DC47A5"/>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4">
    <w:name w:val="Верхний колонтитул А4 СамНИПИ"/>
    <w:rsid w:val="00DC47A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character" w:customStyle="1" w:styleId="apple-converted-space">
    <w:name w:val="apple-converted-space"/>
    <w:basedOn w:val="ab"/>
    <w:rsid w:val="00DC47A5"/>
  </w:style>
  <w:style w:type="character" w:customStyle="1" w:styleId="apple-style-span">
    <w:name w:val="apple-style-span"/>
    <w:basedOn w:val="ab"/>
    <w:rsid w:val="00DC47A5"/>
  </w:style>
  <w:style w:type="table" w:customStyle="1" w:styleId="1f4">
    <w:name w:val="Стиль таблицы1"/>
    <w:basedOn w:val="ac"/>
    <w:rsid w:val="00DC47A5"/>
    <w:pPr>
      <w:spacing w:after="0" w:line="240" w:lineRule="auto"/>
    </w:pPr>
    <w:rPr>
      <w:rFonts w:ascii="Times New Roman" w:eastAsia="Times New Roman" w:hAnsi="Times New Roman" w:cs="Times New Roman"/>
      <w:sz w:val="20"/>
      <w:szCs w:val="20"/>
      <w:lang w:eastAsia="ru-RU"/>
    </w:rPr>
    <w:tblPr/>
  </w:style>
  <w:style w:type="paragraph" w:customStyle="1" w:styleId="afffff1">
    <w:name w:val="Приложение СамНИПИ"/>
    <w:next w:val="affc"/>
    <w:link w:val="afffff2"/>
    <w:rsid w:val="00DC47A5"/>
    <w:pPr>
      <w:keepLines/>
      <w:spacing w:after="0" w:line="240" w:lineRule="auto"/>
      <w:jc w:val="center"/>
    </w:pPr>
    <w:rPr>
      <w:rFonts w:ascii="Arial" w:eastAsia="Times New Roman" w:hAnsi="Arial" w:cs="Times New Roman"/>
      <w:b/>
      <w:sz w:val="28"/>
      <w:szCs w:val="20"/>
      <w:lang w:eastAsia="ru-RU"/>
    </w:rPr>
  </w:style>
  <w:style w:type="character" w:customStyle="1" w:styleId="afffff2">
    <w:name w:val="Приложение СамНИПИ Знак"/>
    <w:link w:val="afffff1"/>
    <w:rsid w:val="00DC47A5"/>
    <w:rPr>
      <w:rFonts w:ascii="Arial" w:eastAsia="Times New Roman" w:hAnsi="Arial" w:cs="Times New Roman"/>
      <w:b/>
      <w:sz w:val="28"/>
      <w:szCs w:val="20"/>
      <w:lang w:eastAsia="ru-RU"/>
    </w:rPr>
  </w:style>
  <w:style w:type="paragraph" w:customStyle="1" w:styleId="37">
    <w:name w:val="Нижний колонтитул А3 СамНИПИ"/>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8">
    <w:name w:val="Верхний колонтитул А3 СамНИПИ"/>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5">
    <w:name w:val="toc 4"/>
    <w:basedOn w:val="aa"/>
    <w:next w:val="aa"/>
    <w:rsid w:val="00DC47A5"/>
    <w:pPr>
      <w:ind w:left="851" w:right="567"/>
    </w:pPr>
    <w:rPr>
      <w:rFonts w:ascii="Arial" w:hAnsi="Arial"/>
      <w:sz w:val="20"/>
      <w:szCs w:val="20"/>
      <w:lang w:eastAsia="ru-RU"/>
    </w:rPr>
  </w:style>
  <w:style w:type="table" w:customStyle="1" w:styleId="1f5">
    <w:name w:val="Сетка таблицы1"/>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c"/>
    <w:next w:val="affff9"/>
    <w:uiPriority w:val="99"/>
    <w:rsid w:val="00DC47A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b"/>
    <w:rsid w:val="00DC47A5"/>
  </w:style>
  <w:style w:type="numbering" w:customStyle="1" w:styleId="1f6">
    <w:name w:val="Нет списка1"/>
    <w:next w:val="ad"/>
    <w:uiPriority w:val="99"/>
    <w:semiHidden/>
    <w:unhideWhenUsed/>
    <w:rsid w:val="00DC47A5"/>
  </w:style>
  <w:style w:type="numbering" w:customStyle="1" w:styleId="28">
    <w:name w:val="Нет списка2"/>
    <w:next w:val="ad"/>
    <w:uiPriority w:val="99"/>
    <w:semiHidden/>
    <w:unhideWhenUsed/>
    <w:rsid w:val="00DC47A5"/>
  </w:style>
  <w:style w:type="character" w:customStyle="1" w:styleId="29">
    <w:name w:val="Основной текст Знак2"/>
    <w:aliases w:val="Абзац Знак2,Основной текст Знак3,Основной текст Знак5, Знак1 Знак2,Основной текст Знак Знак Знак Знак Знак2,Основной текст Знак Знак Знак Знак3, Знак Знак Знак Знак3,Основной текст1 Знак Знак Знак Знак3,Знак Зна"/>
    <w:rsid w:val="00DC47A5"/>
    <w:rPr>
      <w:rFonts w:ascii="Arial" w:hAnsi="Arial"/>
    </w:rPr>
  </w:style>
  <w:style w:type="paragraph" w:customStyle="1" w:styleId="TableParagraph">
    <w:name w:val="Table Paragraph"/>
    <w:basedOn w:val="aa"/>
    <w:uiPriority w:val="1"/>
    <w:qFormat/>
    <w:rsid w:val="00DC47A5"/>
    <w:pPr>
      <w:widowControl w:val="0"/>
      <w:suppressAutoHyphens w:val="0"/>
      <w:autoSpaceDE w:val="0"/>
      <w:autoSpaceDN w:val="0"/>
      <w:adjustRightInd w:val="0"/>
    </w:pPr>
    <w:rPr>
      <w:lang w:eastAsia="ru-RU"/>
    </w:rPr>
  </w:style>
  <w:style w:type="character" w:customStyle="1" w:styleId="14">
    <w:name w:val="Оглавление 1 Знак"/>
    <w:link w:val="13"/>
    <w:rsid w:val="00DC47A5"/>
    <w:rPr>
      <w:rFonts w:ascii="Times New Roman" w:eastAsia="Times New Roman" w:hAnsi="Times New Roman" w:cs="Times New Roman"/>
      <w:sz w:val="24"/>
      <w:szCs w:val="24"/>
      <w:lang w:eastAsia="ar-SA"/>
    </w:rPr>
  </w:style>
  <w:style w:type="character" w:customStyle="1" w:styleId="affffe">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d"/>
    <w:uiPriority w:val="99"/>
    <w:rsid w:val="00DC47A5"/>
    <w:rPr>
      <w:rFonts w:ascii="Times New Roman" w:eastAsia="Calibri" w:hAnsi="Times New Roman" w:cs="Times New Roman"/>
      <w:sz w:val="24"/>
      <w:szCs w:val="24"/>
    </w:rPr>
  </w:style>
  <w:style w:type="paragraph" w:customStyle="1" w:styleId="777">
    <w:name w:val="777"/>
    <w:basedOn w:val="affc"/>
    <w:link w:val="7770"/>
    <w:qFormat/>
    <w:rsid w:val="00DC47A5"/>
    <w:pPr>
      <w:numPr>
        <w:numId w:val="10"/>
      </w:numPr>
    </w:pPr>
    <w:rPr>
      <w:rFonts w:eastAsia="Times New Roman" w:cs="Times New Roman"/>
      <w:sz w:val="20"/>
      <w:szCs w:val="20"/>
      <w:lang w:eastAsia="ru-RU"/>
    </w:rPr>
  </w:style>
  <w:style w:type="character" w:customStyle="1" w:styleId="7770">
    <w:name w:val="777 Знак"/>
    <w:link w:val="777"/>
    <w:rsid w:val="00DC47A5"/>
    <w:rPr>
      <w:rFonts w:ascii="Arial" w:eastAsia="Times New Roman" w:hAnsi="Arial" w:cs="Times New Roman"/>
      <w:bCs/>
      <w:sz w:val="20"/>
      <w:szCs w:val="20"/>
      <w:lang w:eastAsia="ru-RU"/>
    </w:rPr>
  </w:style>
  <w:style w:type="character" w:customStyle="1" w:styleId="1f7">
    <w:name w:val="Основной текст с отступом Знак1"/>
    <w:basedOn w:val="ab"/>
    <w:rsid w:val="00DC47A5"/>
    <w:rPr>
      <w:rFonts w:ascii="Arial" w:hAnsi="Arial"/>
      <w:szCs w:val="24"/>
    </w:rPr>
  </w:style>
  <w:style w:type="paragraph" w:customStyle="1" w:styleId="afffff3">
    <w:name w:val="Основной текст СамНИПИ Знак Знак"/>
    <w:link w:val="afffff4"/>
    <w:rsid w:val="00DC47A5"/>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4">
    <w:name w:val="Основной текст СамНИПИ Знак Знак Знак"/>
    <w:link w:val="afffff3"/>
    <w:rsid w:val="00DC47A5"/>
    <w:rPr>
      <w:rFonts w:ascii="Arial" w:eastAsia="Times New Roman" w:hAnsi="Arial" w:cs="Times New Roman"/>
      <w:bCs/>
      <w:sz w:val="20"/>
      <w:szCs w:val="20"/>
      <w:lang w:eastAsia="ru-RU"/>
    </w:rPr>
  </w:style>
  <w:style w:type="paragraph" w:customStyle="1" w:styleId="afffff5">
    <w:name w:val="Таблица_Шапка_СамНИПИ Знак Знак"/>
    <w:link w:val="afffff6"/>
    <w:rsid w:val="00DC47A5"/>
    <w:pPr>
      <w:spacing w:after="0" w:line="240" w:lineRule="auto"/>
      <w:jc w:val="center"/>
    </w:pPr>
    <w:rPr>
      <w:rFonts w:ascii="Arial" w:eastAsia="Times New Roman" w:hAnsi="Arial" w:cs="Times New Roman"/>
      <w:b/>
      <w:snapToGrid w:val="0"/>
      <w:sz w:val="20"/>
      <w:szCs w:val="20"/>
      <w:lang w:eastAsia="ru-RU"/>
    </w:rPr>
  </w:style>
  <w:style w:type="character" w:customStyle="1" w:styleId="afffff6">
    <w:name w:val="Таблица_Шапка_СамНИПИ Знак Знак Знак"/>
    <w:link w:val="afffff5"/>
    <w:rsid w:val="00DC47A5"/>
    <w:rPr>
      <w:rFonts w:ascii="Arial" w:eastAsia="Times New Roman" w:hAnsi="Arial" w:cs="Times New Roman"/>
      <w:b/>
      <w:snapToGrid w:val="0"/>
      <w:sz w:val="20"/>
      <w:szCs w:val="20"/>
      <w:lang w:eastAsia="ru-RU"/>
    </w:rPr>
  </w:style>
  <w:style w:type="paragraph" w:styleId="a0">
    <w:name w:val="List Number"/>
    <w:basedOn w:val="aa"/>
    <w:rsid w:val="00DC47A5"/>
    <w:pPr>
      <w:numPr>
        <w:numId w:val="11"/>
      </w:numPr>
      <w:suppressAutoHyphens w:val="0"/>
    </w:pPr>
    <w:rPr>
      <w:rFonts w:ascii="Arial" w:hAnsi="Arial"/>
      <w:sz w:val="20"/>
      <w:lang w:eastAsia="ru-RU"/>
    </w:rPr>
  </w:style>
  <w:style w:type="character" w:customStyle="1" w:styleId="1f8">
    <w:name w:val="Основной текст СамНИПИ Знак1"/>
    <w:rsid w:val="00DC47A5"/>
    <w:rPr>
      <w:rFonts w:ascii="Arial" w:hAnsi="Arial"/>
      <w:bCs/>
      <w:lang w:val="ru-RU" w:eastAsia="ru-RU" w:bidi="ar-SA"/>
    </w:rPr>
  </w:style>
  <w:style w:type="paragraph" w:styleId="53">
    <w:name w:val="toc 5"/>
    <w:basedOn w:val="aa"/>
    <w:next w:val="aa"/>
    <w:autoRedefine/>
    <w:rsid w:val="00DC47A5"/>
    <w:pPr>
      <w:ind w:left="1134" w:right="567"/>
    </w:pPr>
    <w:rPr>
      <w:rFonts w:ascii="Arial" w:hAnsi="Arial"/>
      <w:sz w:val="20"/>
      <w:lang w:eastAsia="ru-RU"/>
    </w:rPr>
  </w:style>
  <w:style w:type="paragraph" w:customStyle="1" w:styleId="3a">
    <w:name w:val="Верхний колонтитул А3 СамНИПИнефть"/>
    <w:next w:val="aa"/>
    <w:rsid w:val="00DC47A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b">
    <w:name w:val="Нижний колонтитул А3 СамНИПИнефть"/>
    <w:rsid w:val="00DC47A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afffff7">
    <w:name w:val="Subtitle"/>
    <w:basedOn w:val="aa"/>
    <w:link w:val="afffff8"/>
    <w:qFormat/>
    <w:rsid w:val="00DC47A5"/>
    <w:pPr>
      <w:suppressAutoHyphens w:val="0"/>
      <w:jc w:val="center"/>
    </w:pPr>
    <w:rPr>
      <w:sz w:val="28"/>
      <w:szCs w:val="20"/>
      <w:lang w:eastAsia="ru-RU"/>
    </w:rPr>
  </w:style>
  <w:style w:type="character" w:customStyle="1" w:styleId="afffff8">
    <w:name w:val="Подзаголовок Знак"/>
    <w:basedOn w:val="ab"/>
    <w:link w:val="afffff7"/>
    <w:rsid w:val="00DC47A5"/>
    <w:rPr>
      <w:rFonts w:ascii="Times New Roman" w:eastAsia="Times New Roman" w:hAnsi="Times New Roman" w:cs="Times New Roman"/>
      <w:sz w:val="28"/>
      <w:szCs w:val="20"/>
      <w:lang w:eastAsia="ru-RU"/>
    </w:rPr>
  </w:style>
  <w:style w:type="paragraph" w:styleId="3c">
    <w:name w:val="Body Text 3"/>
    <w:basedOn w:val="aa"/>
    <w:link w:val="3d"/>
    <w:rsid w:val="00DC47A5"/>
    <w:pPr>
      <w:suppressAutoHyphens w:val="0"/>
      <w:jc w:val="center"/>
    </w:pPr>
    <w:rPr>
      <w:rFonts w:ascii="Arial" w:hAnsi="Arial"/>
      <w:b/>
      <w:szCs w:val="20"/>
      <w:lang w:eastAsia="ru-RU"/>
    </w:rPr>
  </w:style>
  <w:style w:type="character" w:customStyle="1" w:styleId="3d">
    <w:name w:val="Основной текст 3 Знак"/>
    <w:basedOn w:val="ab"/>
    <w:link w:val="3c"/>
    <w:rsid w:val="00DC47A5"/>
    <w:rPr>
      <w:rFonts w:ascii="Arial" w:eastAsia="Times New Roman" w:hAnsi="Arial" w:cs="Times New Roman"/>
      <w:b/>
      <w:sz w:val="24"/>
      <w:szCs w:val="20"/>
      <w:lang w:eastAsia="ru-RU"/>
    </w:rPr>
  </w:style>
  <w:style w:type="paragraph" w:styleId="2a">
    <w:name w:val="Body Text Indent 2"/>
    <w:basedOn w:val="aa"/>
    <w:link w:val="2b"/>
    <w:rsid w:val="00DC47A5"/>
    <w:pPr>
      <w:suppressAutoHyphens w:val="0"/>
      <w:ind w:firstLine="851"/>
      <w:jc w:val="both"/>
    </w:pPr>
    <w:rPr>
      <w:sz w:val="22"/>
      <w:szCs w:val="20"/>
      <w:lang w:eastAsia="ru-RU"/>
    </w:rPr>
  </w:style>
  <w:style w:type="character" w:customStyle="1" w:styleId="2b">
    <w:name w:val="Основной текст с отступом 2 Знак"/>
    <w:basedOn w:val="ab"/>
    <w:link w:val="2a"/>
    <w:rsid w:val="00DC47A5"/>
    <w:rPr>
      <w:rFonts w:ascii="Times New Roman" w:eastAsia="Times New Roman" w:hAnsi="Times New Roman" w:cs="Times New Roman"/>
      <w:szCs w:val="20"/>
      <w:lang w:eastAsia="ru-RU"/>
    </w:rPr>
  </w:style>
  <w:style w:type="character" w:customStyle="1" w:styleId="1f9">
    <w:name w:val="Приложение СамНИПИ Знак1"/>
    <w:rsid w:val="00DC47A5"/>
    <w:rPr>
      <w:rFonts w:ascii="Arial" w:hAnsi="Arial"/>
      <w:b/>
      <w:sz w:val="28"/>
      <w:lang w:val="ru-RU" w:eastAsia="ru-RU" w:bidi="ar-SA"/>
    </w:rPr>
  </w:style>
  <w:style w:type="paragraph" w:customStyle="1" w:styleId="IG">
    <w:name w:val="Обычный_IG"/>
    <w:basedOn w:val="aa"/>
    <w:link w:val="IG2"/>
    <w:rsid w:val="00DC47A5"/>
    <w:pPr>
      <w:suppressAutoHyphens w:val="0"/>
      <w:spacing w:line="360" w:lineRule="auto"/>
      <w:ind w:firstLine="709"/>
      <w:jc w:val="both"/>
    </w:pPr>
    <w:rPr>
      <w:sz w:val="28"/>
      <w:szCs w:val="28"/>
      <w:lang w:eastAsia="ru-RU"/>
    </w:rPr>
  </w:style>
  <w:style w:type="character" w:customStyle="1" w:styleId="IG2">
    <w:name w:val="Обычный_IG Знак2"/>
    <w:link w:val="IG"/>
    <w:rsid w:val="00DC47A5"/>
    <w:rPr>
      <w:rFonts w:ascii="Times New Roman" w:eastAsia="Times New Roman" w:hAnsi="Times New Roman" w:cs="Times New Roman"/>
      <w:sz w:val="28"/>
      <w:szCs w:val="28"/>
      <w:lang w:eastAsia="ru-RU"/>
    </w:rPr>
  </w:style>
  <w:style w:type="paragraph" w:customStyle="1" w:styleId="afffff9">
    <w:name w:val="Обычный стиль"/>
    <w:basedOn w:val="aa"/>
    <w:rsid w:val="00DC47A5"/>
    <w:pPr>
      <w:suppressAutoHyphens w:val="0"/>
      <w:ind w:firstLine="720"/>
      <w:jc w:val="both"/>
      <w:outlineLvl w:val="0"/>
    </w:pPr>
    <w:rPr>
      <w:sz w:val="28"/>
      <w:lang w:eastAsia="ru-RU"/>
    </w:rPr>
  </w:style>
  <w:style w:type="character" w:customStyle="1" w:styleId="2c">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DC47A5"/>
    <w:rPr>
      <w:b/>
      <w:sz w:val="24"/>
      <w:lang w:val="ru-RU" w:eastAsia="ru-RU" w:bidi="ar-SA"/>
    </w:rPr>
  </w:style>
  <w:style w:type="paragraph" w:customStyle="1" w:styleId="TablCenter">
    <w:name w:val="Tabl_Center"/>
    <w:basedOn w:val="aa"/>
    <w:rsid w:val="00DC47A5"/>
    <w:pPr>
      <w:keepLines/>
      <w:suppressAutoHyphens w:val="0"/>
      <w:spacing w:before="20" w:after="20" w:line="216" w:lineRule="auto"/>
      <w:jc w:val="center"/>
    </w:pPr>
    <w:rPr>
      <w:sz w:val="22"/>
      <w:szCs w:val="22"/>
      <w:lang w:eastAsia="ru-RU"/>
    </w:rPr>
  </w:style>
  <w:style w:type="paragraph" w:customStyle="1" w:styleId="Zagolovoktabl">
    <w:name w:val="Zagolovok tabl"/>
    <w:basedOn w:val="aa"/>
    <w:rsid w:val="00DC47A5"/>
    <w:pPr>
      <w:keepNext/>
      <w:suppressAutoHyphens w:val="0"/>
      <w:spacing w:before="60" w:after="120"/>
      <w:jc w:val="center"/>
    </w:pPr>
    <w:rPr>
      <w:b/>
      <w:bCs/>
      <w:sz w:val="22"/>
      <w:szCs w:val="22"/>
      <w:lang w:eastAsia="ru-RU"/>
    </w:rPr>
  </w:style>
  <w:style w:type="paragraph" w:customStyle="1" w:styleId="1fa">
    <w:name w:val="1"/>
    <w:basedOn w:val="aa"/>
    <w:next w:val="affffd"/>
    <w:uiPriority w:val="99"/>
    <w:rsid w:val="00DC47A5"/>
    <w:pPr>
      <w:suppressAutoHyphens w:val="0"/>
    </w:pPr>
    <w:rPr>
      <w:lang w:eastAsia="ru-RU"/>
    </w:rPr>
  </w:style>
  <w:style w:type="paragraph" w:customStyle="1" w:styleId="afffffa">
    <w:name w:val="Раздел"/>
    <w:basedOn w:val="afb"/>
    <w:rsid w:val="00DC47A5"/>
    <w:pPr>
      <w:suppressAutoHyphens w:val="0"/>
      <w:spacing w:before="240"/>
      <w:ind w:left="0"/>
      <w:jc w:val="center"/>
    </w:pPr>
    <w:rPr>
      <w:rFonts w:ascii="Arial" w:hAnsi="Arial" w:cs="Arial"/>
      <w:b/>
      <w:sz w:val="36"/>
      <w:szCs w:val="36"/>
      <w:lang w:eastAsia="ru-RU"/>
    </w:rPr>
  </w:style>
  <w:style w:type="paragraph" w:customStyle="1" w:styleId="afffffb">
    <w:name w:val="Часть"/>
    <w:basedOn w:val="afb"/>
    <w:rsid w:val="00DC47A5"/>
    <w:pPr>
      <w:suppressAutoHyphens w:val="0"/>
      <w:spacing w:before="240"/>
      <w:ind w:left="0"/>
      <w:jc w:val="center"/>
    </w:pPr>
    <w:rPr>
      <w:rFonts w:ascii="Arial" w:hAnsi="Arial" w:cs="Arial"/>
      <w:b/>
      <w:sz w:val="36"/>
      <w:szCs w:val="20"/>
      <w:lang w:eastAsia="ru-RU"/>
    </w:rPr>
  </w:style>
  <w:style w:type="paragraph" w:customStyle="1" w:styleId="afffffc">
    <w:name w:val="Книга"/>
    <w:basedOn w:val="afb"/>
    <w:rsid w:val="00DC47A5"/>
    <w:pPr>
      <w:suppressAutoHyphens w:val="0"/>
      <w:spacing w:before="240"/>
      <w:ind w:left="0"/>
      <w:jc w:val="center"/>
    </w:pPr>
    <w:rPr>
      <w:rFonts w:ascii="Arial" w:hAnsi="Arial" w:cs="Arial"/>
      <w:b/>
      <w:bCs/>
      <w:i/>
      <w:iCs/>
      <w:sz w:val="32"/>
      <w:szCs w:val="32"/>
      <w:lang w:eastAsia="ru-RU"/>
    </w:rPr>
  </w:style>
  <w:style w:type="paragraph" w:customStyle="1" w:styleId="afffffd">
    <w:name w:val="Том"/>
    <w:basedOn w:val="afb"/>
    <w:rsid w:val="00DC47A5"/>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e">
    <w:name w:val="Подраздел"/>
    <w:basedOn w:val="afffffb"/>
    <w:rsid w:val="00DC47A5"/>
    <w:rPr>
      <w:szCs w:val="24"/>
    </w:rPr>
  </w:style>
  <w:style w:type="character" w:customStyle="1" w:styleId="FontStyle32">
    <w:name w:val="Font Style32"/>
    <w:rsid w:val="00DC47A5"/>
    <w:rPr>
      <w:rFonts w:ascii="Times New Roman" w:hAnsi="Times New Roman" w:cs="Times New Roman"/>
      <w:b/>
      <w:bCs/>
      <w:sz w:val="22"/>
      <w:szCs w:val="22"/>
    </w:rPr>
  </w:style>
  <w:style w:type="paragraph" w:customStyle="1" w:styleId="3e">
    <w:name w:val="Основной текст3"/>
    <w:basedOn w:val="aa"/>
    <w:rsid w:val="00DC47A5"/>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0">
    <w:name w:val="Основной текст (10)_"/>
    <w:link w:val="101"/>
    <w:rsid w:val="00DC47A5"/>
    <w:rPr>
      <w:i/>
      <w:iCs/>
      <w:shd w:val="clear" w:color="auto" w:fill="FFFFFF"/>
    </w:rPr>
  </w:style>
  <w:style w:type="character" w:customStyle="1" w:styleId="affffff">
    <w:name w:val="Основной текст + Курсив"/>
    <w:rsid w:val="00DC47A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1">
    <w:name w:val="Основной текст (10)"/>
    <w:basedOn w:val="aa"/>
    <w:link w:val="100"/>
    <w:rsid w:val="00DC47A5"/>
    <w:pPr>
      <w:widowControl w:val="0"/>
      <w:shd w:val="clear" w:color="auto" w:fill="FFFFFF"/>
      <w:suppressAutoHyphens w:val="0"/>
      <w:spacing w:before="240" w:after="240" w:line="0" w:lineRule="atLeast"/>
      <w:ind w:hanging="1100"/>
    </w:pPr>
    <w:rPr>
      <w:rFonts w:asciiTheme="minorHAnsi" w:eastAsiaTheme="minorHAnsi" w:hAnsiTheme="minorHAnsi" w:cstheme="minorBidi"/>
      <w:i/>
      <w:iCs/>
      <w:sz w:val="22"/>
      <w:szCs w:val="22"/>
      <w:lang w:eastAsia="en-US"/>
    </w:rPr>
  </w:style>
  <w:style w:type="character" w:customStyle="1" w:styleId="6pt">
    <w:name w:val="Основной текст + 6 pt;Курсив"/>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d">
    <w:name w:val="Основной текст2"/>
    <w:rsid w:val="00DC47A5"/>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DC47A5"/>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c"/>
    <w:next w:val="affff9"/>
    <w:uiPriority w:val="59"/>
    <w:rsid w:val="00DC47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DC47A5"/>
    <w:rPr>
      <w:rFonts w:ascii="Arial" w:hAnsi="Arial"/>
      <w:b/>
      <w:sz w:val="28"/>
    </w:rPr>
  </w:style>
  <w:style w:type="paragraph" w:customStyle="1" w:styleId="0">
    <w:name w:val="0 Отчет"/>
    <w:basedOn w:val="aa"/>
    <w:link w:val="01"/>
    <w:rsid w:val="00DC47A5"/>
    <w:pPr>
      <w:tabs>
        <w:tab w:val="left" w:pos="1134"/>
      </w:tabs>
      <w:suppressAutoHyphens w:val="0"/>
      <w:spacing w:line="360" w:lineRule="auto"/>
      <w:ind w:firstLine="851"/>
      <w:jc w:val="both"/>
    </w:pPr>
    <w:rPr>
      <w:lang w:eastAsia="en-US"/>
    </w:rPr>
  </w:style>
  <w:style w:type="paragraph" w:customStyle="1" w:styleId="-0">
    <w:name w:val="-Текст"/>
    <w:basedOn w:val="aa"/>
    <w:rsid w:val="00DC47A5"/>
    <w:pPr>
      <w:suppressAutoHyphens w:val="0"/>
      <w:ind w:left="284" w:right="284" w:firstLine="851"/>
      <w:jc w:val="both"/>
    </w:pPr>
    <w:rPr>
      <w:rFonts w:ascii="Arial" w:hAnsi="Arial" w:cs="Arial"/>
      <w:lang w:eastAsia="ru-RU"/>
    </w:rPr>
  </w:style>
  <w:style w:type="character" w:customStyle="1" w:styleId="01">
    <w:name w:val="0 Отчет Знак1"/>
    <w:link w:val="0"/>
    <w:rsid w:val="00DC47A5"/>
    <w:rPr>
      <w:rFonts w:ascii="Times New Roman" w:eastAsia="Times New Roman" w:hAnsi="Times New Roman" w:cs="Times New Roman"/>
      <w:sz w:val="24"/>
      <w:szCs w:val="24"/>
    </w:rPr>
  </w:style>
  <w:style w:type="paragraph" w:customStyle="1" w:styleId="a5">
    <w:name w:val="рисунок"/>
    <w:basedOn w:val="aa"/>
    <w:link w:val="affffff0"/>
    <w:rsid w:val="00DC47A5"/>
    <w:pPr>
      <w:numPr>
        <w:numId w:val="12"/>
      </w:numPr>
      <w:suppressAutoHyphens w:val="0"/>
      <w:spacing w:line="360" w:lineRule="auto"/>
      <w:jc w:val="both"/>
    </w:pPr>
    <w:rPr>
      <w:rFonts w:cs="Arial"/>
      <w:bCs/>
      <w:sz w:val="28"/>
      <w:szCs w:val="28"/>
      <w:lang w:eastAsia="ru-RU"/>
    </w:rPr>
  </w:style>
  <w:style w:type="paragraph" w:customStyle="1" w:styleId="2e">
    <w:name w:val="2 таблица"/>
    <w:basedOn w:val="aa"/>
    <w:rsid w:val="00DC47A5"/>
    <w:pPr>
      <w:tabs>
        <w:tab w:val="left" w:pos="1134"/>
      </w:tabs>
      <w:suppressAutoHyphens w:val="0"/>
      <w:spacing w:line="360" w:lineRule="auto"/>
      <w:jc w:val="center"/>
    </w:pPr>
    <w:rPr>
      <w:lang w:eastAsia="ru-RU"/>
    </w:rPr>
  </w:style>
  <w:style w:type="paragraph" w:customStyle="1" w:styleId="1fb">
    <w:name w:val="заголовок 1"/>
    <w:basedOn w:val="aa"/>
    <w:next w:val="aa"/>
    <w:rsid w:val="00DC47A5"/>
    <w:pPr>
      <w:keepNext/>
      <w:suppressAutoHyphens w:val="0"/>
      <w:jc w:val="center"/>
    </w:pPr>
    <w:rPr>
      <w:spacing w:val="20"/>
      <w:sz w:val="28"/>
      <w:szCs w:val="20"/>
      <w:lang w:eastAsia="ru-RU"/>
    </w:rPr>
  </w:style>
  <w:style w:type="paragraph" w:customStyle="1" w:styleId="a">
    <w:name w:val="табл_название"/>
    <w:next w:val="aa"/>
    <w:rsid w:val="00DC47A5"/>
    <w:pPr>
      <w:keepNext/>
      <w:widowControl w:val="0"/>
      <w:numPr>
        <w:numId w:val="13"/>
      </w:numPr>
      <w:tabs>
        <w:tab w:val="clear" w:pos="643"/>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ffffff1">
    <w:name w:val="текст"/>
    <w:qFormat/>
    <w:rsid w:val="00DC47A5"/>
    <w:pPr>
      <w:spacing w:after="200" w:line="360" w:lineRule="auto"/>
      <w:ind w:firstLine="709"/>
      <w:jc w:val="both"/>
    </w:pPr>
    <w:rPr>
      <w:rFonts w:ascii="Arial" w:eastAsia="Times New Roman" w:hAnsi="Arial" w:cs="Times New Roman"/>
      <w:lang w:val="en-US" w:eastAsia="ru-RU" w:bidi="en-US"/>
    </w:rPr>
  </w:style>
  <w:style w:type="paragraph" w:customStyle="1" w:styleId="affffff2">
    <w:name w:val="ПРИЛ"/>
    <w:basedOn w:val="affffff1"/>
    <w:qFormat/>
    <w:rsid w:val="00DC47A5"/>
    <w:pPr>
      <w:spacing w:after="60" w:line="240" w:lineRule="auto"/>
      <w:ind w:firstLine="0"/>
      <w:jc w:val="center"/>
      <w:outlineLvl w:val="5"/>
    </w:pPr>
    <w:rPr>
      <w:b/>
      <w:sz w:val="24"/>
    </w:rPr>
  </w:style>
  <w:style w:type="paragraph" w:customStyle="1" w:styleId="212">
    <w:name w:val="Основной текст 21"/>
    <w:basedOn w:val="aa"/>
    <w:uiPriority w:val="99"/>
    <w:rsid w:val="00DC47A5"/>
    <w:pPr>
      <w:suppressAutoHyphens w:val="0"/>
      <w:overflowPunct w:val="0"/>
      <w:autoSpaceDE w:val="0"/>
      <w:autoSpaceDN w:val="0"/>
      <w:adjustRightInd w:val="0"/>
      <w:textAlignment w:val="baseline"/>
    </w:pPr>
    <w:rPr>
      <w:sz w:val="28"/>
      <w:szCs w:val="20"/>
      <w:lang w:eastAsia="ru-RU"/>
    </w:rPr>
  </w:style>
  <w:style w:type="paragraph" w:styleId="affffff3">
    <w:name w:val="table of figures"/>
    <w:basedOn w:val="aa"/>
    <w:next w:val="aa"/>
    <w:rsid w:val="00DC47A5"/>
    <w:pPr>
      <w:suppressAutoHyphens w:val="0"/>
      <w:ind w:left="440" w:hanging="440"/>
    </w:pPr>
    <w:rPr>
      <w:szCs w:val="20"/>
      <w:lang w:eastAsia="ru-RU"/>
    </w:rPr>
  </w:style>
  <w:style w:type="paragraph" w:styleId="3">
    <w:name w:val="List Bullet 3"/>
    <w:basedOn w:val="aa"/>
    <w:rsid w:val="00DC47A5"/>
    <w:pPr>
      <w:numPr>
        <w:numId w:val="14"/>
      </w:numPr>
      <w:suppressAutoHyphens w:val="0"/>
    </w:pPr>
    <w:rPr>
      <w:szCs w:val="20"/>
      <w:lang w:eastAsia="ru-RU"/>
    </w:rPr>
  </w:style>
  <w:style w:type="paragraph" w:customStyle="1" w:styleId="230">
    <w:name w:val="Основной текст 23"/>
    <w:basedOn w:val="aa"/>
    <w:rsid w:val="00DC47A5"/>
    <w:pPr>
      <w:suppressAutoHyphens w:val="0"/>
    </w:pPr>
    <w:rPr>
      <w:sz w:val="28"/>
      <w:szCs w:val="20"/>
      <w:lang w:eastAsia="ru-RU"/>
    </w:rPr>
  </w:style>
  <w:style w:type="paragraph" w:customStyle="1" w:styleId="affffff4">
    <w:name w:val="Примечание"/>
    <w:next w:val="aa"/>
    <w:rsid w:val="00DC47A5"/>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92">
    <w:name w:val="Основной текст9"/>
    <w:basedOn w:val="aa"/>
    <w:rsid w:val="00DC47A5"/>
    <w:pPr>
      <w:widowControl w:val="0"/>
      <w:shd w:val="clear" w:color="auto" w:fill="FFFFFF"/>
      <w:suppressAutoHyphens w:val="0"/>
      <w:spacing w:after="240" w:line="274" w:lineRule="exact"/>
      <w:ind w:hanging="1440"/>
    </w:pPr>
    <w:rPr>
      <w:sz w:val="21"/>
      <w:szCs w:val="21"/>
      <w:lang w:eastAsia="ru-RU"/>
    </w:rPr>
  </w:style>
  <w:style w:type="paragraph" w:customStyle="1" w:styleId="Default">
    <w:name w:val="Default"/>
    <w:rsid w:val="00DC47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5">
    <w:name w:val="Знак Знак Знак Знак Знак Знак Знак Знак Знак Знак"/>
    <w:basedOn w:val="aa"/>
    <w:autoRedefine/>
    <w:rsid w:val="00DC47A5"/>
    <w:pPr>
      <w:tabs>
        <w:tab w:val="left" w:pos="2160"/>
      </w:tabs>
      <w:suppressAutoHyphens w:val="0"/>
      <w:spacing w:before="120" w:line="240" w:lineRule="exact"/>
      <w:jc w:val="both"/>
    </w:pPr>
    <w:rPr>
      <w:noProof/>
      <w:lang w:val="en-US" w:eastAsia="ru-RU"/>
    </w:rPr>
  </w:style>
  <w:style w:type="paragraph" w:customStyle="1" w:styleId="-1">
    <w:name w:val="НТП- По ширине"/>
    <w:basedOn w:val="aa"/>
    <w:link w:val="-2"/>
    <w:qFormat/>
    <w:rsid w:val="00DC47A5"/>
    <w:pPr>
      <w:suppressAutoHyphens w:val="0"/>
      <w:spacing w:line="360" w:lineRule="auto"/>
      <w:ind w:firstLine="709"/>
      <w:jc w:val="both"/>
    </w:pPr>
    <w:rPr>
      <w:szCs w:val="20"/>
      <w:lang w:eastAsia="ru-RU"/>
    </w:rPr>
  </w:style>
  <w:style w:type="character" w:customStyle="1" w:styleId="-2">
    <w:name w:val="НТП- По ширине Знак"/>
    <w:link w:val="-1"/>
    <w:rsid w:val="00DC47A5"/>
    <w:rPr>
      <w:rFonts w:ascii="Times New Roman" w:eastAsia="Times New Roman" w:hAnsi="Times New Roman" w:cs="Times New Roman"/>
      <w:sz w:val="24"/>
      <w:szCs w:val="20"/>
      <w:lang w:eastAsia="ru-RU"/>
    </w:rPr>
  </w:style>
  <w:style w:type="paragraph" w:customStyle="1" w:styleId="a6">
    <w:name w:val="список вывод"/>
    <w:basedOn w:val="aa"/>
    <w:qFormat/>
    <w:rsid w:val="00DC47A5"/>
    <w:pPr>
      <w:numPr>
        <w:numId w:val="15"/>
      </w:numPr>
      <w:suppressAutoHyphens w:val="0"/>
      <w:spacing w:line="360" w:lineRule="auto"/>
      <w:jc w:val="both"/>
    </w:pPr>
    <w:rPr>
      <w:rFonts w:ascii="Arial" w:hAnsi="Arial"/>
      <w:lang w:val="x-none" w:eastAsia="x-none"/>
    </w:rPr>
  </w:style>
  <w:style w:type="paragraph" w:customStyle="1" w:styleId="11">
    <w:name w:val="Текст заголовок 1"/>
    <w:next w:val="aa"/>
    <w:autoRedefine/>
    <w:rsid w:val="00DC47A5"/>
    <w:pPr>
      <w:keepNext/>
      <w:numPr>
        <w:numId w:val="16"/>
      </w:numPr>
      <w:spacing w:after="360" w:line="312" w:lineRule="auto"/>
      <w:ind w:right="68"/>
      <w:jc w:val="center"/>
    </w:pPr>
    <w:rPr>
      <w:rFonts w:ascii="Times New Roman" w:eastAsia="Times New Roman" w:hAnsi="Times New Roman" w:cs="Times New Roman"/>
      <w:b/>
      <w:sz w:val="28"/>
      <w:szCs w:val="28"/>
      <w:lang w:eastAsia="ar-SA"/>
    </w:rPr>
  </w:style>
  <w:style w:type="paragraph" w:customStyle="1" w:styleId="110">
    <w:name w:val="Текст заголовок 1.1"/>
    <w:next w:val="aa"/>
    <w:autoRedefine/>
    <w:rsid w:val="00DC47A5"/>
    <w:pPr>
      <w:keepNext/>
      <w:numPr>
        <w:ilvl w:val="1"/>
        <w:numId w:val="16"/>
      </w:numPr>
      <w:tabs>
        <w:tab w:val="left" w:pos="709"/>
      </w:tabs>
      <w:spacing w:before="240" w:after="240" w:line="312" w:lineRule="auto"/>
      <w:jc w:val="center"/>
    </w:pPr>
    <w:rPr>
      <w:rFonts w:ascii="Times New Roman" w:eastAsia="Times New Roman" w:hAnsi="Times New Roman" w:cs="Times New Roman"/>
      <w:b/>
      <w:sz w:val="24"/>
      <w:szCs w:val="24"/>
      <w:lang w:eastAsia="ar-SA"/>
    </w:rPr>
  </w:style>
  <w:style w:type="paragraph" w:customStyle="1" w:styleId="111">
    <w:name w:val="Текст заголовок 1.1.1"/>
    <w:next w:val="aa"/>
    <w:autoRedefine/>
    <w:rsid w:val="00DC47A5"/>
    <w:pPr>
      <w:keepNext/>
      <w:numPr>
        <w:ilvl w:val="2"/>
        <w:numId w:val="16"/>
      </w:numPr>
      <w:tabs>
        <w:tab w:val="left" w:pos="709"/>
        <w:tab w:val="left" w:pos="1418"/>
      </w:tabs>
      <w:suppressAutoHyphens/>
      <w:spacing w:before="240" w:after="240" w:line="312" w:lineRule="auto"/>
    </w:pPr>
    <w:rPr>
      <w:rFonts w:ascii="Times New Roman" w:eastAsia="Times New Roman" w:hAnsi="Times New Roman" w:cs="Times New Roman"/>
      <w:b/>
      <w:sz w:val="24"/>
      <w:szCs w:val="24"/>
      <w:lang w:eastAsia="ru-RU"/>
    </w:rPr>
  </w:style>
  <w:style w:type="character" w:customStyle="1" w:styleId="320">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
    <w:rsid w:val="00DC47A5"/>
    <w:rPr>
      <w:rFonts w:ascii="Arial" w:hAnsi="Arial"/>
      <w:b/>
      <w:sz w:val="24"/>
    </w:rPr>
  </w:style>
  <w:style w:type="numbering" w:customStyle="1" w:styleId="111111121">
    <w:name w:val="1 / 1.1 / 1.1.1121"/>
    <w:rsid w:val="00DC47A5"/>
    <w:pPr>
      <w:numPr>
        <w:numId w:val="17"/>
      </w:numPr>
    </w:pPr>
  </w:style>
  <w:style w:type="paragraph" w:customStyle="1" w:styleId="Style14">
    <w:name w:val="Style14"/>
    <w:basedOn w:val="aa"/>
    <w:rsid w:val="00DC47A5"/>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a"/>
    <w:autoRedefine/>
    <w:rsid w:val="00DC47A5"/>
    <w:pPr>
      <w:numPr>
        <w:numId w:val="18"/>
      </w:numPr>
      <w:suppressAutoHyphens w:val="0"/>
      <w:jc w:val="both"/>
    </w:pPr>
    <w:rPr>
      <w:lang w:val="x-none" w:eastAsia="x-none"/>
    </w:rPr>
  </w:style>
  <w:style w:type="numbering" w:customStyle="1" w:styleId="111111111">
    <w:name w:val="1 / 1.1 / 1.1.1111"/>
    <w:basedOn w:val="ad"/>
    <w:next w:val="111111"/>
    <w:rsid w:val="00DC47A5"/>
    <w:pPr>
      <w:numPr>
        <w:numId w:val="21"/>
      </w:numPr>
    </w:pPr>
  </w:style>
  <w:style w:type="numbering" w:styleId="111111">
    <w:name w:val="Outline List 2"/>
    <w:basedOn w:val="ad"/>
    <w:rsid w:val="00DC47A5"/>
    <w:pPr>
      <w:numPr>
        <w:numId w:val="19"/>
      </w:numPr>
    </w:pPr>
  </w:style>
  <w:style w:type="character" w:customStyle="1" w:styleId="2f">
    <w:name w:val="Абзац Знак Знак2"/>
    <w:rsid w:val="00DC47A5"/>
    <w:rPr>
      <w:rFonts w:ascii="Arial" w:hAnsi="Arial"/>
      <w:lang w:val="ru-RU" w:eastAsia="ru-RU" w:bidi="ar-SA"/>
    </w:rPr>
  </w:style>
  <w:style w:type="numbering" w:customStyle="1" w:styleId="a2">
    <w:name w:val="СМК"/>
    <w:rsid w:val="00DC47A5"/>
    <w:pPr>
      <w:numPr>
        <w:numId w:val="20"/>
      </w:numPr>
    </w:pPr>
  </w:style>
  <w:style w:type="paragraph" w:styleId="1fc">
    <w:name w:val="index 1"/>
    <w:basedOn w:val="aa"/>
    <w:next w:val="aa"/>
    <w:autoRedefine/>
    <w:rsid w:val="00DC47A5"/>
    <w:pPr>
      <w:suppressAutoHyphens w:val="0"/>
      <w:ind w:left="200" w:hanging="200"/>
    </w:pPr>
    <w:rPr>
      <w:rFonts w:ascii="Arial" w:hAnsi="Arial"/>
      <w:sz w:val="20"/>
      <w:lang w:eastAsia="ru-RU"/>
    </w:rPr>
  </w:style>
  <w:style w:type="paragraph" w:styleId="affffff6">
    <w:name w:val="index heading"/>
    <w:basedOn w:val="aa"/>
    <w:next w:val="1fc"/>
    <w:rsid w:val="00DC47A5"/>
    <w:pPr>
      <w:suppressAutoHyphens w:val="0"/>
    </w:pPr>
    <w:rPr>
      <w:rFonts w:ascii="Cambria" w:hAnsi="Cambria"/>
      <w:b/>
      <w:bCs/>
      <w:lang w:eastAsia="ru-RU"/>
    </w:rPr>
  </w:style>
  <w:style w:type="paragraph" w:customStyle="1" w:styleId="affffff7">
    <w:name w:val="табл_строка"/>
    <w:basedOn w:val="af5"/>
    <w:link w:val="affffff8"/>
    <w:rsid w:val="00DC47A5"/>
    <w:pPr>
      <w:suppressAutoHyphens w:val="0"/>
      <w:spacing w:before="120"/>
      <w:jc w:val="center"/>
    </w:pPr>
    <w:rPr>
      <w:szCs w:val="20"/>
      <w:lang w:eastAsia="ru-RU"/>
    </w:rPr>
  </w:style>
  <w:style w:type="character" w:customStyle="1" w:styleId="affffff8">
    <w:name w:val="табл_строка Знак"/>
    <w:link w:val="affffff7"/>
    <w:rsid w:val="00DC47A5"/>
    <w:rPr>
      <w:rFonts w:ascii="Times New Roman" w:eastAsia="Times New Roman" w:hAnsi="Times New Roman" w:cs="Times New Roman"/>
      <w:sz w:val="24"/>
      <w:szCs w:val="20"/>
      <w:lang w:eastAsia="ru-RU"/>
    </w:rPr>
  </w:style>
  <w:style w:type="paragraph" w:customStyle="1" w:styleId="220">
    <w:name w:val="Основной текст 22"/>
    <w:basedOn w:val="aa"/>
    <w:rsid w:val="00DC47A5"/>
    <w:pPr>
      <w:suppressAutoHyphens w:val="0"/>
      <w:overflowPunct w:val="0"/>
      <w:autoSpaceDE w:val="0"/>
      <w:autoSpaceDN w:val="0"/>
      <w:adjustRightInd w:val="0"/>
      <w:textAlignment w:val="baseline"/>
    </w:pPr>
    <w:rPr>
      <w:sz w:val="28"/>
      <w:szCs w:val="20"/>
      <w:lang w:eastAsia="ru-RU"/>
    </w:rPr>
  </w:style>
  <w:style w:type="character" w:styleId="affffff9">
    <w:name w:val="annotation reference"/>
    <w:basedOn w:val="ab"/>
    <w:rsid w:val="00DC47A5"/>
    <w:rPr>
      <w:sz w:val="16"/>
      <w:szCs w:val="16"/>
    </w:rPr>
  </w:style>
  <w:style w:type="paragraph" w:styleId="affffffa">
    <w:name w:val="annotation text"/>
    <w:basedOn w:val="aa"/>
    <w:link w:val="affffffb"/>
    <w:rsid w:val="00DC47A5"/>
    <w:pPr>
      <w:suppressAutoHyphens w:val="0"/>
    </w:pPr>
    <w:rPr>
      <w:rFonts w:ascii="Arial" w:hAnsi="Arial"/>
      <w:sz w:val="20"/>
      <w:szCs w:val="20"/>
      <w:lang w:eastAsia="ru-RU"/>
    </w:rPr>
  </w:style>
  <w:style w:type="character" w:customStyle="1" w:styleId="affffffb">
    <w:name w:val="Текст примечания Знак"/>
    <w:basedOn w:val="ab"/>
    <w:link w:val="affffffa"/>
    <w:rsid w:val="00DC47A5"/>
    <w:rPr>
      <w:rFonts w:ascii="Arial" w:eastAsia="Times New Roman" w:hAnsi="Arial" w:cs="Times New Roman"/>
      <w:sz w:val="20"/>
      <w:szCs w:val="20"/>
      <w:lang w:eastAsia="ru-RU"/>
    </w:rPr>
  </w:style>
  <w:style w:type="paragraph" w:styleId="affffffc">
    <w:name w:val="annotation subject"/>
    <w:basedOn w:val="affffffa"/>
    <w:next w:val="affffffa"/>
    <w:link w:val="affffffd"/>
    <w:rsid w:val="00DC47A5"/>
    <w:rPr>
      <w:b/>
      <w:bCs/>
    </w:rPr>
  </w:style>
  <w:style w:type="character" w:customStyle="1" w:styleId="affffffd">
    <w:name w:val="Тема примечания Знак"/>
    <w:basedOn w:val="affffffb"/>
    <w:link w:val="affffffc"/>
    <w:rsid w:val="00DC47A5"/>
    <w:rPr>
      <w:rFonts w:ascii="Arial" w:eastAsia="Times New Roman" w:hAnsi="Arial" w:cs="Times New Roman"/>
      <w:b/>
      <w:bCs/>
      <w:sz w:val="20"/>
      <w:szCs w:val="20"/>
      <w:lang w:eastAsia="ru-RU"/>
    </w:rPr>
  </w:style>
  <w:style w:type="paragraph" w:customStyle="1" w:styleId="240">
    <w:name w:val="Основной текст 24"/>
    <w:basedOn w:val="aa"/>
    <w:rsid w:val="00DC47A5"/>
    <w:pPr>
      <w:suppressAutoHyphens w:val="0"/>
      <w:overflowPunct w:val="0"/>
      <w:autoSpaceDE w:val="0"/>
      <w:autoSpaceDN w:val="0"/>
      <w:adjustRightInd w:val="0"/>
      <w:textAlignment w:val="baseline"/>
    </w:pPr>
    <w:rPr>
      <w:sz w:val="28"/>
      <w:szCs w:val="20"/>
      <w:lang w:eastAsia="ru-RU"/>
    </w:rPr>
  </w:style>
  <w:style w:type="paragraph" w:customStyle="1" w:styleId="affffffe">
    <w:name w:val="Штамп"/>
    <w:rsid w:val="00DC47A5"/>
    <w:pPr>
      <w:spacing w:after="0" w:line="240" w:lineRule="auto"/>
    </w:pPr>
    <w:rPr>
      <w:rFonts w:ascii="Times New Roman" w:eastAsia="Times New Roman" w:hAnsi="Times New Roman" w:cs="Times New Roman"/>
      <w:color w:val="000000"/>
      <w:sz w:val="20"/>
      <w:szCs w:val="20"/>
      <w:lang w:eastAsia="ru-RU"/>
    </w:rPr>
  </w:style>
  <w:style w:type="paragraph" w:customStyle="1" w:styleId="1110">
    <w:name w:val="111"/>
    <w:basedOn w:val="a1"/>
    <w:link w:val="1111"/>
    <w:qFormat/>
    <w:rsid w:val="00DC47A5"/>
    <w:pPr>
      <w:numPr>
        <w:numId w:val="0"/>
      </w:numPr>
      <w:ind w:firstLine="720"/>
    </w:pPr>
    <w:rPr>
      <w:rFonts w:eastAsia="Times New Roman" w:cs="Times New Roman"/>
      <w:color w:val="000000"/>
      <w:sz w:val="20"/>
      <w:szCs w:val="20"/>
    </w:rPr>
  </w:style>
  <w:style w:type="character" w:customStyle="1" w:styleId="1111">
    <w:name w:val="111 Знак"/>
    <w:link w:val="1110"/>
    <w:rsid w:val="00DC47A5"/>
    <w:rPr>
      <w:rFonts w:ascii="Arial" w:eastAsia="Times New Roman" w:hAnsi="Arial" w:cs="Times New Roman"/>
      <w:color w:val="000000"/>
      <w:sz w:val="20"/>
      <w:szCs w:val="20"/>
      <w:lang w:eastAsia="ja-JP"/>
    </w:rPr>
  </w:style>
  <w:style w:type="paragraph" w:customStyle="1" w:styleId="555">
    <w:name w:val="555"/>
    <w:basedOn w:val="affc"/>
    <w:link w:val="5550"/>
    <w:qFormat/>
    <w:rsid w:val="00DC47A5"/>
    <w:rPr>
      <w:rFonts w:eastAsia="Times New Roman" w:cs="Times New Roman"/>
      <w:sz w:val="20"/>
      <w:szCs w:val="20"/>
      <w:lang w:eastAsia="ru-RU"/>
    </w:rPr>
  </w:style>
  <w:style w:type="character" w:customStyle="1" w:styleId="5550">
    <w:name w:val="555 Знак"/>
    <w:link w:val="555"/>
    <w:rsid w:val="00DC47A5"/>
    <w:rPr>
      <w:rFonts w:ascii="Arial" w:eastAsia="Times New Roman" w:hAnsi="Arial" w:cs="Times New Roman"/>
      <w:bCs/>
      <w:sz w:val="20"/>
      <w:szCs w:val="20"/>
      <w:lang w:eastAsia="ru-RU"/>
    </w:rPr>
  </w:style>
  <w:style w:type="paragraph" w:customStyle="1" w:styleId="afffffff">
    <w:name w:val="Диплом"/>
    <w:basedOn w:val="aa"/>
    <w:rsid w:val="00DC47A5"/>
    <w:pPr>
      <w:ind w:firstLine="720"/>
    </w:pPr>
    <w:rPr>
      <w:szCs w:val="20"/>
    </w:rPr>
  </w:style>
  <w:style w:type="numbering" w:customStyle="1" w:styleId="3f">
    <w:name w:val="Нет списка3"/>
    <w:next w:val="ad"/>
    <w:uiPriority w:val="99"/>
    <w:semiHidden/>
    <w:unhideWhenUsed/>
    <w:rsid w:val="00DC47A5"/>
  </w:style>
  <w:style w:type="numbering" w:customStyle="1" w:styleId="47">
    <w:name w:val="Нет списка4"/>
    <w:next w:val="ad"/>
    <w:uiPriority w:val="99"/>
    <w:semiHidden/>
    <w:unhideWhenUsed/>
    <w:rsid w:val="00DC47A5"/>
  </w:style>
  <w:style w:type="numbering" w:customStyle="1" w:styleId="54">
    <w:name w:val="Нет списка5"/>
    <w:next w:val="ad"/>
    <w:uiPriority w:val="99"/>
    <w:semiHidden/>
    <w:unhideWhenUsed/>
    <w:rsid w:val="00DC47A5"/>
  </w:style>
  <w:style w:type="numbering" w:customStyle="1" w:styleId="63">
    <w:name w:val="Нет списка6"/>
    <w:next w:val="ad"/>
    <w:uiPriority w:val="99"/>
    <w:semiHidden/>
    <w:unhideWhenUsed/>
    <w:rsid w:val="00DC47A5"/>
  </w:style>
  <w:style w:type="numbering" w:customStyle="1" w:styleId="73">
    <w:name w:val="Нет списка7"/>
    <w:next w:val="ad"/>
    <w:uiPriority w:val="99"/>
    <w:semiHidden/>
    <w:unhideWhenUsed/>
    <w:rsid w:val="00DC47A5"/>
  </w:style>
  <w:style w:type="numbering" w:customStyle="1" w:styleId="82">
    <w:name w:val="Нет списка8"/>
    <w:next w:val="ad"/>
    <w:uiPriority w:val="99"/>
    <w:semiHidden/>
    <w:unhideWhenUsed/>
    <w:rsid w:val="00DC47A5"/>
  </w:style>
  <w:style w:type="paragraph" w:customStyle="1" w:styleId="xl64">
    <w:name w:val="xl64"/>
    <w:basedOn w:val="aa"/>
    <w:rsid w:val="00DC47A5"/>
    <w:pPr>
      <w:pBdr>
        <w:top w:val="double" w:sz="6" w:space="0" w:color="auto"/>
        <w:left w:val="double" w:sz="6"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6">
    <w:name w:val="xl86"/>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character" w:customStyle="1" w:styleId="afffffff0">
    <w:name w:val="МаркированныйТочка Знак"/>
    <w:link w:val="a9"/>
    <w:locked/>
    <w:rsid w:val="00DC47A5"/>
    <w:rPr>
      <w:sz w:val="24"/>
    </w:rPr>
  </w:style>
  <w:style w:type="paragraph" w:customStyle="1" w:styleId="a9">
    <w:name w:val="МаркированныйТочка"/>
    <w:basedOn w:val="aa"/>
    <w:link w:val="afffffff0"/>
    <w:rsid w:val="00DC47A5"/>
    <w:pPr>
      <w:numPr>
        <w:numId w:val="22"/>
      </w:numPr>
      <w:suppressAutoHyphens w:val="0"/>
      <w:spacing w:line="360" w:lineRule="auto"/>
    </w:pPr>
    <w:rPr>
      <w:rFonts w:asciiTheme="minorHAnsi" w:eastAsiaTheme="minorHAnsi" w:hAnsiTheme="minorHAnsi" w:cstheme="minorBidi"/>
      <w:szCs w:val="22"/>
      <w:lang w:eastAsia="en-US"/>
    </w:rPr>
  </w:style>
  <w:style w:type="character" w:customStyle="1" w:styleId="afffffff1">
    <w:name w:val="Таблица по середине Знак"/>
    <w:link w:val="afffffff2"/>
    <w:locked/>
    <w:rsid w:val="00DC47A5"/>
    <w:rPr>
      <w:sz w:val="24"/>
      <w:szCs w:val="24"/>
    </w:rPr>
  </w:style>
  <w:style w:type="paragraph" w:customStyle="1" w:styleId="afffffff2">
    <w:name w:val="Таблица по середине"/>
    <w:basedOn w:val="aa"/>
    <w:next w:val="aa"/>
    <w:link w:val="afffffff1"/>
    <w:rsid w:val="00DC47A5"/>
    <w:pPr>
      <w:suppressAutoHyphens w:val="0"/>
      <w:jc w:val="center"/>
    </w:pPr>
    <w:rPr>
      <w:rFonts w:asciiTheme="minorHAnsi" w:eastAsiaTheme="minorHAnsi" w:hAnsiTheme="minorHAnsi" w:cstheme="minorBidi"/>
      <w:lang w:eastAsia="en-US"/>
    </w:rPr>
  </w:style>
  <w:style w:type="paragraph" w:customStyle="1" w:styleId="afffffff3">
    <w:name w:val="Таблица шапка"/>
    <w:basedOn w:val="afffffff2"/>
    <w:rsid w:val="00DC47A5"/>
    <w:rPr>
      <w:b/>
      <w:bCs/>
      <w:szCs w:val="20"/>
    </w:rPr>
  </w:style>
  <w:style w:type="character" w:customStyle="1" w:styleId="afffffff4">
    <w:name w:val="Таблица Заголовок Название объекта Знак Знак"/>
    <w:link w:val="afffffff5"/>
    <w:locked/>
    <w:rsid w:val="00DC47A5"/>
    <w:rPr>
      <w:bCs/>
      <w:sz w:val="24"/>
    </w:rPr>
  </w:style>
  <w:style w:type="paragraph" w:customStyle="1" w:styleId="afffffff5">
    <w:name w:val="Таблица Заголовок Название объекта"/>
    <w:basedOn w:val="af4"/>
    <w:next w:val="aa"/>
    <w:link w:val="afffffff4"/>
    <w:rsid w:val="00DC47A5"/>
    <w:pPr>
      <w:spacing w:before="240" w:after="60"/>
      <w:ind w:left="709"/>
    </w:pPr>
    <w:rPr>
      <w:rFonts w:asciiTheme="minorHAnsi" w:hAnsiTheme="minorHAnsi" w:cstheme="minorBidi"/>
      <w:b w:val="0"/>
      <w:bCs/>
      <w:sz w:val="24"/>
    </w:rPr>
  </w:style>
  <w:style w:type="character" w:customStyle="1" w:styleId="113">
    <w:name w:val="Основной текст СамНИПИ Знак Знак1 Знак1"/>
    <w:link w:val="1f3"/>
    <w:rsid w:val="00DC47A5"/>
    <w:rPr>
      <w:rFonts w:ascii="Arial" w:eastAsia="Times New Roman" w:hAnsi="Arial" w:cs="Times New Roman"/>
      <w:bCs/>
      <w:sz w:val="20"/>
      <w:szCs w:val="20"/>
      <w:lang w:eastAsia="ru-RU"/>
    </w:rPr>
  </w:style>
  <w:style w:type="paragraph" w:customStyle="1" w:styleId="afffffff6">
    <w:name w:val="Обыкновенный"/>
    <w:basedOn w:val="af5"/>
    <w:rsid w:val="00DC47A5"/>
    <w:pPr>
      <w:suppressAutoHyphens w:val="0"/>
      <w:spacing w:line="360" w:lineRule="auto"/>
      <w:ind w:firstLine="851"/>
      <w:jc w:val="left"/>
    </w:pPr>
    <w:rPr>
      <w:szCs w:val="20"/>
      <w:lang w:eastAsia="ru-RU"/>
    </w:rPr>
  </w:style>
  <w:style w:type="paragraph" w:styleId="4">
    <w:name w:val="List Number 4"/>
    <w:basedOn w:val="aa"/>
    <w:rsid w:val="00DC47A5"/>
    <w:pPr>
      <w:numPr>
        <w:numId w:val="23"/>
      </w:numPr>
      <w:suppressAutoHyphens w:val="0"/>
      <w:contextualSpacing/>
    </w:pPr>
    <w:rPr>
      <w:rFonts w:ascii="Arial" w:hAnsi="Arial"/>
      <w:sz w:val="20"/>
      <w:lang w:eastAsia="ru-RU"/>
    </w:rPr>
  </w:style>
  <w:style w:type="paragraph" w:customStyle="1" w:styleId="20">
    <w:name w:val="Список 2 ур.(ПЗ)"/>
    <w:basedOn w:val="aa"/>
    <w:rsid w:val="00DC47A5"/>
    <w:pPr>
      <w:numPr>
        <w:ilvl w:val="1"/>
        <w:numId w:val="24"/>
      </w:numPr>
      <w:suppressAutoHyphens w:val="0"/>
      <w:spacing w:before="120" w:after="120"/>
      <w:jc w:val="both"/>
    </w:pPr>
    <w:rPr>
      <w:rFonts w:ascii="Arial" w:hAnsi="Arial" w:cs="Arial"/>
      <w:lang w:eastAsia="ru-RU"/>
    </w:rPr>
  </w:style>
  <w:style w:type="paragraph" w:customStyle="1" w:styleId="250">
    <w:name w:val="Основной текст 25"/>
    <w:basedOn w:val="aa"/>
    <w:rsid w:val="00DC47A5"/>
    <w:pPr>
      <w:suppressAutoHyphens w:val="0"/>
      <w:overflowPunct w:val="0"/>
      <w:autoSpaceDE w:val="0"/>
      <w:autoSpaceDN w:val="0"/>
      <w:adjustRightInd w:val="0"/>
      <w:textAlignment w:val="baseline"/>
    </w:pPr>
    <w:rPr>
      <w:sz w:val="28"/>
      <w:szCs w:val="20"/>
      <w:lang w:eastAsia="ru-RU"/>
    </w:rPr>
  </w:style>
  <w:style w:type="numbering" w:customStyle="1" w:styleId="1111111">
    <w:name w:val="1 / 1.1 / 1.1.11"/>
    <w:basedOn w:val="ad"/>
    <w:next w:val="111111"/>
    <w:rsid w:val="00DC47A5"/>
  </w:style>
  <w:style w:type="numbering" w:customStyle="1" w:styleId="93">
    <w:name w:val="Нет списка9"/>
    <w:next w:val="ad"/>
    <w:uiPriority w:val="99"/>
    <w:semiHidden/>
    <w:unhideWhenUsed/>
    <w:rsid w:val="00DC47A5"/>
  </w:style>
  <w:style w:type="numbering" w:customStyle="1" w:styleId="102">
    <w:name w:val="Нет списка10"/>
    <w:next w:val="ad"/>
    <w:uiPriority w:val="99"/>
    <w:semiHidden/>
    <w:unhideWhenUsed/>
    <w:rsid w:val="00DC47A5"/>
  </w:style>
  <w:style w:type="numbering" w:customStyle="1" w:styleId="114">
    <w:name w:val="Нет списка11"/>
    <w:next w:val="ad"/>
    <w:uiPriority w:val="99"/>
    <w:semiHidden/>
    <w:unhideWhenUsed/>
    <w:rsid w:val="00DC47A5"/>
  </w:style>
  <w:style w:type="numbering" w:customStyle="1" w:styleId="121">
    <w:name w:val="Нет списка12"/>
    <w:next w:val="ad"/>
    <w:uiPriority w:val="99"/>
    <w:semiHidden/>
    <w:unhideWhenUsed/>
    <w:rsid w:val="00DC47A5"/>
  </w:style>
  <w:style w:type="numbering" w:customStyle="1" w:styleId="130">
    <w:name w:val="Нет списка13"/>
    <w:next w:val="ad"/>
    <w:uiPriority w:val="99"/>
    <w:semiHidden/>
    <w:unhideWhenUsed/>
    <w:rsid w:val="00DC47A5"/>
  </w:style>
  <w:style w:type="numbering" w:customStyle="1" w:styleId="140">
    <w:name w:val="Нет списка14"/>
    <w:next w:val="ad"/>
    <w:uiPriority w:val="99"/>
    <w:semiHidden/>
    <w:unhideWhenUsed/>
    <w:rsid w:val="00DC47A5"/>
  </w:style>
  <w:style w:type="numbering" w:customStyle="1" w:styleId="150">
    <w:name w:val="Нет списка15"/>
    <w:next w:val="ad"/>
    <w:uiPriority w:val="99"/>
    <w:semiHidden/>
    <w:unhideWhenUsed/>
    <w:rsid w:val="00DC47A5"/>
  </w:style>
  <w:style w:type="paragraph" w:customStyle="1" w:styleId="xl90">
    <w:name w:val="xl90"/>
    <w:basedOn w:val="aa"/>
    <w:rsid w:val="00DC4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160">
    <w:name w:val="Нет списка16"/>
    <w:next w:val="ad"/>
    <w:uiPriority w:val="99"/>
    <w:semiHidden/>
    <w:unhideWhenUsed/>
    <w:rsid w:val="00DC47A5"/>
  </w:style>
  <w:style w:type="numbering" w:customStyle="1" w:styleId="170">
    <w:name w:val="Нет списка17"/>
    <w:next w:val="ad"/>
    <w:uiPriority w:val="99"/>
    <w:semiHidden/>
    <w:unhideWhenUsed/>
    <w:rsid w:val="00DC47A5"/>
  </w:style>
  <w:style w:type="numbering" w:customStyle="1" w:styleId="180">
    <w:name w:val="Нет списка18"/>
    <w:next w:val="ad"/>
    <w:uiPriority w:val="99"/>
    <w:semiHidden/>
    <w:unhideWhenUsed/>
    <w:rsid w:val="00DC47A5"/>
  </w:style>
  <w:style w:type="numbering" w:customStyle="1" w:styleId="190">
    <w:name w:val="Нет списка19"/>
    <w:next w:val="ad"/>
    <w:uiPriority w:val="99"/>
    <w:semiHidden/>
    <w:unhideWhenUsed/>
    <w:rsid w:val="00DC47A5"/>
  </w:style>
  <w:style w:type="numbering" w:customStyle="1" w:styleId="200">
    <w:name w:val="Нет списка20"/>
    <w:next w:val="ad"/>
    <w:uiPriority w:val="99"/>
    <w:semiHidden/>
    <w:unhideWhenUsed/>
    <w:rsid w:val="00DC47A5"/>
  </w:style>
  <w:style w:type="numbering" w:customStyle="1" w:styleId="213">
    <w:name w:val="Нет списка21"/>
    <w:next w:val="ad"/>
    <w:uiPriority w:val="99"/>
    <w:semiHidden/>
    <w:unhideWhenUsed/>
    <w:rsid w:val="00DC47A5"/>
  </w:style>
  <w:style w:type="paragraph" w:customStyle="1" w:styleId="xl91">
    <w:name w:val="xl91"/>
    <w:basedOn w:val="aa"/>
    <w:rsid w:val="00DC47A5"/>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numbering" w:customStyle="1" w:styleId="221">
    <w:name w:val="Нет списка22"/>
    <w:next w:val="ad"/>
    <w:uiPriority w:val="99"/>
    <w:semiHidden/>
    <w:unhideWhenUsed/>
    <w:rsid w:val="00DC47A5"/>
  </w:style>
  <w:style w:type="numbering" w:customStyle="1" w:styleId="231">
    <w:name w:val="Нет списка23"/>
    <w:next w:val="ad"/>
    <w:uiPriority w:val="99"/>
    <w:semiHidden/>
    <w:unhideWhenUsed/>
    <w:rsid w:val="00DC47A5"/>
  </w:style>
  <w:style w:type="numbering" w:customStyle="1" w:styleId="241">
    <w:name w:val="Нет списка24"/>
    <w:next w:val="ad"/>
    <w:uiPriority w:val="99"/>
    <w:semiHidden/>
    <w:unhideWhenUsed/>
    <w:rsid w:val="00DC47A5"/>
  </w:style>
  <w:style w:type="numbering" w:customStyle="1" w:styleId="251">
    <w:name w:val="Нет списка25"/>
    <w:next w:val="ad"/>
    <w:uiPriority w:val="99"/>
    <w:semiHidden/>
    <w:unhideWhenUsed/>
    <w:rsid w:val="00DC47A5"/>
  </w:style>
  <w:style w:type="numbering" w:customStyle="1" w:styleId="260">
    <w:name w:val="Нет списка26"/>
    <w:next w:val="ad"/>
    <w:uiPriority w:val="99"/>
    <w:semiHidden/>
    <w:unhideWhenUsed/>
    <w:rsid w:val="00DC47A5"/>
  </w:style>
  <w:style w:type="numbering" w:customStyle="1" w:styleId="270">
    <w:name w:val="Нет списка27"/>
    <w:next w:val="ad"/>
    <w:uiPriority w:val="99"/>
    <w:semiHidden/>
    <w:unhideWhenUsed/>
    <w:rsid w:val="00DC47A5"/>
  </w:style>
  <w:style w:type="numbering" w:customStyle="1" w:styleId="280">
    <w:name w:val="Нет списка28"/>
    <w:next w:val="ad"/>
    <w:uiPriority w:val="99"/>
    <w:semiHidden/>
    <w:unhideWhenUsed/>
    <w:rsid w:val="00DC47A5"/>
  </w:style>
  <w:style w:type="numbering" w:customStyle="1" w:styleId="290">
    <w:name w:val="Нет списка29"/>
    <w:next w:val="ad"/>
    <w:uiPriority w:val="99"/>
    <w:semiHidden/>
    <w:unhideWhenUsed/>
    <w:rsid w:val="00DC47A5"/>
  </w:style>
  <w:style w:type="numbering" w:customStyle="1" w:styleId="300">
    <w:name w:val="Нет списка30"/>
    <w:next w:val="ad"/>
    <w:uiPriority w:val="99"/>
    <w:semiHidden/>
    <w:unhideWhenUsed/>
    <w:rsid w:val="00DC47A5"/>
  </w:style>
  <w:style w:type="character" w:customStyle="1" w:styleId="FontStyle179">
    <w:name w:val="Font Style179"/>
    <w:rsid w:val="00DC47A5"/>
    <w:rPr>
      <w:rFonts w:ascii="Times New Roman" w:hAnsi="Times New Roman" w:cs="Times New Roman"/>
      <w:sz w:val="20"/>
      <w:szCs w:val="20"/>
    </w:rPr>
  </w:style>
  <w:style w:type="paragraph" w:customStyle="1" w:styleId="111111111111111">
    <w:name w:val="111111111111111"/>
    <w:basedOn w:val="af5"/>
    <w:link w:val="1111111111111110"/>
    <w:qFormat/>
    <w:rsid w:val="00DC47A5"/>
    <w:pPr>
      <w:suppressAutoHyphens w:val="0"/>
      <w:spacing w:line="276" w:lineRule="auto"/>
      <w:ind w:firstLine="709"/>
    </w:pPr>
    <w:rPr>
      <w:color w:val="000000"/>
      <w:szCs w:val="20"/>
      <w:lang w:eastAsia="ru-RU"/>
    </w:rPr>
  </w:style>
  <w:style w:type="character" w:customStyle="1" w:styleId="1111111111111110">
    <w:name w:val="111111111111111 Знак"/>
    <w:link w:val="111111111111111"/>
    <w:rsid w:val="00DC47A5"/>
    <w:rPr>
      <w:rFonts w:ascii="Times New Roman" w:eastAsia="Times New Roman" w:hAnsi="Times New Roman" w:cs="Times New Roman"/>
      <w:color w:val="000000"/>
      <w:sz w:val="24"/>
      <w:szCs w:val="20"/>
      <w:lang w:eastAsia="ru-RU"/>
    </w:rPr>
  </w:style>
  <w:style w:type="paragraph" w:customStyle="1" w:styleId="261">
    <w:name w:val="Основной текст 26"/>
    <w:basedOn w:val="aa"/>
    <w:rsid w:val="00DC47A5"/>
    <w:pPr>
      <w:suppressAutoHyphens w:val="0"/>
      <w:overflowPunct w:val="0"/>
      <w:autoSpaceDE w:val="0"/>
      <w:autoSpaceDN w:val="0"/>
      <w:adjustRightInd w:val="0"/>
      <w:textAlignment w:val="baseline"/>
    </w:pPr>
    <w:rPr>
      <w:sz w:val="28"/>
      <w:szCs w:val="20"/>
      <w:lang w:eastAsia="ru-RU"/>
    </w:rPr>
  </w:style>
  <w:style w:type="character" w:customStyle="1" w:styleId="aff5">
    <w:name w:val="Абзац списка Знак"/>
    <w:aliases w:val="Bullet_IRAO Знак,Мой Список Знак,List Paragraph Знак,Маркированный Знак,Табл_гор Знак,Нумерованные списки Знак,название Знак"/>
    <w:link w:val="aff4"/>
    <w:uiPriority w:val="34"/>
    <w:locked/>
    <w:rsid w:val="00DC47A5"/>
    <w:rPr>
      <w:rFonts w:ascii="Calibri" w:eastAsia="Calibri" w:hAnsi="Calibri" w:cs="Calibri"/>
      <w:lang w:eastAsia="ar-SA"/>
    </w:rPr>
  </w:style>
  <w:style w:type="numbering" w:customStyle="1" w:styleId="311">
    <w:name w:val="Нет списка31"/>
    <w:next w:val="ad"/>
    <w:uiPriority w:val="99"/>
    <w:semiHidden/>
    <w:unhideWhenUsed/>
    <w:rsid w:val="00DC47A5"/>
  </w:style>
  <w:style w:type="numbering" w:customStyle="1" w:styleId="321">
    <w:name w:val="Нет списка32"/>
    <w:next w:val="ad"/>
    <w:uiPriority w:val="99"/>
    <w:semiHidden/>
    <w:unhideWhenUsed/>
    <w:rsid w:val="00DC47A5"/>
  </w:style>
  <w:style w:type="numbering" w:customStyle="1" w:styleId="330">
    <w:name w:val="Нет списка33"/>
    <w:next w:val="ad"/>
    <w:uiPriority w:val="99"/>
    <w:semiHidden/>
    <w:unhideWhenUsed/>
    <w:rsid w:val="00DC47A5"/>
  </w:style>
  <w:style w:type="numbering" w:customStyle="1" w:styleId="340">
    <w:name w:val="Нет списка34"/>
    <w:next w:val="ad"/>
    <w:uiPriority w:val="99"/>
    <w:semiHidden/>
    <w:unhideWhenUsed/>
    <w:rsid w:val="00DC47A5"/>
  </w:style>
  <w:style w:type="numbering" w:customStyle="1" w:styleId="350">
    <w:name w:val="Нет списка35"/>
    <w:next w:val="ad"/>
    <w:uiPriority w:val="99"/>
    <w:semiHidden/>
    <w:unhideWhenUsed/>
    <w:rsid w:val="00DC47A5"/>
  </w:style>
  <w:style w:type="numbering" w:customStyle="1" w:styleId="360">
    <w:name w:val="Нет списка36"/>
    <w:next w:val="ad"/>
    <w:uiPriority w:val="99"/>
    <w:semiHidden/>
    <w:unhideWhenUsed/>
    <w:rsid w:val="00DC47A5"/>
  </w:style>
  <w:style w:type="numbering" w:customStyle="1" w:styleId="370">
    <w:name w:val="Нет списка37"/>
    <w:next w:val="ad"/>
    <w:uiPriority w:val="99"/>
    <w:semiHidden/>
    <w:unhideWhenUsed/>
    <w:rsid w:val="00DC47A5"/>
  </w:style>
  <w:style w:type="numbering" w:customStyle="1" w:styleId="380">
    <w:name w:val="Нет списка38"/>
    <w:next w:val="ad"/>
    <w:uiPriority w:val="99"/>
    <w:semiHidden/>
    <w:unhideWhenUsed/>
    <w:rsid w:val="00DC47A5"/>
  </w:style>
  <w:style w:type="character" w:customStyle="1" w:styleId="afffffff7">
    <w:name w:val="Знак Знак"/>
    <w:rsid w:val="00DC47A5"/>
    <w:rPr>
      <w:rFonts w:ascii="Arial" w:hAnsi="Arial"/>
      <w:lang w:val="ru-RU" w:eastAsia="ru-RU" w:bidi="ar-SA"/>
    </w:rPr>
  </w:style>
  <w:style w:type="paragraph" w:customStyle="1" w:styleId="FR4">
    <w:name w:val="FR4"/>
    <w:rsid w:val="00DC47A5"/>
    <w:pPr>
      <w:widowControl w:val="0"/>
      <w:autoSpaceDE w:val="0"/>
      <w:autoSpaceDN w:val="0"/>
      <w:adjustRightInd w:val="0"/>
      <w:spacing w:after="80" w:line="240" w:lineRule="auto"/>
      <w:ind w:left="4960"/>
    </w:pPr>
    <w:rPr>
      <w:rFonts w:ascii="Times New Roman" w:eastAsia="Times New Roman" w:hAnsi="Times New Roman" w:cs="Times New Roman"/>
      <w:noProof/>
      <w:sz w:val="16"/>
      <w:szCs w:val="16"/>
      <w:lang w:eastAsia="ru-RU"/>
    </w:rPr>
  </w:style>
  <w:style w:type="paragraph" w:customStyle="1" w:styleId="afffffff8">
    <w:name w:val="Стиль части"/>
    <w:basedOn w:val="1"/>
    <w:rsid w:val="00DC47A5"/>
    <w:pPr>
      <w:numPr>
        <w:numId w:val="0"/>
      </w:numPr>
      <w:suppressAutoHyphens w:val="0"/>
      <w:spacing w:after="60"/>
    </w:pPr>
    <w:rPr>
      <w:rFonts w:ascii="Arial" w:eastAsia="MS Minngs" w:hAnsi="Arial"/>
      <w:bCs w:val="0"/>
      <w:kern w:val="28"/>
      <w:sz w:val="28"/>
      <w:szCs w:val="32"/>
      <w:lang w:val="x-none" w:eastAsia="x-none"/>
    </w:rPr>
  </w:style>
  <w:style w:type="character" w:customStyle="1" w:styleId="hl">
    <w:name w:val="hl"/>
    <w:basedOn w:val="ab"/>
    <w:rsid w:val="00DC47A5"/>
  </w:style>
  <w:style w:type="paragraph" w:customStyle="1" w:styleId="II">
    <w:name w:val="Таблица_Строка_Том_II"/>
    <w:rsid w:val="00DC47A5"/>
    <w:pPr>
      <w:spacing w:before="120" w:after="0" w:line="240" w:lineRule="auto"/>
    </w:pPr>
    <w:rPr>
      <w:rFonts w:ascii="Times New Roman" w:eastAsia="Times New Roman" w:hAnsi="Times New Roman" w:cs="Times New Roman"/>
      <w:snapToGrid w:val="0"/>
      <w:sz w:val="24"/>
      <w:szCs w:val="20"/>
      <w:lang w:eastAsia="ru-RU"/>
    </w:rPr>
  </w:style>
  <w:style w:type="paragraph" w:customStyle="1" w:styleId="1fd">
    <w:name w:val="ЗаголовокП 1"/>
    <w:basedOn w:val="aa"/>
    <w:next w:val="af5"/>
    <w:rsid w:val="00DC47A5"/>
    <w:pPr>
      <w:keepNext/>
      <w:suppressAutoHyphens w:val="0"/>
      <w:spacing w:before="240" w:after="120"/>
      <w:ind w:left="709"/>
      <w:outlineLvl w:val="1"/>
    </w:pPr>
    <w:rPr>
      <w:rFonts w:ascii="Arial" w:hAnsi="Arial" w:cs="Arial"/>
      <w:b/>
      <w:kern w:val="28"/>
      <w:sz w:val="28"/>
      <w:szCs w:val="20"/>
      <w:lang w:eastAsia="ru-RU"/>
    </w:rPr>
  </w:style>
  <w:style w:type="paragraph" w:customStyle="1" w:styleId="2f0">
    <w:name w:val="ЗаголовокП 2"/>
    <w:basedOn w:val="aa"/>
    <w:next w:val="af5"/>
    <w:rsid w:val="00DC47A5"/>
    <w:pPr>
      <w:keepNext/>
      <w:suppressAutoHyphens w:val="0"/>
      <w:spacing w:before="240" w:after="80"/>
      <w:ind w:left="709"/>
      <w:outlineLvl w:val="2"/>
    </w:pPr>
    <w:rPr>
      <w:rFonts w:ascii="Arial" w:hAnsi="Arial" w:cs="Arial"/>
      <w:b/>
      <w:i/>
      <w:sz w:val="26"/>
      <w:szCs w:val="20"/>
      <w:lang w:eastAsia="ru-RU"/>
    </w:rPr>
  </w:style>
  <w:style w:type="paragraph" w:customStyle="1" w:styleId="3f0">
    <w:name w:val="ЗаголовокП 3"/>
    <w:basedOn w:val="aa"/>
    <w:next w:val="af5"/>
    <w:rsid w:val="00DC47A5"/>
    <w:pPr>
      <w:keepNext/>
      <w:suppressAutoHyphens w:val="0"/>
      <w:spacing w:before="240" w:after="60"/>
      <w:ind w:left="709"/>
      <w:outlineLvl w:val="2"/>
    </w:pPr>
    <w:rPr>
      <w:rFonts w:ascii="Arial" w:hAnsi="Arial" w:cs="Arial"/>
      <w:b/>
      <w:szCs w:val="20"/>
      <w:lang w:eastAsia="ru-RU"/>
    </w:rPr>
  </w:style>
  <w:style w:type="paragraph" w:customStyle="1" w:styleId="48">
    <w:name w:val="ЗаголовокП 4"/>
    <w:basedOn w:val="aa"/>
    <w:next w:val="af5"/>
    <w:rsid w:val="00DC47A5"/>
    <w:pPr>
      <w:keepNext/>
      <w:suppressAutoHyphens w:val="0"/>
      <w:spacing w:before="240" w:after="60"/>
      <w:ind w:left="709"/>
      <w:outlineLvl w:val="3"/>
    </w:pPr>
    <w:rPr>
      <w:rFonts w:ascii="Arial" w:hAnsi="Arial" w:cs="Arial"/>
      <w:b/>
      <w:i/>
      <w:szCs w:val="20"/>
      <w:lang w:eastAsia="ru-RU"/>
    </w:rPr>
  </w:style>
  <w:style w:type="paragraph" w:customStyle="1" w:styleId="83">
    <w:name w:val="ЗаголовокП 8"/>
    <w:basedOn w:val="aa"/>
    <w:next w:val="af5"/>
    <w:rsid w:val="00DC47A5"/>
    <w:pPr>
      <w:keepNext/>
      <w:suppressAutoHyphens w:val="0"/>
      <w:spacing w:before="200" w:after="40"/>
      <w:ind w:left="709"/>
      <w:outlineLvl w:val="7"/>
    </w:pPr>
    <w:rPr>
      <w:rFonts w:ascii="Arial" w:hAnsi="Arial" w:cs="Arial"/>
      <w:b/>
      <w:i/>
      <w:sz w:val="20"/>
      <w:szCs w:val="20"/>
      <w:lang w:eastAsia="ru-RU"/>
    </w:rPr>
  </w:style>
  <w:style w:type="paragraph" w:customStyle="1" w:styleId="55">
    <w:name w:val="ЗаголовокП 5"/>
    <w:basedOn w:val="aa"/>
    <w:next w:val="af5"/>
    <w:rsid w:val="00DC47A5"/>
    <w:pPr>
      <w:keepNext/>
      <w:suppressAutoHyphens w:val="0"/>
      <w:spacing w:before="240" w:after="40"/>
      <w:ind w:left="709"/>
      <w:outlineLvl w:val="4"/>
    </w:pPr>
    <w:rPr>
      <w:rFonts w:ascii="Arial" w:hAnsi="Arial" w:cs="Arial"/>
      <w:b/>
      <w:sz w:val="22"/>
      <w:szCs w:val="20"/>
      <w:lang w:eastAsia="ru-RU"/>
    </w:rPr>
  </w:style>
  <w:style w:type="paragraph" w:customStyle="1" w:styleId="64">
    <w:name w:val="ЗаголовокП 6"/>
    <w:basedOn w:val="aa"/>
    <w:next w:val="af5"/>
    <w:rsid w:val="00DC47A5"/>
    <w:pPr>
      <w:suppressAutoHyphens w:val="0"/>
      <w:spacing w:before="200" w:after="40"/>
      <w:ind w:left="709"/>
      <w:outlineLvl w:val="5"/>
    </w:pPr>
    <w:rPr>
      <w:rFonts w:ascii="Arial" w:hAnsi="Arial" w:cs="Arial"/>
      <w:b/>
      <w:i/>
      <w:sz w:val="22"/>
      <w:szCs w:val="20"/>
      <w:lang w:eastAsia="ru-RU"/>
    </w:rPr>
  </w:style>
  <w:style w:type="paragraph" w:customStyle="1" w:styleId="74">
    <w:name w:val="ЗаголовокП 7"/>
    <w:basedOn w:val="aa"/>
    <w:next w:val="af5"/>
    <w:rsid w:val="00DC47A5"/>
    <w:pPr>
      <w:keepNext/>
      <w:suppressAutoHyphens w:val="0"/>
      <w:spacing w:before="200" w:after="40"/>
      <w:ind w:left="709"/>
      <w:outlineLvl w:val="6"/>
    </w:pPr>
    <w:rPr>
      <w:rFonts w:ascii="Arial" w:hAnsi="Arial" w:cs="Arial"/>
      <w:b/>
      <w:sz w:val="20"/>
      <w:szCs w:val="20"/>
      <w:lang w:eastAsia="ru-RU"/>
    </w:rPr>
  </w:style>
  <w:style w:type="numbering" w:customStyle="1" w:styleId="a8">
    <w:name w:val="ЗГ"/>
    <w:rsid w:val="00DC47A5"/>
    <w:pPr>
      <w:numPr>
        <w:numId w:val="25"/>
      </w:numPr>
    </w:pPr>
  </w:style>
  <w:style w:type="character" w:customStyle="1" w:styleId="FontStyle13">
    <w:name w:val="Font Style13"/>
    <w:uiPriority w:val="99"/>
    <w:rsid w:val="00DC47A5"/>
    <w:rPr>
      <w:rFonts w:ascii="Times New Roman" w:hAnsi="Times New Roman" w:cs="Times New Roman"/>
      <w:sz w:val="18"/>
      <w:szCs w:val="18"/>
    </w:rPr>
  </w:style>
  <w:style w:type="paragraph" w:customStyle="1" w:styleId="1fe">
    <w:name w:val="Знак Знак Знак Знак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2"/>
    <w:basedOn w:val="aa"/>
    <w:rsid w:val="00DC47A5"/>
    <w:pPr>
      <w:suppressAutoHyphens w:val="0"/>
      <w:spacing w:after="160" w:line="240" w:lineRule="exact"/>
    </w:pPr>
    <w:rPr>
      <w:rFonts w:ascii="Verdana" w:hAnsi="Verdana"/>
      <w:sz w:val="20"/>
      <w:szCs w:val="20"/>
      <w:lang w:val="en-US" w:eastAsia="en-US"/>
    </w:rPr>
  </w:style>
  <w:style w:type="paragraph" w:customStyle="1" w:styleId="afffffff9">
    <w:name w:val="Знак"/>
    <w:basedOn w:val="aa"/>
    <w:rsid w:val="00DC47A5"/>
    <w:pPr>
      <w:suppressAutoHyphens w:val="0"/>
      <w:spacing w:after="160" w:line="240" w:lineRule="exact"/>
    </w:pPr>
    <w:rPr>
      <w:rFonts w:ascii="Verdana" w:hAnsi="Verdana"/>
      <w:sz w:val="20"/>
      <w:szCs w:val="20"/>
      <w:lang w:val="en-US" w:eastAsia="en-US"/>
    </w:rPr>
  </w:style>
  <w:style w:type="paragraph" w:customStyle="1" w:styleId="afffffffa">
    <w:name w:val="Знак Знак Знак"/>
    <w:basedOn w:val="aa"/>
    <w:rsid w:val="00DC47A5"/>
    <w:pPr>
      <w:suppressAutoHyphens w:val="0"/>
      <w:spacing w:before="100" w:beforeAutospacing="1" w:after="100" w:afterAutospacing="1"/>
      <w:jc w:val="both"/>
    </w:pPr>
    <w:rPr>
      <w:rFonts w:ascii="Tahoma" w:hAnsi="Tahoma"/>
      <w:sz w:val="20"/>
      <w:szCs w:val="20"/>
      <w:lang w:val="en-US" w:eastAsia="en-US"/>
    </w:rPr>
  </w:style>
  <w:style w:type="paragraph" w:customStyle="1" w:styleId="afffffffb">
    <w:name w:val="Стиль"/>
    <w:rsid w:val="00DC47A5"/>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2f2">
    <w:name w:val="Заголовок 2 Знак Знак Знак"/>
    <w:aliases w:val="Заголовок 2 Знак2,Заголовок 2 Знак1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1"/>
    <w:rsid w:val="00DC47A5"/>
    <w:rPr>
      <w:rFonts w:ascii="Arial" w:hAnsi="Arial"/>
      <w:b/>
      <w:sz w:val="28"/>
      <w:lang w:val="ru-RU" w:eastAsia="ru-RU" w:bidi="ar-SA"/>
    </w:rPr>
  </w:style>
  <w:style w:type="character" w:customStyle="1" w:styleId="afffffffc">
    <w:name w:val="Основной текст;Абзац Знак Знак"/>
    <w:rsid w:val="00DC47A5"/>
    <w:rPr>
      <w:rFonts w:ascii="Arial" w:hAnsi="Arial"/>
      <w:lang w:val="ru-RU" w:eastAsia="ru-RU" w:bidi="ar-SA"/>
    </w:rPr>
  </w:style>
  <w:style w:type="paragraph" w:customStyle="1" w:styleId="afffffffd">
    <w:name w:val="a"/>
    <w:basedOn w:val="aa"/>
    <w:rsid w:val="00DC47A5"/>
    <w:pPr>
      <w:suppressAutoHyphens w:val="0"/>
      <w:spacing w:before="100" w:beforeAutospacing="1" w:after="100" w:afterAutospacing="1"/>
    </w:pPr>
    <w:rPr>
      <w:lang w:eastAsia="ru-RU"/>
    </w:rPr>
  </w:style>
  <w:style w:type="character" w:customStyle="1" w:styleId="1ff">
    <w:name w:val="Абзац Знак Знак1"/>
    <w:locked/>
    <w:rsid w:val="00DC47A5"/>
    <w:rPr>
      <w:rFonts w:ascii="Arial" w:hAnsi="Arial"/>
      <w:lang w:val="ru-RU" w:eastAsia="ru-RU" w:bidi="ar-SA"/>
    </w:rPr>
  </w:style>
  <w:style w:type="paragraph" w:customStyle="1" w:styleId="afffffffe">
    <w:name w:val="рррр"/>
    <w:basedOn w:val="aa"/>
    <w:rsid w:val="00DC47A5"/>
    <w:pPr>
      <w:widowControl w:val="0"/>
      <w:suppressAutoHyphens w:val="0"/>
      <w:jc w:val="center"/>
    </w:pPr>
    <w:rPr>
      <w:rFonts w:ascii="Arial" w:hAnsi="Arial"/>
      <w:snapToGrid w:val="0"/>
      <w:szCs w:val="20"/>
      <w:lang w:eastAsia="ru-RU"/>
    </w:rPr>
  </w:style>
  <w:style w:type="paragraph" w:customStyle="1" w:styleId="affffffff">
    <w:name w:val="табл_заголовок"/>
    <w:link w:val="affffffff0"/>
    <w:rsid w:val="00DC47A5"/>
    <w:pPr>
      <w:keepNext/>
      <w:keepLines/>
      <w:spacing w:after="0" w:line="240" w:lineRule="auto"/>
      <w:jc w:val="center"/>
    </w:pPr>
    <w:rPr>
      <w:rFonts w:ascii="Times New Roman" w:eastAsia="Times New Roman" w:hAnsi="Times New Roman" w:cs="Times New Roman"/>
      <w:noProof/>
      <w:sz w:val="24"/>
      <w:szCs w:val="20"/>
      <w:lang w:eastAsia="ru-RU"/>
    </w:rPr>
  </w:style>
  <w:style w:type="character" w:customStyle="1" w:styleId="affffffff0">
    <w:name w:val="табл_заголовок Знак"/>
    <w:link w:val="affffffff"/>
    <w:locked/>
    <w:rsid w:val="00DC47A5"/>
    <w:rPr>
      <w:rFonts w:ascii="Times New Roman" w:eastAsia="Times New Roman" w:hAnsi="Times New Roman" w:cs="Times New Roman"/>
      <w:noProof/>
      <w:sz w:val="24"/>
      <w:szCs w:val="20"/>
      <w:lang w:eastAsia="ru-RU"/>
    </w:rPr>
  </w:style>
  <w:style w:type="paragraph" w:customStyle="1" w:styleId="affffffff1">
    <w:name w:val="Основной текст продолжение"/>
    <w:basedOn w:val="af5"/>
    <w:next w:val="af5"/>
    <w:link w:val="affffffff2"/>
    <w:rsid w:val="00DC47A5"/>
    <w:pPr>
      <w:suppressAutoHyphens w:val="0"/>
      <w:spacing w:before="120"/>
      <w:ind w:firstLine="709"/>
    </w:pPr>
    <w:rPr>
      <w:szCs w:val="20"/>
      <w:lang w:eastAsia="ru-RU"/>
    </w:rPr>
  </w:style>
  <w:style w:type="character" w:customStyle="1" w:styleId="affffffff2">
    <w:name w:val="Основной текст продолжение Знак"/>
    <w:link w:val="affffffff1"/>
    <w:locked/>
    <w:rsid w:val="00DC47A5"/>
    <w:rPr>
      <w:rFonts w:ascii="Times New Roman" w:eastAsia="Times New Roman" w:hAnsi="Times New Roman" w:cs="Times New Roman"/>
      <w:sz w:val="24"/>
      <w:szCs w:val="20"/>
      <w:lang w:eastAsia="ru-RU"/>
    </w:rPr>
  </w:style>
  <w:style w:type="character" w:customStyle="1" w:styleId="affffff0">
    <w:name w:val="рисунок Знак"/>
    <w:link w:val="a5"/>
    <w:locked/>
    <w:rsid w:val="00DC47A5"/>
    <w:rPr>
      <w:rFonts w:ascii="Times New Roman" w:eastAsia="Times New Roman" w:hAnsi="Times New Roman" w:cs="Arial"/>
      <w:bCs/>
      <w:sz w:val="28"/>
      <w:szCs w:val="28"/>
      <w:lang w:eastAsia="ru-RU"/>
    </w:rPr>
  </w:style>
  <w:style w:type="paragraph" w:styleId="affffffff3">
    <w:name w:val="Body Text First Indent"/>
    <w:basedOn w:val="af5"/>
    <w:link w:val="affffffff4"/>
    <w:rsid w:val="00DC47A5"/>
    <w:pPr>
      <w:suppressAutoHyphens w:val="0"/>
      <w:spacing w:after="120"/>
      <w:ind w:firstLine="210"/>
      <w:jc w:val="left"/>
    </w:pPr>
    <w:rPr>
      <w:rFonts w:ascii="Arial" w:hAnsi="Arial"/>
      <w:sz w:val="20"/>
      <w:lang w:eastAsia="ru-RU"/>
    </w:rPr>
  </w:style>
  <w:style w:type="character" w:customStyle="1" w:styleId="affffffff4">
    <w:name w:val="Красная строка Знак"/>
    <w:basedOn w:val="af6"/>
    <w:link w:val="affffffff3"/>
    <w:rsid w:val="00DC47A5"/>
    <w:rPr>
      <w:rFonts w:ascii="Arial" w:eastAsia="Times New Roman" w:hAnsi="Arial" w:cs="Times New Roman"/>
      <w:sz w:val="20"/>
      <w:szCs w:val="24"/>
      <w:lang w:eastAsia="ru-RU"/>
    </w:rPr>
  </w:style>
  <w:style w:type="character" w:customStyle="1" w:styleId="49">
    <w:name w:val="Основной текст Знак4"/>
    <w:aliases w:val="Абзац Знак3"/>
    <w:basedOn w:val="ab"/>
    <w:rsid w:val="00DC47A5"/>
    <w:rPr>
      <w:rFonts w:ascii="Arial" w:hAnsi="Arial"/>
    </w:rPr>
  </w:style>
  <w:style w:type="paragraph" w:customStyle="1" w:styleId="-3">
    <w:name w:val="УГТП-Текст"/>
    <w:basedOn w:val="aa"/>
    <w:link w:val="-10"/>
    <w:rsid w:val="00DC47A5"/>
    <w:pPr>
      <w:suppressAutoHyphens w:val="0"/>
      <w:ind w:left="284" w:right="284" w:firstLine="851"/>
      <w:jc w:val="both"/>
    </w:pPr>
    <w:rPr>
      <w:rFonts w:ascii="Arial" w:hAnsi="Arial" w:cs="Arial"/>
      <w:lang w:eastAsia="ru-RU"/>
    </w:rPr>
  </w:style>
  <w:style w:type="character" w:customStyle="1" w:styleId="-10">
    <w:name w:val="УГТП-Текст Знак1"/>
    <w:link w:val="-3"/>
    <w:rsid w:val="00DC47A5"/>
    <w:rPr>
      <w:rFonts w:ascii="Arial" w:eastAsia="Times New Roman" w:hAnsi="Arial" w:cs="Arial"/>
      <w:sz w:val="24"/>
      <w:szCs w:val="24"/>
      <w:lang w:eastAsia="ru-RU"/>
    </w:rPr>
  </w:style>
  <w:style w:type="paragraph" w:customStyle="1" w:styleId="TableText">
    <w:name w:val="Table Text"/>
    <w:basedOn w:val="aa"/>
    <w:link w:val="TableText0"/>
    <w:rsid w:val="00DC47A5"/>
    <w:pPr>
      <w:suppressAutoHyphens w:val="0"/>
      <w:spacing w:after="120"/>
    </w:pPr>
    <w:rPr>
      <w:rFonts w:ascii="Arial" w:hAnsi="Arial"/>
      <w:sz w:val="20"/>
      <w:szCs w:val="20"/>
      <w:lang w:eastAsia="ru-RU"/>
    </w:rPr>
  </w:style>
  <w:style w:type="character" w:customStyle="1" w:styleId="TableText0">
    <w:name w:val="Table Text Знак"/>
    <w:link w:val="TableText"/>
    <w:locked/>
    <w:rsid w:val="00DC47A5"/>
    <w:rPr>
      <w:rFonts w:ascii="Arial" w:eastAsia="Times New Roman" w:hAnsi="Arial" w:cs="Times New Roman"/>
      <w:sz w:val="20"/>
      <w:szCs w:val="20"/>
      <w:lang w:eastAsia="ru-RU"/>
    </w:rPr>
  </w:style>
  <w:style w:type="character" w:customStyle="1" w:styleId="affffffff5">
    <w:name w:val="Абзац Знак Знак Зна Знак"/>
    <w:rsid w:val="00DC47A5"/>
    <w:rPr>
      <w:sz w:val="24"/>
      <w:lang w:val="ru-RU" w:eastAsia="ru-RU" w:bidi="ar-SA"/>
    </w:rPr>
  </w:style>
  <w:style w:type="character" w:customStyle="1" w:styleId="2f3">
    <w:name w:val="Маркированный список Знак2"/>
    <w:aliases w:val="Маркированный список Знак1 Знак1,Маркированный список Знак Знак Знак2,Маркированный список Знак3 Знак1,Маркированный список Знак Знак2 Знак1,Маркированный список Знак Знак2 Знак Знак Знак Знак Знак Знак1"/>
    <w:rsid w:val="00DC47A5"/>
    <w:rPr>
      <w:sz w:val="24"/>
      <w:szCs w:val="24"/>
    </w:rPr>
  </w:style>
  <w:style w:type="paragraph" w:customStyle="1" w:styleId="affffffff6">
    <w:name w:val="Таблица_заголовок"/>
    <w:basedOn w:val="aa"/>
    <w:qFormat/>
    <w:rsid w:val="00DC47A5"/>
    <w:pPr>
      <w:suppressAutoHyphens w:val="0"/>
      <w:jc w:val="center"/>
    </w:pPr>
    <w:rPr>
      <w:lang w:eastAsia="ru-RU"/>
    </w:rPr>
  </w:style>
  <w:style w:type="paragraph" w:customStyle="1" w:styleId="affffffff7">
    <w:name w:val="Таблица"/>
    <w:basedOn w:val="affffffff6"/>
    <w:qFormat/>
    <w:rsid w:val="00DC47A5"/>
    <w:pPr>
      <w:jc w:val="both"/>
    </w:pPr>
  </w:style>
  <w:style w:type="paragraph" w:customStyle="1" w:styleId="214">
    <w:name w:val="2 Знак Знак Знак Знак Знак Знак Знак Знак Знак Знак Знак Знак Знак Знак Знак1 Знак Знак Знак Знак"/>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character" w:customStyle="1" w:styleId="affffffff8">
    <w:name w:val="Абзац Знак Знак Зна"/>
    <w:rsid w:val="00DC47A5"/>
    <w:rPr>
      <w:sz w:val="24"/>
      <w:lang w:val="ru-RU" w:eastAsia="ru-RU" w:bidi="ar-SA"/>
    </w:rPr>
  </w:style>
  <w:style w:type="paragraph" w:customStyle="1" w:styleId="131">
    <w:name w:val="Знак Знак Знак Знак13"/>
    <w:basedOn w:val="aa"/>
    <w:uiPriority w:val="99"/>
    <w:rsid w:val="00DC47A5"/>
    <w:pPr>
      <w:suppressAutoHyphens w:val="0"/>
      <w:spacing w:after="160" w:line="240" w:lineRule="exact"/>
    </w:pPr>
    <w:rPr>
      <w:rFonts w:ascii="Verdana" w:hAnsi="Verdana"/>
      <w:sz w:val="20"/>
      <w:szCs w:val="20"/>
      <w:lang w:val="en-US" w:eastAsia="en-US"/>
    </w:rPr>
  </w:style>
  <w:style w:type="paragraph" w:customStyle="1" w:styleId="a7">
    <w:name w:val="нумерован"/>
    <w:basedOn w:val="af5"/>
    <w:rsid w:val="00DC47A5"/>
    <w:pPr>
      <w:numPr>
        <w:numId w:val="26"/>
      </w:numPr>
      <w:tabs>
        <w:tab w:val="left" w:pos="1134"/>
      </w:tabs>
      <w:suppressAutoHyphens w:val="0"/>
      <w:spacing w:line="360" w:lineRule="auto"/>
      <w:ind w:firstLine="720"/>
    </w:pPr>
    <w:rPr>
      <w:szCs w:val="20"/>
      <w:lang w:eastAsia="ru-RU"/>
    </w:rPr>
  </w:style>
  <w:style w:type="character" w:customStyle="1" w:styleId="FontStyle360">
    <w:name w:val="Font Style360"/>
    <w:uiPriority w:val="99"/>
    <w:rsid w:val="00DC47A5"/>
    <w:rPr>
      <w:rFonts w:ascii="Times New Roman" w:hAnsi="Times New Roman" w:cs="Times New Roman"/>
      <w:sz w:val="24"/>
      <w:szCs w:val="24"/>
    </w:rPr>
  </w:style>
  <w:style w:type="paragraph" w:customStyle="1" w:styleId="Style49">
    <w:name w:val="Style49"/>
    <w:basedOn w:val="aa"/>
    <w:uiPriority w:val="99"/>
    <w:rsid w:val="00DC47A5"/>
    <w:pPr>
      <w:widowControl w:val="0"/>
      <w:suppressAutoHyphens w:val="0"/>
      <w:autoSpaceDE w:val="0"/>
      <w:autoSpaceDN w:val="0"/>
      <w:adjustRightInd w:val="0"/>
      <w:spacing w:line="377" w:lineRule="exact"/>
      <w:ind w:firstLine="547"/>
      <w:jc w:val="both"/>
    </w:pPr>
    <w:rPr>
      <w:lang w:eastAsia="ru-RU"/>
    </w:rPr>
  </w:style>
  <w:style w:type="paragraph" w:customStyle="1" w:styleId="Style9">
    <w:name w:val="Style9"/>
    <w:basedOn w:val="aa"/>
    <w:rsid w:val="00DC47A5"/>
    <w:pPr>
      <w:widowControl w:val="0"/>
      <w:suppressAutoHyphens w:val="0"/>
      <w:autoSpaceDE w:val="0"/>
      <w:autoSpaceDN w:val="0"/>
      <w:adjustRightInd w:val="0"/>
      <w:spacing w:line="480" w:lineRule="exact"/>
      <w:ind w:hanging="365"/>
    </w:pPr>
    <w:rPr>
      <w:lang w:eastAsia="ru-RU"/>
    </w:rPr>
  </w:style>
  <w:style w:type="paragraph" w:customStyle="1" w:styleId="Style12">
    <w:name w:val="Style12"/>
    <w:basedOn w:val="aa"/>
    <w:rsid w:val="00DC47A5"/>
    <w:pPr>
      <w:widowControl w:val="0"/>
      <w:suppressAutoHyphens w:val="0"/>
      <w:autoSpaceDE w:val="0"/>
      <w:autoSpaceDN w:val="0"/>
      <w:adjustRightInd w:val="0"/>
      <w:spacing w:line="414" w:lineRule="exact"/>
      <w:ind w:firstLine="898"/>
      <w:jc w:val="both"/>
    </w:pPr>
    <w:rPr>
      <w:lang w:eastAsia="ru-RU"/>
    </w:rPr>
  </w:style>
  <w:style w:type="character" w:customStyle="1" w:styleId="FontStyle123">
    <w:name w:val="Font Style123"/>
    <w:rsid w:val="00DC47A5"/>
    <w:rPr>
      <w:rFonts w:ascii="Times New Roman" w:hAnsi="Times New Roman" w:cs="Times New Roman"/>
      <w:sz w:val="26"/>
      <w:szCs w:val="26"/>
    </w:rPr>
  </w:style>
  <w:style w:type="paragraph" w:customStyle="1" w:styleId="affffffff9">
    <w:name w:val="Обычный по центру"/>
    <w:basedOn w:val="aa"/>
    <w:rsid w:val="00DC47A5"/>
    <w:pPr>
      <w:suppressAutoHyphens w:val="0"/>
      <w:jc w:val="center"/>
    </w:pPr>
    <w:rPr>
      <w:szCs w:val="20"/>
      <w:lang w:eastAsia="ru-RU"/>
    </w:rPr>
  </w:style>
  <w:style w:type="paragraph" w:customStyle="1" w:styleId="affffffffa">
    <w:name w:val="Титул_изменения_неактивный"/>
    <w:basedOn w:val="aa"/>
    <w:rsid w:val="00DC47A5"/>
    <w:pPr>
      <w:framePr w:hSpace="567" w:wrap="around" w:vAnchor="page" w:hAnchor="page" w:x="1532" w:y="14176"/>
      <w:suppressAutoHyphens w:val="0"/>
      <w:ind w:left="-284" w:right="-284"/>
      <w:suppressOverlap/>
      <w:jc w:val="center"/>
    </w:pPr>
    <w:rPr>
      <w:color w:val="FFFFFF"/>
      <w:sz w:val="20"/>
      <w:szCs w:val="20"/>
      <w:lang w:eastAsia="ru-RU"/>
    </w:rPr>
  </w:style>
  <w:style w:type="paragraph" w:customStyle="1" w:styleId="affffffffb">
    <w:name w:val="книга"/>
    <w:basedOn w:val="afb"/>
    <w:rsid w:val="00DC47A5"/>
    <w:pPr>
      <w:suppressAutoHyphens w:val="0"/>
      <w:spacing w:before="60"/>
      <w:ind w:left="0"/>
    </w:pPr>
    <w:rPr>
      <w:b/>
      <w:szCs w:val="20"/>
      <w:lang w:eastAsia="ru-RU"/>
    </w:rPr>
  </w:style>
  <w:style w:type="paragraph" w:customStyle="1" w:styleId="affffffffc">
    <w:name w:val="разработчик"/>
    <w:basedOn w:val="afb"/>
    <w:rsid w:val="00DC47A5"/>
    <w:pPr>
      <w:suppressAutoHyphens w:val="0"/>
      <w:spacing w:before="60"/>
      <w:ind w:left="0"/>
    </w:pPr>
    <w:rPr>
      <w:szCs w:val="20"/>
      <w:lang w:eastAsia="ru-RU"/>
    </w:rPr>
  </w:style>
  <w:style w:type="paragraph" w:customStyle="1" w:styleId="affffffffd">
    <w:name w:val="раздел"/>
    <w:basedOn w:val="afb"/>
    <w:rsid w:val="00DC47A5"/>
    <w:pPr>
      <w:suppressAutoHyphens w:val="0"/>
      <w:ind w:left="0"/>
    </w:pPr>
    <w:rPr>
      <w:b/>
      <w:lang w:eastAsia="ru-RU"/>
    </w:rPr>
  </w:style>
  <w:style w:type="paragraph" w:customStyle="1" w:styleId="affffffffe">
    <w:name w:val="Основной_штамп_работа_фамилии"/>
    <w:basedOn w:val="aa"/>
    <w:qFormat/>
    <w:rsid w:val="00DC47A5"/>
    <w:pPr>
      <w:suppressAutoHyphens w:val="0"/>
    </w:pPr>
    <w:rPr>
      <w:sz w:val="18"/>
      <w:lang w:eastAsia="ru-RU"/>
    </w:rPr>
  </w:style>
  <w:style w:type="paragraph" w:customStyle="1" w:styleId="afffffffff">
    <w:name w:val="текст Знак"/>
    <w:basedOn w:val="aa"/>
    <w:link w:val="afffffffff0"/>
    <w:rsid w:val="00DC47A5"/>
    <w:pPr>
      <w:suppressAutoHyphens w:val="0"/>
      <w:spacing w:before="120" w:after="120" w:line="360" w:lineRule="auto"/>
      <w:ind w:firstLine="935"/>
      <w:jc w:val="both"/>
    </w:pPr>
    <w:rPr>
      <w:lang w:eastAsia="ru-RU"/>
    </w:rPr>
  </w:style>
  <w:style w:type="character" w:customStyle="1" w:styleId="afffffffff0">
    <w:name w:val="текст Знак Знак"/>
    <w:link w:val="afffffffff"/>
    <w:rsid w:val="00DC47A5"/>
    <w:rPr>
      <w:rFonts w:ascii="Times New Roman" w:eastAsia="Times New Roman" w:hAnsi="Times New Roman" w:cs="Times New Roman"/>
      <w:sz w:val="24"/>
      <w:szCs w:val="24"/>
      <w:lang w:eastAsia="ru-RU"/>
    </w:rPr>
  </w:style>
  <w:style w:type="paragraph" w:styleId="75">
    <w:name w:val="toc 7"/>
    <w:basedOn w:val="aa"/>
    <w:next w:val="aa"/>
    <w:autoRedefine/>
    <w:rsid w:val="00DC47A5"/>
    <w:pPr>
      <w:suppressAutoHyphens w:val="0"/>
      <w:ind w:left="1200"/>
    </w:pPr>
    <w:rPr>
      <w:rFonts w:ascii="Arial" w:hAnsi="Arial"/>
      <w:sz w:val="20"/>
      <w:lang w:eastAsia="ru-RU"/>
    </w:rPr>
  </w:style>
  <w:style w:type="character" w:customStyle="1" w:styleId="FontStyle24">
    <w:name w:val="Font Style24"/>
    <w:rsid w:val="00DC47A5"/>
    <w:rPr>
      <w:rFonts w:ascii="Times New Roman" w:hAnsi="Times New Roman" w:cs="Times New Roman"/>
      <w:sz w:val="22"/>
      <w:szCs w:val="22"/>
    </w:rPr>
  </w:style>
  <w:style w:type="paragraph" w:customStyle="1" w:styleId="afffffffff1">
    <w:name w:val="табл_строка_влево"/>
    <w:basedOn w:val="affffff7"/>
    <w:rsid w:val="00DC47A5"/>
    <w:pPr>
      <w:jc w:val="left"/>
    </w:pPr>
  </w:style>
  <w:style w:type="character" w:customStyle="1" w:styleId="afffffffff2">
    <w:name w:val="табл_строка Знак Знак"/>
    <w:locked/>
    <w:rsid w:val="00DC47A5"/>
    <w:rPr>
      <w:sz w:val="24"/>
    </w:rPr>
  </w:style>
  <w:style w:type="paragraph" w:customStyle="1" w:styleId="afffffffff3">
    <w:name w:val="НОРМАЛ"/>
    <w:basedOn w:val="aa"/>
    <w:link w:val="afffffffff4"/>
    <w:rsid w:val="00DC47A5"/>
    <w:pPr>
      <w:suppressAutoHyphens w:val="0"/>
      <w:spacing w:line="360" w:lineRule="auto"/>
      <w:ind w:firstLine="709"/>
    </w:pPr>
    <w:rPr>
      <w:szCs w:val="20"/>
      <w:lang w:eastAsia="ru-RU"/>
    </w:rPr>
  </w:style>
  <w:style w:type="character" w:customStyle="1" w:styleId="afffffffff4">
    <w:name w:val="НОРМАЛ Знак"/>
    <w:link w:val="afffffffff3"/>
    <w:rsid w:val="00DC47A5"/>
    <w:rPr>
      <w:rFonts w:ascii="Times New Roman" w:eastAsia="Times New Roman" w:hAnsi="Times New Roman" w:cs="Times New Roman"/>
      <w:sz w:val="24"/>
      <w:szCs w:val="20"/>
      <w:lang w:eastAsia="ru-RU"/>
    </w:rPr>
  </w:style>
  <w:style w:type="paragraph" w:customStyle="1" w:styleId="afffffffff5">
    <w:name w:val="По ширине НЕФТЕТЕХПРОЕКТ"/>
    <w:basedOn w:val="aa"/>
    <w:link w:val="afffffffff6"/>
    <w:qFormat/>
    <w:rsid w:val="00DC47A5"/>
    <w:pPr>
      <w:tabs>
        <w:tab w:val="left" w:pos="357"/>
      </w:tabs>
      <w:suppressAutoHyphens w:val="0"/>
      <w:spacing w:line="360" w:lineRule="auto"/>
      <w:ind w:firstLine="709"/>
      <w:jc w:val="both"/>
    </w:pPr>
    <w:rPr>
      <w:rFonts w:eastAsia="Calibri"/>
      <w:szCs w:val="22"/>
      <w:lang w:eastAsia="en-US"/>
    </w:rPr>
  </w:style>
  <w:style w:type="character" w:customStyle="1" w:styleId="afffffffff6">
    <w:name w:val="По ширине НЕФТЕТЕХПРОЕКТ Знак"/>
    <w:link w:val="afffffffff5"/>
    <w:rsid w:val="00DC47A5"/>
    <w:rPr>
      <w:rFonts w:ascii="Times New Roman" w:eastAsia="Calibri" w:hAnsi="Times New Roman" w:cs="Times New Roman"/>
      <w:sz w:val="24"/>
    </w:rPr>
  </w:style>
  <w:style w:type="paragraph" w:customStyle="1" w:styleId="afffffffff7">
    <w:name w:val="Чертежный"/>
    <w:rsid w:val="00DC47A5"/>
    <w:pPr>
      <w:spacing w:after="0" w:line="240" w:lineRule="auto"/>
      <w:jc w:val="both"/>
    </w:pPr>
    <w:rPr>
      <w:rFonts w:ascii="ISOCPEUR" w:eastAsia="Times New Roman" w:hAnsi="ISOCPEUR" w:cs="Times New Roman"/>
      <w:i/>
      <w:sz w:val="28"/>
      <w:szCs w:val="20"/>
      <w:lang w:val="uk-UA" w:eastAsia="ru-RU"/>
    </w:rPr>
  </w:style>
  <w:style w:type="paragraph" w:customStyle="1" w:styleId="afffffffff8">
    <w:name w:val="ТитЛ_текст"/>
    <w:rsid w:val="00DC47A5"/>
    <w:pPr>
      <w:spacing w:after="0" w:line="240" w:lineRule="auto"/>
      <w:jc w:val="center"/>
    </w:pPr>
    <w:rPr>
      <w:rFonts w:ascii="Arial" w:eastAsia="Times New Roman" w:hAnsi="Arial" w:cs="Times New Roman"/>
      <w:i/>
      <w:spacing w:val="20"/>
      <w:sz w:val="24"/>
      <w:szCs w:val="20"/>
      <w:lang w:eastAsia="ru-RU"/>
    </w:rPr>
  </w:style>
  <w:style w:type="paragraph" w:customStyle="1" w:styleId="56">
    <w:name w:val="Основной текст5"/>
    <w:basedOn w:val="aa"/>
    <w:rsid w:val="00DC47A5"/>
    <w:pPr>
      <w:widowControl w:val="0"/>
      <w:shd w:val="clear" w:color="auto" w:fill="FFFFFF"/>
      <w:suppressAutoHyphens w:val="0"/>
      <w:spacing w:before="2160" w:line="192" w:lineRule="exact"/>
      <w:jc w:val="center"/>
    </w:pPr>
    <w:rPr>
      <w:rFonts w:ascii="Arial" w:eastAsia="Arial" w:hAnsi="Arial" w:cs="Arial"/>
      <w:spacing w:val="2"/>
      <w:sz w:val="16"/>
      <w:szCs w:val="16"/>
      <w:lang w:eastAsia="ru-RU"/>
    </w:rPr>
  </w:style>
  <w:style w:type="character" w:customStyle="1" w:styleId="68pt0pt">
    <w:name w:val="Заголовок №6 + 8 pt;Интервал 0 pt"/>
    <w:rsid w:val="00DC47A5"/>
    <w:rPr>
      <w:rFonts w:ascii="Arial" w:eastAsia="Arial" w:hAnsi="Arial" w:cs="Arial"/>
      <w:b/>
      <w:bCs/>
      <w:color w:val="000000"/>
      <w:spacing w:val="3"/>
      <w:w w:val="100"/>
      <w:position w:val="0"/>
      <w:sz w:val="16"/>
      <w:szCs w:val="16"/>
      <w:shd w:val="clear" w:color="auto" w:fill="FFFFFF"/>
      <w:lang w:val="ru-RU" w:eastAsia="ru-RU" w:bidi="ru-RU"/>
    </w:rPr>
  </w:style>
  <w:style w:type="character" w:customStyle="1" w:styleId="afffff0">
    <w:name w:val="Основной Знак"/>
    <w:link w:val="afffff"/>
    <w:rsid w:val="00DC47A5"/>
    <w:rPr>
      <w:rFonts w:ascii="Times New Roman" w:eastAsia="Calibri" w:hAnsi="Times New Roman" w:cs="Times New Roman"/>
      <w:sz w:val="28"/>
      <w:szCs w:val="24"/>
    </w:rPr>
  </w:style>
  <w:style w:type="paragraph" w:customStyle="1" w:styleId="TimesNewRoman14">
    <w:name w:val="Стиль Times New Roman 14 пт Междустр.интервал:  одинарный"/>
    <w:basedOn w:val="aa"/>
    <w:rsid w:val="00DC47A5"/>
    <w:pPr>
      <w:suppressAutoHyphens w:val="0"/>
    </w:pPr>
    <w:rPr>
      <w:sz w:val="28"/>
      <w:szCs w:val="20"/>
      <w:lang w:eastAsia="ru-RU"/>
    </w:rPr>
  </w:style>
  <w:style w:type="paragraph" w:customStyle="1" w:styleId="215">
    <w:name w:val="Заголовок 2.1."/>
    <w:basedOn w:val="aa"/>
    <w:next w:val="afffff"/>
    <w:qFormat/>
    <w:rsid w:val="00DC47A5"/>
    <w:pPr>
      <w:keepNext/>
      <w:keepLines/>
      <w:spacing w:before="120" w:after="120" w:line="360" w:lineRule="auto"/>
      <w:jc w:val="center"/>
      <w:outlineLvl w:val="0"/>
    </w:pPr>
    <w:rPr>
      <w:b/>
      <w:bCs/>
      <w:szCs w:val="28"/>
      <w:lang w:eastAsia="en-US"/>
    </w:rPr>
  </w:style>
  <w:style w:type="paragraph" w:customStyle="1" w:styleId="511">
    <w:name w:val="Заголовок 5.1."/>
    <w:basedOn w:val="5"/>
    <w:next w:val="afffff"/>
    <w:qFormat/>
    <w:rsid w:val="00DC47A5"/>
    <w:pPr>
      <w:numPr>
        <w:ilvl w:val="0"/>
        <w:numId w:val="0"/>
      </w:numPr>
      <w:spacing w:before="240" w:after="120" w:line="360" w:lineRule="auto"/>
    </w:pPr>
    <w:rPr>
      <w:b/>
      <w:bCs/>
      <w:iCs/>
      <w:sz w:val="24"/>
      <w:szCs w:val="20"/>
      <w:lang w:eastAsia="ru-RU"/>
    </w:rPr>
  </w:style>
  <w:style w:type="paragraph" w:customStyle="1" w:styleId="TableHeaders">
    <w:name w:val="Table Headers"/>
    <w:rsid w:val="00DC47A5"/>
    <w:pPr>
      <w:keepNext/>
      <w:suppressAutoHyphens/>
      <w:spacing w:before="60" w:after="60" w:line="240" w:lineRule="auto"/>
      <w:jc w:val="center"/>
    </w:pPr>
    <w:rPr>
      <w:rFonts w:ascii="Arial" w:eastAsia="Arial" w:hAnsi="Arial" w:cs="Times New Roman"/>
      <w:b/>
      <w:sz w:val="18"/>
      <w:szCs w:val="20"/>
      <w:lang w:eastAsia="ar-SA"/>
    </w:rPr>
  </w:style>
  <w:style w:type="paragraph" w:customStyle="1" w:styleId="TableCaption">
    <w:name w:val="Table Caption"/>
    <w:basedOn w:val="aa"/>
    <w:link w:val="TableCaption0"/>
    <w:rsid w:val="00DC47A5"/>
    <w:pPr>
      <w:keepNext/>
      <w:keepLines/>
      <w:tabs>
        <w:tab w:val="left" w:pos="720"/>
      </w:tabs>
      <w:suppressAutoHyphens w:val="0"/>
      <w:spacing w:before="360" w:after="160" w:line="360" w:lineRule="auto"/>
      <w:ind w:left="1080" w:firstLine="720"/>
    </w:pPr>
    <w:rPr>
      <w:rFonts w:ascii="Calibri" w:eastAsia="Calibri" w:hAnsi="Calibri"/>
      <w:b/>
      <w:sz w:val="22"/>
      <w:szCs w:val="20"/>
      <w:lang w:eastAsia="en-US"/>
    </w:rPr>
  </w:style>
  <w:style w:type="character" w:customStyle="1" w:styleId="TableCaption0">
    <w:name w:val="Table Caption Знак"/>
    <w:link w:val="TableCaption"/>
    <w:locked/>
    <w:rsid w:val="00DC47A5"/>
    <w:rPr>
      <w:rFonts w:ascii="Calibri" w:eastAsia="Calibri" w:hAnsi="Calibri" w:cs="Times New Roman"/>
      <w:b/>
      <w:szCs w:val="20"/>
    </w:rPr>
  </w:style>
  <w:style w:type="character" w:styleId="HTML">
    <w:name w:val="HTML Cite"/>
    <w:uiPriority w:val="99"/>
    <w:unhideWhenUsed/>
    <w:rsid w:val="00DC47A5"/>
    <w:rPr>
      <w:i/>
      <w:iCs/>
    </w:rPr>
  </w:style>
  <w:style w:type="paragraph" w:customStyle="1" w:styleId="BodyText32">
    <w:name w:val="Body Text 32"/>
    <w:basedOn w:val="aa"/>
    <w:rsid w:val="00DC47A5"/>
    <w:pPr>
      <w:suppressAutoHyphens w:val="0"/>
      <w:jc w:val="center"/>
    </w:pPr>
    <w:rPr>
      <w:sz w:val="28"/>
      <w:szCs w:val="20"/>
      <w:lang w:eastAsia="ru-RU"/>
    </w:rPr>
  </w:style>
  <w:style w:type="character" w:customStyle="1" w:styleId="no-wikidata">
    <w:name w:val="no-wikidata"/>
    <w:rsid w:val="00DC47A5"/>
  </w:style>
  <w:style w:type="character" w:customStyle="1" w:styleId="nowrap1">
    <w:name w:val="nowrap1"/>
    <w:rsid w:val="00DC47A5"/>
  </w:style>
  <w:style w:type="paragraph" w:styleId="afffffffff9">
    <w:name w:val="Intense Quote"/>
    <w:basedOn w:val="aa"/>
    <w:next w:val="aa"/>
    <w:link w:val="afffffffffa"/>
    <w:uiPriority w:val="30"/>
    <w:qFormat/>
    <w:rsid w:val="00DC47A5"/>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ru-RU"/>
    </w:rPr>
  </w:style>
  <w:style w:type="character" w:customStyle="1" w:styleId="afffffffffa">
    <w:name w:val="Выделенная цитата Знак"/>
    <w:basedOn w:val="ab"/>
    <w:link w:val="afffffffff9"/>
    <w:uiPriority w:val="30"/>
    <w:rsid w:val="00DC47A5"/>
    <w:rPr>
      <w:rFonts w:ascii="Calibri" w:eastAsia="Times New Roman" w:hAnsi="Calibri" w:cs="Times New Roman"/>
      <w:b/>
      <w:bCs/>
      <w:i/>
      <w:iCs/>
      <w:color w:val="4F81BD"/>
      <w:lang w:eastAsia="ru-RU"/>
    </w:rPr>
  </w:style>
  <w:style w:type="paragraph" w:customStyle="1" w:styleId="a3">
    <w:name w:val="СТИЛЬ АБЗАЦА"/>
    <w:basedOn w:val="aa"/>
    <w:rsid w:val="00DC47A5"/>
    <w:pPr>
      <w:numPr>
        <w:ilvl w:val="2"/>
        <w:numId w:val="27"/>
      </w:numPr>
      <w:suppressAutoHyphens w:val="0"/>
      <w:jc w:val="both"/>
    </w:pPr>
    <w:rPr>
      <w:lang w:eastAsia="ru-RU"/>
    </w:rPr>
  </w:style>
  <w:style w:type="paragraph" w:customStyle="1" w:styleId="122">
    <w:name w:val="Знак Знак Знак Знак12"/>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115">
    <w:name w:val="Знак Знак Знак Знак11"/>
    <w:basedOn w:val="aa"/>
    <w:rsid w:val="00DC47A5"/>
    <w:pPr>
      <w:keepLines/>
      <w:suppressAutoHyphens w:val="0"/>
      <w:spacing w:after="160" w:line="240" w:lineRule="exact"/>
    </w:pPr>
    <w:rPr>
      <w:rFonts w:ascii="Verdana" w:eastAsia="MS Mincho" w:hAnsi="Verdana" w:cs="Franklin Gothic Book"/>
      <w:sz w:val="20"/>
      <w:szCs w:val="20"/>
      <w:lang w:val="en-US" w:eastAsia="en-US"/>
    </w:rPr>
  </w:style>
  <w:style w:type="paragraph" w:styleId="afffffffffb">
    <w:name w:val="Block Text"/>
    <w:basedOn w:val="aa"/>
    <w:unhideWhenUsed/>
    <w:rsid w:val="00DC47A5"/>
    <w:pPr>
      <w:suppressAutoHyphens w:val="0"/>
      <w:ind w:left="-340" w:right="-737" w:firstLine="720"/>
      <w:jc w:val="both"/>
    </w:pPr>
    <w:rPr>
      <w:rFonts w:ascii="Arial" w:hAnsi="Arial"/>
      <w:szCs w:val="20"/>
      <w:lang w:eastAsia="ru-RU"/>
    </w:rPr>
  </w:style>
  <w:style w:type="paragraph" w:customStyle="1" w:styleId="51">
    <w:name w:val="Стиль51"/>
    <w:basedOn w:val="aa"/>
    <w:qFormat/>
    <w:rsid w:val="00DC47A5"/>
    <w:pPr>
      <w:numPr>
        <w:numId w:val="28"/>
      </w:numPr>
      <w:suppressAutoHyphens w:val="0"/>
      <w:jc w:val="both"/>
    </w:pPr>
    <w:rPr>
      <w:szCs w:val="20"/>
      <w:lang w:eastAsia="en-US"/>
    </w:rPr>
  </w:style>
  <w:style w:type="paragraph" w:customStyle="1" w:styleId="-11">
    <w:name w:val="Цветной список - Акцент 11"/>
    <w:basedOn w:val="aa"/>
    <w:uiPriority w:val="34"/>
    <w:qFormat/>
    <w:rsid w:val="00DC47A5"/>
    <w:pPr>
      <w:suppressAutoHyphens w:val="0"/>
      <w:ind w:left="720"/>
      <w:contextualSpacing/>
    </w:pPr>
    <w:rPr>
      <w:rFonts w:ascii="Cambria" w:eastAsia="MS Mincho" w:hAnsi="Cambria"/>
      <w:lang w:eastAsia="ru-RU"/>
    </w:rPr>
  </w:style>
  <w:style w:type="paragraph" w:customStyle="1" w:styleId="4a">
    <w:name w:val="Абзац списка4"/>
    <w:basedOn w:val="aa"/>
    <w:rsid w:val="00DC47A5"/>
    <w:pPr>
      <w:suppressAutoHyphens w:val="0"/>
      <w:ind w:left="720"/>
      <w:contextualSpacing/>
    </w:pPr>
    <w:rPr>
      <w:rFonts w:eastAsia="MS Mincho"/>
      <w:lang w:eastAsia="ru-RU"/>
    </w:rPr>
  </w:style>
  <w:style w:type="paragraph" w:customStyle="1" w:styleId="tablstr">
    <w:name w:val="tablstr"/>
    <w:basedOn w:val="aa"/>
    <w:rsid w:val="00DC47A5"/>
    <w:pPr>
      <w:suppressAutoHyphens w:val="0"/>
    </w:pPr>
    <w:rPr>
      <w:rFonts w:ascii="Arial" w:hAnsi="Arial"/>
      <w:sz w:val="20"/>
      <w:szCs w:val="20"/>
      <w:lang w:eastAsia="ru-RU"/>
    </w:rPr>
  </w:style>
  <w:style w:type="paragraph" w:customStyle="1" w:styleId="afffffffffc">
    <w:name w:val="Приложение"/>
    <w:basedOn w:val="1"/>
    <w:next w:val="af5"/>
    <w:link w:val="afffffffffd"/>
    <w:rsid w:val="00DC47A5"/>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ffffd">
    <w:name w:val="Приложение Знак"/>
    <w:link w:val="afffffffffc"/>
    <w:rsid w:val="00DC47A5"/>
    <w:rPr>
      <w:rFonts w:ascii="Arial" w:eastAsia="Times New Roman" w:hAnsi="Arial" w:cs="Times New Roman"/>
      <w:kern w:val="28"/>
      <w:sz w:val="28"/>
      <w:szCs w:val="20"/>
      <w:lang w:val="en-US" w:eastAsia="ru-RU"/>
    </w:rPr>
  </w:style>
  <w:style w:type="paragraph" w:customStyle="1" w:styleId="afffffffffe">
    <w:name w:val="Основной стиль"/>
    <w:basedOn w:val="aa"/>
    <w:link w:val="affffffffff"/>
    <w:uiPriority w:val="99"/>
    <w:rsid w:val="00DC47A5"/>
    <w:pPr>
      <w:suppressAutoHyphens w:val="0"/>
      <w:ind w:firstLine="680"/>
      <w:jc w:val="both"/>
    </w:pPr>
    <w:rPr>
      <w:rFonts w:ascii="Arial" w:eastAsia="MS ??" w:hAnsi="Arial"/>
      <w:sz w:val="20"/>
      <w:szCs w:val="28"/>
      <w:lang w:eastAsia="ru-RU"/>
    </w:rPr>
  </w:style>
  <w:style w:type="character" w:customStyle="1" w:styleId="affffffffff">
    <w:name w:val="Основной стиль Знак"/>
    <w:link w:val="afffffffffe"/>
    <w:uiPriority w:val="99"/>
    <w:locked/>
    <w:rsid w:val="00DC47A5"/>
    <w:rPr>
      <w:rFonts w:ascii="Arial" w:eastAsia="MS ??" w:hAnsi="Arial" w:cs="Times New Roman"/>
      <w:sz w:val="20"/>
      <w:szCs w:val="28"/>
      <w:lang w:eastAsia="ru-RU"/>
    </w:rPr>
  </w:style>
  <w:style w:type="numbering" w:customStyle="1" w:styleId="201011">
    <w:name w:val="Перечисление 201011"/>
    <w:rsid w:val="00DC47A5"/>
    <w:pPr>
      <w:numPr>
        <w:numId w:val="39"/>
      </w:numPr>
    </w:pPr>
  </w:style>
  <w:style w:type="paragraph" w:styleId="2f4">
    <w:name w:val="List Bullet 2"/>
    <w:basedOn w:val="aa"/>
    <w:rsid w:val="00DC47A5"/>
    <w:pPr>
      <w:tabs>
        <w:tab w:val="num" w:pos="643"/>
      </w:tabs>
      <w:ind w:left="643" w:hanging="360"/>
      <w:contextualSpacing/>
    </w:pPr>
  </w:style>
  <w:style w:type="paragraph" w:customStyle="1" w:styleId="FORMATTEXT">
    <w:name w:val=".FORMATTEXT"/>
    <w:rsid w:val="00DC47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8875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887586"/>
    <w:rPr>
      <w:rFonts w:ascii="Calibri" w:eastAsia="Times New Roman" w:hAnsi="Calibri" w:cs="Calibri"/>
      <w:szCs w:val="20"/>
      <w:lang w:eastAsia="ru-RU"/>
    </w:rPr>
  </w:style>
  <w:style w:type="character" w:customStyle="1" w:styleId="tocnumber">
    <w:name w:val="tocnumber"/>
    <w:rsid w:val="005B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71653411">
      <w:bodyDiv w:val="1"/>
      <w:marLeft w:val="0"/>
      <w:marRight w:val="0"/>
      <w:marTop w:val="0"/>
      <w:marBottom w:val="0"/>
      <w:divBdr>
        <w:top w:val="none" w:sz="0" w:space="0" w:color="auto"/>
        <w:left w:val="none" w:sz="0" w:space="0" w:color="auto"/>
        <w:bottom w:val="none" w:sz="0" w:space="0" w:color="auto"/>
        <w:right w:val="none" w:sz="0" w:space="0" w:color="auto"/>
      </w:divBdr>
    </w:div>
    <w:div w:id="701898497">
      <w:bodyDiv w:val="1"/>
      <w:marLeft w:val="0"/>
      <w:marRight w:val="0"/>
      <w:marTop w:val="0"/>
      <w:marBottom w:val="0"/>
      <w:divBdr>
        <w:top w:val="none" w:sz="0" w:space="0" w:color="auto"/>
        <w:left w:val="none" w:sz="0" w:space="0" w:color="auto"/>
        <w:bottom w:val="none" w:sz="0" w:space="0" w:color="auto"/>
        <w:right w:val="none" w:sz="0" w:space="0" w:color="auto"/>
      </w:divBdr>
    </w:div>
    <w:div w:id="871576980">
      <w:bodyDiv w:val="1"/>
      <w:marLeft w:val="0"/>
      <w:marRight w:val="0"/>
      <w:marTop w:val="0"/>
      <w:marBottom w:val="0"/>
      <w:divBdr>
        <w:top w:val="none" w:sz="0" w:space="0" w:color="auto"/>
        <w:left w:val="none" w:sz="0" w:space="0" w:color="auto"/>
        <w:bottom w:val="none" w:sz="0" w:space="0" w:color="auto"/>
        <w:right w:val="none" w:sz="0" w:space="0" w:color="auto"/>
      </w:divBdr>
    </w:div>
    <w:div w:id="1960642368">
      <w:bodyDiv w:val="1"/>
      <w:marLeft w:val="0"/>
      <w:marRight w:val="0"/>
      <w:marTop w:val="0"/>
      <w:marBottom w:val="0"/>
      <w:divBdr>
        <w:top w:val="none" w:sz="0" w:space="0" w:color="auto"/>
        <w:left w:val="none" w:sz="0" w:space="0" w:color="auto"/>
        <w:bottom w:val="none" w:sz="0" w:space="0" w:color="auto"/>
        <w:right w:val="none" w:sz="0" w:space="0" w:color="auto"/>
      </w:divBdr>
    </w:div>
    <w:div w:id="20082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9EA7-A420-4FF1-BE85-2A144794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13</Pages>
  <Words>10553</Words>
  <Characters>60157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49</cp:revision>
  <cp:lastPrinted>2022-10-13T05:39:00Z</cp:lastPrinted>
  <dcterms:created xsi:type="dcterms:W3CDTF">2022-08-18T05:21:00Z</dcterms:created>
  <dcterms:modified xsi:type="dcterms:W3CDTF">2022-10-24T11:17:00Z</dcterms:modified>
</cp:coreProperties>
</file>