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4" w:type="dxa"/>
        <w:tblInd w:w="-411" w:type="dxa"/>
        <w:shd w:val="clear" w:color="auto" w:fill="FFFFFF"/>
        <w:tblCellMar>
          <w:top w:w="15" w:type="dxa"/>
          <w:left w:w="15" w:type="dxa"/>
          <w:bottom w:w="15" w:type="dxa"/>
          <w:right w:w="15" w:type="dxa"/>
        </w:tblCellMar>
        <w:tblLook w:val="04A0"/>
      </w:tblPr>
      <w:tblGrid>
        <w:gridCol w:w="427"/>
        <w:gridCol w:w="2379"/>
        <w:gridCol w:w="2592"/>
        <w:gridCol w:w="1310"/>
        <w:gridCol w:w="4066"/>
      </w:tblGrid>
      <w:tr w:rsidR="00C305DC" w:rsidTr="00B31436">
        <w:tc>
          <w:tcPr>
            <w:tcW w:w="580"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B31436">
            <w:pPr>
              <w:pStyle w:val="empty"/>
              <w:spacing w:before="0" w:beforeAutospacing="0" w:after="0" w:afterAutospacing="0"/>
              <w:ind w:left="-299"/>
              <w:jc w:val="both"/>
              <w:rPr>
                <w:rFonts w:ascii="Franklin Gothic Book" w:hAnsi="Franklin Gothic Book"/>
                <w:sz w:val="26"/>
                <w:szCs w:val="26"/>
              </w:rPr>
            </w:pPr>
            <w:r w:rsidRPr="004B74FF">
              <w:rPr>
                <w:rFonts w:ascii="Franklin Gothic Book" w:hAnsi="Franklin Gothic Book"/>
                <w:sz w:val="26"/>
                <w:szCs w:val="26"/>
              </w:rPr>
              <w:t> </w:t>
            </w:r>
          </w:p>
        </w:tc>
        <w:tc>
          <w:tcPr>
            <w:tcW w:w="10194" w:type="dxa"/>
            <w:gridSpan w:val="4"/>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3"/>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Ходатайство об установлении публичного сервитута</w:t>
            </w:r>
          </w:p>
        </w:tc>
      </w:tr>
      <w:tr w:rsidR="00C305DC" w:rsidTr="00B31436">
        <w:tc>
          <w:tcPr>
            <w:tcW w:w="580" w:type="dxa"/>
            <w:tcBorders>
              <w:top w:val="single" w:sz="6" w:space="0" w:color="000000"/>
              <w:left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1</w:t>
            </w:r>
          </w:p>
        </w:tc>
        <w:tc>
          <w:tcPr>
            <w:tcW w:w="10194" w:type="dxa"/>
            <w:gridSpan w:val="4"/>
            <w:tcBorders>
              <w:top w:val="single" w:sz="6" w:space="0" w:color="000000"/>
              <w:left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jc w:val="center"/>
              <w:rPr>
                <w:rFonts w:ascii="Franklin Gothic Book" w:hAnsi="Franklin Gothic Book"/>
                <w:sz w:val="26"/>
                <w:szCs w:val="26"/>
                <w:u w:val="single"/>
              </w:rPr>
            </w:pPr>
            <w:r w:rsidRPr="004B74FF">
              <w:rPr>
                <w:rFonts w:ascii="Franklin Gothic Book" w:hAnsi="Franklin Gothic Book"/>
                <w:sz w:val="26"/>
                <w:szCs w:val="26"/>
                <w:u w:val="single"/>
              </w:rPr>
              <w:t>Министерство энергетики Российской Федерации</w:t>
            </w:r>
          </w:p>
          <w:p w:rsidR="004B74FF" w:rsidRPr="004B74FF" w:rsidRDefault="00F40949" w:rsidP="004B74FF">
            <w:pPr>
              <w:pStyle w:val="s1"/>
              <w:spacing w:before="0" w:beforeAutospacing="0" w:after="0" w:afterAutospacing="0"/>
              <w:jc w:val="center"/>
              <w:rPr>
                <w:rFonts w:ascii="Franklin Gothic Book" w:hAnsi="Franklin Gothic Book"/>
                <w:sz w:val="20"/>
                <w:szCs w:val="20"/>
              </w:rPr>
            </w:pPr>
            <w:r w:rsidRPr="004B74FF">
              <w:rPr>
                <w:rFonts w:ascii="Franklin Gothic Book" w:hAnsi="Franklin Gothic Book"/>
                <w:sz w:val="20"/>
                <w:szCs w:val="20"/>
              </w:rPr>
              <w:t>(наименование органа, принимающего решение об установлении публичного сервитута)</w:t>
            </w:r>
          </w:p>
        </w:tc>
      </w:tr>
      <w:tr w:rsidR="00C305DC" w:rsidTr="00B31436">
        <w:tc>
          <w:tcPr>
            <w:tcW w:w="580"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2</w:t>
            </w:r>
          </w:p>
        </w:tc>
        <w:tc>
          <w:tcPr>
            <w:tcW w:w="10194" w:type="dxa"/>
            <w:gridSpan w:val="4"/>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rPr>
                <w:rFonts w:ascii="Franklin Gothic Book" w:hAnsi="Franklin Gothic Book"/>
                <w:sz w:val="26"/>
                <w:szCs w:val="26"/>
              </w:rPr>
            </w:pPr>
            <w:r w:rsidRPr="004B74FF">
              <w:rPr>
                <w:rFonts w:ascii="Franklin Gothic Book" w:hAnsi="Franklin Gothic Book"/>
                <w:sz w:val="26"/>
                <w:szCs w:val="26"/>
              </w:rPr>
              <w:t>Сведения о лице, представившем ходатайство об установлении публичного сервитута (далее - заявитель):</w:t>
            </w:r>
          </w:p>
        </w:tc>
      </w:tr>
      <w:tr w:rsidR="00C305DC" w:rsidTr="00B31436">
        <w:tc>
          <w:tcPr>
            <w:tcW w:w="580"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2.1</w:t>
            </w:r>
          </w:p>
        </w:tc>
        <w:tc>
          <w:tcPr>
            <w:tcW w:w="2379"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ind w:left="102"/>
              <w:rPr>
                <w:rFonts w:ascii="Franklin Gothic Book" w:hAnsi="Franklin Gothic Book"/>
                <w:sz w:val="26"/>
                <w:szCs w:val="26"/>
              </w:rPr>
            </w:pPr>
            <w:r w:rsidRPr="004B74FF">
              <w:rPr>
                <w:rFonts w:ascii="Franklin Gothic Book" w:hAnsi="Franklin Gothic Book"/>
                <w:sz w:val="26"/>
                <w:szCs w:val="26"/>
              </w:rPr>
              <w:t>Полное наименование</w:t>
            </w:r>
          </w:p>
        </w:tc>
        <w:tc>
          <w:tcPr>
            <w:tcW w:w="7815" w:type="dxa"/>
            <w:gridSpan w:val="3"/>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empty"/>
              <w:spacing w:before="0" w:beforeAutospacing="0" w:after="0" w:afterAutospacing="0"/>
              <w:ind w:left="124"/>
              <w:rPr>
                <w:rFonts w:ascii="Franklin Gothic Book" w:hAnsi="Franklin Gothic Book"/>
                <w:sz w:val="26"/>
                <w:szCs w:val="26"/>
              </w:rPr>
            </w:pPr>
            <w:r w:rsidRPr="004B74FF">
              <w:rPr>
                <w:rFonts w:ascii="Franklin Gothic Book" w:hAnsi="Franklin Gothic Book"/>
                <w:sz w:val="26"/>
                <w:szCs w:val="26"/>
              </w:rPr>
              <w:t>Акционерное общество «Транснефть – Прикамье»</w:t>
            </w:r>
          </w:p>
        </w:tc>
      </w:tr>
      <w:tr w:rsidR="00C305DC" w:rsidTr="00B31436">
        <w:tc>
          <w:tcPr>
            <w:tcW w:w="580"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2.2</w:t>
            </w:r>
          </w:p>
        </w:tc>
        <w:tc>
          <w:tcPr>
            <w:tcW w:w="2379"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ind w:left="102"/>
              <w:rPr>
                <w:rFonts w:ascii="Franklin Gothic Book" w:hAnsi="Franklin Gothic Book"/>
                <w:sz w:val="26"/>
                <w:szCs w:val="26"/>
              </w:rPr>
            </w:pPr>
            <w:r w:rsidRPr="004B74FF">
              <w:rPr>
                <w:rFonts w:ascii="Franklin Gothic Book" w:hAnsi="Franklin Gothic Book"/>
                <w:sz w:val="26"/>
                <w:szCs w:val="26"/>
              </w:rPr>
              <w:t>Сокращенное наименование</w:t>
            </w:r>
          </w:p>
        </w:tc>
        <w:tc>
          <w:tcPr>
            <w:tcW w:w="7815" w:type="dxa"/>
            <w:gridSpan w:val="3"/>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empty"/>
              <w:spacing w:before="0" w:beforeAutospacing="0" w:after="0" w:afterAutospacing="0"/>
              <w:ind w:left="124"/>
              <w:rPr>
                <w:rFonts w:ascii="Franklin Gothic Book" w:hAnsi="Franklin Gothic Book"/>
                <w:sz w:val="26"/>
                <w:szCs w:val="26"/>
              </w:rPr>
            </w:pPr>
            <w:r w:rsidRPr="004B74FF">
              <w:rPr>
                <w:rFonts w:ascii="Franklin Gothic Book" w:hAnsi="Franklin Gothic Book"/>
                <w:sz w:val="26"/>
                <w:szCs w:val="26"/>
              </w:rPr>
              <w:t>АО «Транснефть – Прикамье»</w:t>
            </w:r>
          </w:p>
        </w:tc>
      </w:tr>
      <w:tr w:rsidR="00C305DC" w:rsidTr="00B31436">
        <w:tc>
          <w:tcPr>
            <w:tcW w:w="580"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2.3</w:t>
            </w:r>
          </w:p>
        </w:tc>
        <w:tc>
          <w:tcPr>
            <w:tcW w:w="2379"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ind w:left="102"/>
              <w:rPr>
                <w:rFonts w:ascii="Franklin Gothic Book" w:hAnsi="Franklin Gothic Book"/>
                <w:sz w:val="26"/>
                <w:szCs w:val="26"/>
              </w:rPr>
            </w:pPr>
            <w:r w:rsidRPr="004B74FF">
              <w:rPr>
                <w:rFonts w:ascii="Franklin Gothic Book" w:hAnsi="Franklin Gothic Book"/>
                <w:sz w:val="26"/>
                <w:szCs w:val="26"/>
              </w:rPr>
              <w:t>Организационно-правовая форма</w:t>
            </w:r>
          </w:p>
        </w:tc>
        <w:tc>
          <w:tcPr>
            <w:tcW w:w="7815" w:type="dxa"/>
            <w:gridSpan w:val="3"/>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empty"/>
              <w:spacing w:before="0" w:beforeAutospacing="0" w:after="0" w:afterAutospacing="0"/>
              <w:ind w:left="124"/>
              <w:rPr>
                <w:rFonts w:ascii="Franklin Gothic Book" w:hAnsi="Franklin Gothic Book"/>
                <w:sz w:val="26"/>
                <w:szCs w:val="26"/>
              </w:rPr>
            </w:pPr>
            <w:r w:rsidRPr="004B74FF">
              <w:rPr>
                <w:rFonts w:ascii="Franklin Gothic Book" w:hAnsi="Franklin Gothic Book"/>
                <w:sz w:val="26"/>
                <w:szCs w:val="26"/>
              </w:rPr>
              <w:t>Акционерное общество</w:t>
            </w:r>
          </w:p>
        </w:tc>
      </w:tr>
      <w:tr w:rsidR="00C305DC" w:rsidTr="00B31436">
        <w:tc>
          <w:tcPr>
            <w:tcW w:w="580"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2.4</w:t>
            </w:r>
          </w:p>
        </w:tc>
        <w:tc>
          <w:tcPr>
            <w:tcW w:w="2379"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ind w:left="102"/>
              <w:rPr>
                <w:rFonts w:ascii="Franklin Gothic Book" w:hAnsi="Franklin Gothic Book"/>
                <w:sz w:val="26"/>
                <w:szCs w:val="26"/>
              </w:rPr>
            </w:pPr>
            <w:r w:rsidRPr="004B74FF">
              <w:rPr>
                <w:rFonts w:ascii="Franklin Gothic Book" w:hAnsi="Franklin Gothic Book"/>
                <w:sz w:val="26"/>
                <w:szCs w:val="26"/>
              </w:rPr>
              <w:t>Почтовый адрес (индекс, субъект Российской Федерации, населенный пункт, улица, дом)</w:t>
            </w:r>
          </w:p>
        </w:tc>
        <w:tc>
          <w:tcPr>
            <w:tcW w:w="7815" w:type="dxa"/>
            <w:gridSpan w:val="3"/>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empty"/>
              <w:spacing w:before="0" w:beforeAutospacing="0" w:after="0" w:afterAutospacing="0"/>
              <w:ind w:left="124" w:right="100" w:firstLine="9"/>
              <w:jc w:val="both"/>
              <w:rPr>
                <w:rFonts w:ascii="Franklin Gothic Book" w:hAnsi="Franklin Gothic Book"/>
                <w:sz w:val="26"/>
                <w:szCs w:val="26"/>
              </w:rPr>
            </w:pPr>
            <w:r w:rsidRPr="004B74FF">
              <w:rPr>
                <w:rFonts w:ascii="Franklin Gothic Book" w:hAnsi="Franklin Gothic Book"/>
                <w:sz w:val="26"/>
                <w:szCs w:val="26"/>
              </w:rPr>
              <w:t xml:space="preserve">420081, Республика Татарстан, г. Казань, ул. </w:t>
            </w:r>
            <w:proofErr w:type="spellStart"/>
            <w:r w:rsidRPr="004B74FF">
              <w:rPr>
                <w:rFonts w:ascii="Franklin Gothic Book" w:hAnsi="Franklin Gothic Book"/>
                <w:sz w:val="26"/>
                <w:szCs w:val="26"/>
              </w:rPr>
              <w:t>Патриса</w:t>
            </w:r>
            <w:proofErr w:type="spellEnd"/>
            <w:r w:rsidRPr="004B74FF">
              <w:rPr>
                <w:rFonts w:ascii="Franklin Gothic Book" w:hAnsi="Franklin Gothic Book"/>
                <w:sz w:val="26"/>
                <w:szCs w:val="26"/>
              </w:rPr>
              <w:t xml:space="preserve"> Лумумбы, д. 20, корпус 1</w:t>
            </w:r>
          </w:p>
        </w:tc>
      </w:tr>
      <w:tr w:rsidR="00C305DC" w:rsidTr="00B31436">
        <w:tc>
          <w:tcPr>
            <w:tcW w:w="580"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2.5</w:t>
            </w:r>
          </w:p>
        </w:tc>
        <w:tc>
          <w:tcPr>
            <w:tcW w:w="2379"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ind w:left="102"/>
              <w:rPr>
                <w:rFonts w:ascii="Franklin Gothic Book" w:hAnsi="Franklin Gothic Book"/>
                <w:sz w:val="26"/>
                <w:szCs w:val="26"/>
              </w:rPr>
            </w:pPr>
            <w:r w:rsidRPr="004B74FF">
              <w:rPr>
                <w:rFonts w:ascii="Franklin Gothic Book" w:hAnsi="Franklin Gothic Book"/>
                <w:sz w:val="26"/>
                <w:szCs w:val="26"/>
              </w:rPr>
              <w:t>Адрес электронной почты</w:t>
            </w:r>
          </w:p>
        </w:tc>
        <w:tc>
          <w:tcPr>
            <w:tcW w:w="7815" w:type="dxa"/>
            <w:gridSpan w:val="3"/>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ind w:left="124"/>
              <w:rPr>
                <w:rFonts w:ascii="Franklin Gothic Book" w:hAnsi="Franklin Gothic Book"/>
                <w:sz w:val="26"/>
                <w:szCs w:val="26"/>
                <w:lang w:val="en-US"/>
              </w:rPr>
            </w:pPr>
            <w:r w:rsidRPr="004B74FF">
              <w:rPr>
                <w:rFonts w:ascii="Franklin Gothic Book" w:hAnsi="Franklin Gothic Book"/>
                <w:sz w:val="26"/>
                <w:szCs w:val="26"/>
              </w:rPr>
              <w:t>office@kaz.transneft.ru</w:t>
            </w:r>
          </w:p>
        </w:tc>
      </w:tr>
      <w:tr w:rsidR="00C305DC" w:rsidTr="00B31436">
        <w:tc>
          <w:tcPr>
            <w:tcW w:w="580"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2.6</w:t>
            </w:r>
          </w:p>
        </w:tc>
        <w:tc>
          <w:tcPr>
            <w:tcW w:w="2379"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ind w:left="102"/>
              <w:rPr>
                <w:rFonts w:ascii="Franklin Gothic Book" w:hAnsi="Franklin Gothic Book"/>
                <w:sz w:val="26"/>
                <w:szCs w:val="26"/>
              </w:rPr>
            </w:pPr>
            <w:r w:rsidRPr="004B74FF">
              <w:rPr>
                <w:rFonts w:ascii="Franklin Gothic Book" w:hAnsi="Franklin Gothic Book"/>
                <w:sz w:val="26"/>
                <w:szCs w:val="26"/>
              </w:rPr>
              <w:t>ОГРН</w:t>
            </w:r>
          </w:p>
        </w:tc>
        <w:tc>
          <w:tcPr>
            <w:tcW w:w="7815" w:type="dxa"/>
            <w:gridSpan w:val="3"/>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ind w:left="124"/>
              <w:rPr>
                <w:rFonts w:ascii="Franklin Gothic Book" w:hAnsi="Franklin Gothic Book"/>
                <w:sz w:val="26"/>
                <w:szCs w:val="26"/>
              </w:rPr>
            </w:pPr>
            <w:r w:rsidRPr="004B74FF">
              <w:rPr>
                <w:rFonts w:ascii="Franklin Gothic Book" w:hAnsi="Franklin Gothic Book"/>
                <w:sz w:val="26"/>
                <w:szCs w:val="26"/>
              </w:rPr>
              <w:t>1021601763820</w:t>
            </w:r>
          </w:p>
        </w:tc>
      </w:tr>
      <w:tr w:rsidR="00C305DC" w:rsidTr="00B31436">
        <w:tc>
          <w:tcPr>
            <w:tcW w:w="580"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2.7</w:t>
            </w:r>
          </w:p>
        </w:tc>
        <w:tc>
          <w:tcPr>
            <w:tcW w:w="2379"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ind w:left="102"/>
              <w:rPr>
                <w:rFonts w:ascii="Franklin Gothic Book" w:hAnsi="Franklin Gothic Book"/>
                <w:sz w:val="26"/>
                <w:szCs w:val="26"/>
              </w:rPr>
            </w:pPr>
            <w:r w:rsidRPr="004B74FF">
              <w:rPr>
                <w:rFonts w:ascii="Franklin Gothic Book" w:hAnsi="Franklin Gothic Book"/>
                <w:sz w:val="26"/>
                <w:szCs w:val="26"/>
              </w:rPr>
              <w:t>ИНН</w:t>
            </w:r>
          </w:p>
        </w:tc>
        <w:tc>
          <w:tcPr>
            <w:tcW w:w="7815" w:type="dxa"/>
            <w:gridSpan w:val="3"/>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ind w:left="124"/>
              <w:rPr>
                <w:rFonts w:ascii="Franklin Gothic Book" w:hAnsi="Franklin Gothic Book"/>
                <w:sz w:val="26"/>
                <w:szCs w:val="26"/>
              </w:rPr>
            </w:pPr>
            <w:r w:rsidRPr="004B74FF">
              <w:rPr>
                <w:rFonts w:ascii="Franklin Gothic Book" w:hAnsi="Franklin Gothic Book"/>
                <w:sz w:val="26"/>
                <w:szCs w:val="26"/>
              </w:rPr>
              <w:t>1645000340</w:t>
            </w:r>
          </w:p>
        </w:tc>
      </w:tr>
      <w:tr w:rsidR="00C305DC" w:rsidTr="00B31436">
        <w:tc>
          <w:tcPr>
            <w:tcW w:w="580"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3</w:t>
            </w:r>
          </w:p>
        </w:tc>
        <w:tc>
          <w:tcPr>
            <w:tcW w:w="10194" w:type="dxa"/>
            <w:gridSpan w:val="4"/>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ind w:left="102"/>
              <w:rPr>
                <w:rFonts w:ascii="Franklin Gothic Book" w:hAnsi="Franklin Gothic Book"/>
                <w:sz w:val="26"/>
                <w:szCs w:val="26"/>
              </w:rPr>
            </w:pPr>
            <w:r w:rsidRPr="004B74FF">
              <w:rPr>
                <w:rFonts w:ascii="Franklin Gothic Book" w:hAnsi="Franklin Gothic Book"/>
                <w:sz w:val="26"/>
                <w:szCs w:val="26"/>
              </w:rPr>
              <w:t>Сведения о представителе заявителя:</w:t>
            </w:r>
          </w:p>
        </w:tc>
      </w:tr>
      <w:tr w:rsidR="00C305DC" w:rsidTr="00B31436">
        <w:trPr>
          <w:trHeight w:val="240"/>
        </w:trPr>
        <w:tc>
          <w:tcPr>
            <w:tcW w:w="580" w:type="dxa"/>
            <w:vMerge w:val="restart"/>
            <w:tcBorders>
              <w:top w:val="single" w:sz="6" w:space="0" w:color="000000"/>
              <w:left w:val="single" w:sz="6" w:space="0" w:color="000000"/>
              <w:right w:val="single" w:sz="6" w:space="0" w:color="000000"/>
            </w:tcBorders>
            <w:shd w:val="clear" w:color="auto" w:fill="auto"/>
          </w:tcPr>
          <w:p w:rsidR="004B74FF" w:rsidRPr="004B74FF" w:rsidRDefault="00F40949"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3.1</w:t>
            </w:r>
          </w:p>
        </w:tc>
        <w:tc>
          <w:tcPr>
            <w:tcW w:w="2379" w:type="dxa"/>
            <w:tcBorders>
              <w:top w:val="single" w:sz="6" w:space="0" w:color="000000"/>
              <w:left w:val="single" w:sz="6" w:space="0" w:color="000000"/>
              <w:bottom w:val="single" w:sz="6" w:space="0" w:color="000000"/>
              <w:right w:val="single" w:sz="6" w:space="0" w:color="000000"/>
            </w:tcBorders>
            <w:shd w:val="clear" w:color="auto" w:fill="auto"/>
          </w:tcPr>
          <w:p w:rsidR="004B74FF" w:rsidRPr="004B74FF" w:rsidRDefault="00F40949" w:rsidP="004B74FF">
            <w:pPr>
              <w:pStyle w:val="s1"/>
              <w:spacing w:before="0" w:beforeAutospacing="0" w:after="0" w:afterAutospacing="0"/>
              <w:ind w:left="102"/>
              <w:rPr>
                <w:rFonts w:ascii="Franklin Gothic Book" w:hAnsi="Franklin Gothic Book"/>
                <w:sz w:val="26"/>
                <w:szCs w:val="26"/>
              </w:rPr>
            </w:pPr>
            <w:r w:rsidRPr="004B74FF">
              <w:rPr>
                <w:rFonts w:ascii="Franklin Gothic Book" w:hAnsi="Franklin Gothic Book"/>
                <w:sz w:val="26"/>
                <w:szCs w:val="26"/>
              </w:rPr>
              <w:t>Фамилия</w:t>
            </w:r>
          </w:p>
        </w:tc>
        <w:tc>
          <w:tcPr>
            <w:tcW w:w="7815" w:type="dxa"/>
            <w:gridSpan w:val="3"/>
            <w:tcBorders>
              <w:top w:val="single" w:sz="6" w:space="0" w:color="000000"/>
              <w:left w:val="single" w:sz="6" w:space="0" w:color="000000"/>
              <w:bottom w:val="single" w:sz="6" w:space="0" w:color="000000"/>
              <w:right w:val="single" w:sz="6" w:space="0" w:color="000000"/>
            </w:tcBorders>
            <w:shd w:val="clear" w:color="auto" w:fill="auto"/>
          </w:tcPr>
          <w:p w:rsidR="004B74FF" w:rsidRPr="002D0A5D" w:rsidRDefault="002D0A5D" w:rsidP="004B74FF">
            <w:pPr>
              <w:pStyle w:val="s1"/>
              <w:spacing w:before="0" w:beforeAutospacing="0" w:after="0" w:afterAutospacing="0"/>
              <w:ind w:left="124"/>
              <w:rPr>
                <w:rFonts w:ascii="Franklin Gothic Book" w:hAnsi="Franklin Gothic Book"/>
                <w:sz w:val="26"/>
                <w:szCs w:val="26"/>
              </w:rPr>
            </w:pPr>
            <w:proofErr w:type="spellStart"/>
            <w:r w:rsidRPr="002D0A5D">
              <w:rPr>
                <w:rFonts w:ascii="Franklin Gothic Book" w:hAnsi="Franklin Gothic Book"/>
                <w:sz w:val="26"/>
                <w:szCs w:val="26"/>
              </w:rPr>
              <w:t>Ляскович</w:t>
            </w:r>
            <w:proofErr w:type="spellEnd"/>
          </w:p>
        </w:tc>
      </w:tr>
      <w:tr w:rsidR="00C305DC" w:rsidTr="00B31436">
        <w:tc>
          <w:tcPr>
            <w:tcW w:w="580" w:type="dxa"/>
            <w:vMerge/>
            <w:tcBorders>
              <w:top w:val="single" w:sz="6" w:space="0" w:color="000000"/>
              <w:left w:val="single" w:sz="6" w:space="0" w:color="000000"/>
              <w:right w:val="single" w:sz="6" w:space="0" w:color="000000"/>
            </w:tcBorders>
            <w:shd w:val="clear" w:color="auto" w:fill="auto"/>
            <w:vAlign w:val="center"/>
          </w:tcPr>
          <w:p w:rsidR="004B74FF" w:rsidRPr="004B74FF" w:rsidRDefault="004B74FF" w:rsidP="004B74FF">
            <w:pPr>
              <w:jc w:val="both"/>
              <w:rPr>
                <w:sz w:val="26"/>
                <w:szCs w:val="26"/>
              </w:rPr>
            </w:pPr>
          </w:p>
        </w:tc>
        <w:tc>
          <w:tcPr>
            <w:tcW w:w="2379" w:type="dxa"/>
            <w:tcBorders>
              <w:top w:val="single" w:sz="6" w:space="0" w:color="000000"/>
              <w:left w:val="single" w:sz="6" w:space="0" w:color="000000"/>
              <w:bottom w:val="single" w:sz="6" w:space="0" w:color="000000"/>
              <w:right w:val="single" w:sz="6" w:space="0" w:color="000000"/>
            </w:tcBorders>
            <w:shd w:val="clear" w:color="auto" w:fill="auto"/>
          </w:tcPr>
          <w:p w:rsidR="004B74FF" w:rsidRPr="004B74FF" w:rsidRDefault="00F40949" w:rsidP="004B74FF">
            <w:pPr>
              <w:pStyle w:val="s1"/>
              <w:spacing w:before="0" w:beforeAutospacing="0" w:after="0" w:afterAutospacing="0"/>
              <w:ind w:left="102"/>
              <w:rPr>
                <w:rFonts w:ascii="Franklin Gothic Book" w:hAnsi="Franklin Gothic Book"/>
                <w:sz w:val="26"/>
                <w:szCs w:val="26"/>
              </w:rPr>
            </w:pPr>
            <w:r w:rsidRPr="004B74FF">
              <w:rPr>
                <w:rFonts w:ascii="Franklin Gothic Book" w:hAnsi="Franklin Gothic Book"/>
                <w:sz w:val="26"/>
                <w:szCs w:val="26"/>
              </w:rPr>
              <w:t>Имя</w:t>
            </w:r>
          </w:p>
        </w:tc>
        <w:tc>
          <w:tcPr>
            <w:tcW w:w="7815" w:type="dxa"/>
            <w:gridSpan w:val="3"/>
            <w:tcBorders>
              <w:top w:val="single" w:sz="6" w:space="0" w:color="000000"/>
              <w:left w:val="single" w:sz="6" w:space="0" w:color="000000"/>
              <w:bottom w:val="single" w:sz="6" w:space="0" w:color="000000"/>
              <w:right w:val="single" w:sz="6" w:space="0" w:color="000000"/>
            </w:tcBorders>
            <w:shd w:val="clear" w:color="auto" w:fill="auto"/>
          </w:tcPr>
          <w:p w:rsidR="004B74FF" w:rsidRPr="002D0A5D" w:rsidRDefault="002D0A5D" w:rsidP="004B74FF">
            <w:pPr>
              <w:pStyle w:val="s1"/>
              <w:spacing w:before="0" w:beforeAutospacing="0" w:after="0" w:afterAutospacing="0"/>
              <w:ind w:left="124"/>
              <w:rPr>
                <w:rFonts w:ascii="Franklin Gothic Book" w:hAnsi="Franklin Gothic Book"/>
                <w:sz w:val="26"/>
                <w:szCs w:val="26"/>
              </w:rPr>
            </w:pPr>
            <w:r w:rsidRPr="002D0A5D">
              <w:rPr>
                <w:rFonts w:ascii="Franklin Gothic Book" w:hAnsi="Franklin Gothic Book"/>
                <w:sz w:val="26"/>
                <w:szCs w:val="26"/>
              </w:rPr>
              <w:t>Владимир</w:t>
            </w:r>
          </w:p>
        </w:tc>
      </w:tr>
      <w:tr w:rsidR="00C305DC" w:rsidTr="00B31436">
        <w:tc>
          <w:tcPr>
            <w:tcW w:w="580" w:type="dxa"/>
            <w:vMerge/>
            <w:tcBorders>
              <w:top w:val="single" w:sz="6" w:space="0" w:color="000000"/>
              <w:left w:val="single" w:sz="6" w:space="0" w:color="000000"/>
              <w:right w:val="single" w:sz="6" w:space="0" w:color="000000"/>
            </w:tcBorders>
            <w:shd w:val="clear" w:color="auto" w:fill="auto"/>
            <w:vAlign w:val="center"/>
          </w:tcPr>
          <w:p w:rsidR="004B74FF" w:rsidRPr="004B74FF" w:rsidRDefault="004B74FF" w:rsidP="004B74FF">
            <w:pPr>
              <w:jc w:val="both"/>
              <w:rPr>
                <w:sz w:val="26"/>
                <w:szCs w:val="26"/>
              </w:rPr>
            </w:pPr>
          </w:p>
        </w:tc>
        <w:tc>
          <w:tcPr>
            <w:tcW w:w="2379" w:type="dxa"/>
            <w:tcBorders>
              <w:top w:val="single" w:sz="6" w:space="0" w:color="000000"/>
              <w:left w:val="single" w:sz="6" w:space="0" w:color="000000"/>
              <w:bottom w:val="single" w:sz="6" w:space="0" w:color="000000"/>
              <w:right w:val="single" w:sz="6" w:space="0" w:color="000000"/>
            </w:tcBorders>
            <w:shd w:val="clear" w:color="auto" w:fill="auto"/>
          </w:tcPr>
          <w:p w:rsidR="004B74FF" w:rsidRPr="004B74FF" w:rsidRDefault="00F40949" w:rsidP="004B74FF">
            <w:pPr>
              <w:pStyle w:val="s1"/>
              <w:spacing w:before="0" w:beforeAutospacing="0" w:after="0" w:afterAutospacing="0"/>
              <w:ind w:left="102"/>
              <w:rPr>
                <w:rFonts w:ascii="Franklin Gothic Book" w:hAnsi="Franklin Gothic Book"/>
                <w:sz w:val="26"/>
                <w:szCs w:val="26"/>
              </w:rPr>
            </w:pPr>
            <w:r w:rsidRPr="004B74FF">
              <w:rPr>
                <w:rFonts w:ascii="Franklin Gothic Book" w:hAnsi="Franklin Gothic Book"/>
                <w:sz w:val="26"/>
                <w:szCs w:val="26"/>
              </w:rPr>
              <w:t>Отчество (при наличии)</w:t>
            </w:r>
          </w:p>
        </w:tc>
        <w:tc>
          <w:tcPr>
            <w:tcW w:w="7815" w:type="dxa"/>
            <w:gridSpan w:val="3"/>
            <w:tcBorders>
              <w:top w:val="single" w:sz="6" w:space="0" w:color="000000"/>
              <w:left w:val="single" w:sz="6" w:space="0" w:color="000000"/>
              <w:bottom w:val="single" w:sz="6" w:space="0" w:color="000000"/>
              <w:right w:val="single" w:sz="6" w:space="0" w:color="000000"/>
            </w:tcBorders>
            <w:shd w:val="clear" w:color="auto" w:fill="auto"/>
          </w:tcPr>
          <w:p w:rsidR="004B74FF" w:rsidRPr="002D0A5D" w:rsidRDefault="002D0A5D" w:rsidP="004B74FF">
            <w:pPr>
              <w:pStyle w:val="s1"/>
              <w:spacing w:before="0" w:beforeAutospacing="0" w:after="0" w:afterAutospacing="0"/>
              <w:ind w:left="124"/>
              <w:rPr>
                <w:rFonts w:ascii="Franklin Gothic Book" w:hAnsi="Franklin Gothic Book"/>
                <w:sz w:val="26"/>
                <w:szCs w:val="26"/>
              </w:rPr>
            </w:pPr>
            <w:r w:rsidRPr="002D0A5D">
              <w:rPr>
                <w:rFonts w:ascii="Franklin Gothic Book" w:hAnsi="Franklin Gothic Book"/>
                <w:sz w:val="26"/>
                <w:szCs w:val="26"/>
              </w:rPr>
              <w:t>Витальевич</w:t>
            </w:r>
          </w:p>
        </w:tc>
      </w:tr>
      <w:tr w:rsidR="00C305DC" w:rsidTr="00B31436">
        <w:tc>
          <w:tcPr>
            <w:tcW w:w="580" w:type="dxa"/>
            <w:tcBorders>
              <w:top w:val="single" w:sz="6" w:space="0" w:color="000000"/>
              <w:left w:val="single" w:sz="6" w:space="0" w:color="000000"/>
              <w:bottom w:val="single" w:sz="6" w:space="0" w:color="000000"/>
              <w:right w:val="single" w:sz="6" w:space="0" w:color="000000"/>
            </w:tcBorders>
            <w:shd w:val="clear" w:color="auto" w:fill="auto"/>
          </w:tcPr>
          <w:p w:rsidR="004B74FF" w:rsidRPr="004B74FF" w:rsidRDefault="00F40949"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3.2</w:t>
            </w:r>
          </w:p>
        </w:tc>
        <w:tc>
          <w:tcPr>
            <w:tcW w:w="2379" w:type="dxa"/>
            <w:tcBorders>
              <w:top w:val="single" w:sz="6" w:space="0" w:color="000000"/>
              <w:left w:val="single" w:sz="6" w:space="0" w:color="000000"/>
              <w:bottom w:val="single" w:sz="6" w:space="0" w:color="000000"/>
              <w:right w:val="single" w:sz="6" w:space="0" w:color="000000"/>
            </w:tcBorders>
            <w:shd w:val="clear" w:color="auto" w:fill="auto"/>
          </w:tcPr>
          <w:p w:rsidR="004B74FF" w:rsidRPr="004B74FF" w:rsidRDefault="00F40949" w:rsidP="004B74FF">
            <w:pPr>
              <w:pStyle w:val="s1"/>
              <w:spacing w:before="0" w:beforeAutospacing="0" w:after="0" w:afterAutospacing="0"/>
              <w:ind w:left="102"/>
              <w:rPr>
                <w:rFonts w:ascii="Franklin Gothic Book" w:hAnsi="Franklin Gothic Book"/>
                <w:sz w:val="26"/>
                <w:szCs w:val="26"/>
              </w:rPr>
            </w:pPr>
            <w:r w:rsidRPr="004B74FF">
              <w:rPr>
                <w:rFonts w:ascii="Franklin Gothic Book" w:hAnsi="Franklin Gothic Book"/>
                <w:sz w:val="26"/>
                <w:szCs w:val="26"/>
              </w:rPr>
              <w:t>Адрес электронной почты</w:t>
            </w:r>
          </w:p>
        </w:tc>
        <w:tc>
          <w:tcPr>
            <w:tcW w:w="7815" w:type="dxa"/>
            <w:gridSpan w:val="3"/>
            <w:tcBorders>
              <w:top w:val="single" w:sz="6" w:space="0" w:color="000000"/>
              <w:left w:val="single" w:sz="6" w:space="0" w:color="000000"/>
              <w:bottom w:val="single" w:sz="6" w:space="0" w:color="000000"/>
              <w:right w:val="single" w:sz="6" w:space="0" w:color="000000"/>
            </w:tcBorders>
            <w:shd w:val="clear" w:color="auto" w:fill="auto"/>
          </w:tcPr>
          <w:p w:rsidR="004B74FF" w:rsidRPr="00F40949" w:rsidRDefault="002D0A5D" w:rsidP="004B74FF">
            <w:pPr>
              <w:pStyle w:val="s1"/>
              <w:spacing w:before="0" w:beforeAutospacing="0" w:after="0" w:afterAutospacing="0"/>
              <w:ind w:left="124"/>
              <w:rPr>
                <w:rFonts w:ascii="Franklin Gothic Book" w:hAnsi="Franklin Gothic Book"/>
                <w:color w:val="FF0000"/>
                <w:sz w:val="26"/>
                <w:szCs w:val="26"/>
              </w:rPr>
            </w:pPr>
            <w:proofErr w:type="spellStart"/>
            <w:r w:rsidRPr="005E0E70">
              <w:rPr>
                <w:rFonts w:ascii="Franklin Gothic Book" w:hAnsi="Franklin Gothic Book"/>
                <w:color w:val="0000FF"/>
                <w:sz w:val="25"/>
                <w:szCs w:val="25"/>
                <w:u w:val="single"/>
              </w:rPr>
              <w:t>kadastr-oktb@mail.ru</w:t>
            </w:r>
            <w:r w:rsidRPr="002D0A5D">
              <w:rPr>
                <w:rFonts w:ascii="Franklin Gothic Book" w:hAnsi="Franklin Gothic Book"/>
                <w:color w:val="000099"/>
                <w:sz w:val="26"/>
                <w:szCs w:val="26"/>
              </w:rPr>
              <w:t>,</w:t>
            </w:r>
            <w:r w:rsidR="00F40949" w:rsidRPr="002D0A5D">
              <w:rPr>
                <w:rFonts w:ascii="Franklin Gothic Book" w:hAnsi="Franklin Gothic Book"/>
                <w:color w:val="000099"/>
                <w:sz w:val="26"/>
                <w:szCs w:val="26"/>
              </w:rPr>
              <w:t>office@kaz.transneft.ru</w:t>
            </w:r>
            <w:proofErr w:type="spellEnd"/>
          </w:p>
        </w:tc>
      </w:tr>
      <w:tr w:rsidR="00C305DC" w:rsidTr="00B31436">
        <w:tc>
          <w:tcPr>
            <w:tcW w:w="580" w:type="dxa"/>
            <w:tcBorders>
              <w:top w:val="single" w:sz="6" w:space="0" w:color="000000"/>
              <w:left w:val="single" w:sz="6" w:space="0" w:color="000000"/>
              <w:bottom w:val="single" w:sz="6" w:space="0" w:color="000000"/>
              <w:right w:val="single" w:sz="6" w:space="0" w:color="000000"/>
            </w:tcBorders>
            <w:shd w:val="clear" w:color="auto" w:fill="auto"/>
          </w:tcPr>
          <w:p w:rsidR="004B74FF" w:rsidRPr="004B74FF" w:rsidRDefault="00F40949"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3.3</w:t>
            </w:r>
          </w:p>
        </w:tc>
        <w:tc>
          <w:tcPr>
            <w:tcW w:w="2379" w:type="dxa"/>
            <w:tcBorders>
              <w:top w:val="single" w:sz="6" w:space="0" w:color="000000"/>
              <w:left w:val="single" w:sz="6" w:space="0" w:color="000000"/>
              <w:bottom w:val="single" w:sz="6" w:space="0" w:color="000000"/>
              <w:right w:val="single" w:sz="6" w:space="0" w:color="000000"/>
            </w:tcBorders>
            <w:shd w:val="clear" w:color="auto" w:fill="auto"/>
          </w:tcPr>
          <w:p w:rsidR="004B74FF" w:rsidRPr="004B74FF" w:rsidRDefault="00F40949" w:rsidP="004B74FF">
            <w:pPr>
              <w:pStyle w:val="s1"/>
              <w:spacing w:before="0" w:beforeAutospacing="0" w:after="0" w:afterAutospacing="0"/>
              <w:ind w:left="102"/>
              <w:rPr>
                <w:rFonts w:ascii="Franklin Gothic Book" w:hAnsi="Franklin Gothic Book"/>
                <w:sz w:val="26"/>
                <w:szCs w:val="26"/>
              </w:rPr>
            </w:pPr>
            <w:r w:rsidRPr="004B74FF">
              <w:rPr>
                <w:rFonts w:ascii="Franklin Gothic Book" w:hAnsi="Franklin Gothic Book"/>
                <w:sz w:val="26"/>
                <w:szCs w:val="26"/>
              </w:rPr>
              <w:t>Телефон</w:t>
            </w:r>
          </w:p>
        </w:tc>
        <w:tc>
          <w:tcPr>
            <w:tcW w:w="7815" w:type="dxa"/>
            <w:gridSpan w:val="3"/>
            <w:tcBorders>
              <w:top w:val="single" w:sz="6" w:space="0" w:color="000000"/>
              <w:left w:val="single" w:sz="6" w:space="0" w:color="000000"/>
              <w:bottom w:val="single" w:sz="6" w:space="0" w:color="000000"/>
              <w:right w:val="single" w:sz="6" w:space="0" w:color="000000"/>
            </w:tcBorders>
            <w:shd w:val="clear" w:color="auto" w:fill="auto"/>
          </w:tcPr>
          <w:p w:rsidR="004B74FF" w:rsidRPr="002D0A5D" w:rsidRDefault="00F40949" w:rsidP="002D0A5D">
            <w:pPr>
              <w:pStyle w:val="s1"/>
              <w:spacing w:before="0" w:beforeAutospacing="0" w:after="0" w:afterAutospacing="0"/>
              <w:ind w:left="124"/>
              <w:rPr>
                <w:rFonts w:ascii="Franklin Gothic Book" w:hAnsi="Franklin Gothic Book"/>
                <w:sz w:val="26"/>
                <w:szCs w:val="26"/>
              </w:rPr>
            </w:pPr>
            <w:r w:rsidRPr="002D0A5D">
              <w:rPr>
                <w:rFonts w:ascii="Franklin Gothic Book" w:hAnsi="Franklin Gothic Book"/>
                <w:sz w:val="26"/>
                <w:szCs w:val="26"/>
              </w:rPr>
              <w:t xml:space="preserve">Тел.: </w:t>
            </w:r>
            <w:r w:rsidR="002D0A5D" w:rsidRPr="002D0A5D">
              <w:rPr>
                <w:rFonts w:ascii="Franklin Gothic Book" w:hAnsi="Franklin Gothic Book"/>
                <w:sz w:val="26"/>
                <w:szCs w:val="26"/>
              </w:rPr>
              <w:t xml:space="preserve">8-34767-6-65-50; </w:t>
            </w:r>
            <w:r w:rsidRPr="002D0A5D">
              <w:rPr>
                <w:rFonts w:ascii="Franklin Gothic Book" w:hAnsi="Franklin Gothic Book"/>
                <w:sz w:val="26"/>
                <w:szCs w:val="26"/>
              </w:rPr>
              <w:t>8 (843) 279-04-20</w:t>
            </w:r>
            <w:r w:rsidR="002D0A5D" w:rsidRPr="002D0A5D">
              <w:rPr>
                <w:rFonts w:ascii="Franklin Gothic Book" w:hAnsi="Franklin Gothic Book"/>
                <w:sz w:val="26"/>
                <w:szCs w:val="26"/>
              </w:rPr>
              <w:t>;</w:t>
            </w:r>
            <w:r w:rsidRPr="002D0A5D">
              <w:rPr>
                <w:rFonts w:ascii="Franklin Gothic Book" w:hAnsi="Franklin Gothic Book"/>
                <w:sz w:val="26"/>
                <w:szCs w:val="26"/>
              </w:rPr>
              <w:t xml:space="preserve"> 8-9375813300</w:t>
            </w:r>
          </w:p>
        </w:tc>
      </w:tr>
      <w:tr w:rsidR="00C305DC" w:rsidTr="00B31436">
        <w:trPr>
          <w:cantSplit/>
          <w:trHeight w:val="2117"/>
        </w:trPr>
        <w:tc>
          <w:tcPr>
            <w:tcW w:w="580" w:type="dxa"/>
            <w:tcBorders>
              <w:top w:val="single" w:sz="6" w:space="0" w:color="000000"/>
              <w:left w:val="single" w:sz="6" w:space="0" w:color="000000"/>
              <w:bottom w:val="single" w:sz="6" w:space="0" w:color="000000"/>
              <w:right w:val="single" w:sz="6" w:space="0" w:color="000000"/>
            </w:tcBorders>
            <w:shd w:val="clear" w:color="auto" w:fill="auto"/>
          </w:tcPr>
          <w:p w:rsidR="004B74FF" w:rsidRPr="004B74FF" w:rsidRDefault="00F40949"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3.4</w:t>
            </w:r>
          </w:p>
        </w:tc>
        <w:tc>
          <w:tcPr>
            <w:tcW w:w="2379" w:type="dxa"/>
            <w:tcBorders>
              <w:top w:val="single" w:sz="6" w:space="0" w:color="000000"/>
              <w:left w:val="single" w:sz="6" w:space="0" w:color="000000"/>
              <w:bottom w:val="single" w:sz="6" w:space="0" w:color="000000"/>
              <w:right w:val="single" w:sz="6" w:space="0" w:color="000000"/>
            </w:tcBorders>
            <w:shd w:val="clear" w:color="auto" w:fill="auto"/>
          </w:tcPr>
          <w:p w:rsidR="004B74FF" w:rsidRPr="004B74FF" w:rsidRDefault="00F40949" w:rsidP="004B74FF">
            <w:pPr>
              <w:pStyle w:val="s1"/>
              <w:spacing w:before="0" w:beforeAutospacing="0" w:after="0" w:afterAutospacing="0"/>
              <w:ind w:left="102"/>
              <w:rPr>
                <w:rFonts w:ascii="Franklin Gothic Book" w:hAnsi="Franklin Gothic Book"/>
                <w:sz w:val="26"/>
                <w:szCs w:val="26"/>
              </w:rPr>
            </w:pPr>
            <w:r w:rsidRPr="004B74FF">
              <w:rPr>
                <w:rFonts w:ascii="Franklin Gothic Book" w:hAnsi="Franklin Gothic Book"/>
                <w:sz w:val="26"/>
                <w:szCs w:val="26"/>
              </w:rPr>
              <w:t>Наименование и реквизиты документа, подтверждающего полномочия представителя заявителя</w:t>
            </w:r>
          </w:p>
        </w:tc>
        <w:tc>
          <w:tcPr>
            <w:tcW w:w="7815" w:type="dxa"/>
            <w:gridSpan w:val="3"/>
            <w:tcBorders>
              <w:top w:val="single" w:sz="6" w:space="0" w:color="000000"/>
              <w:left w:val="single" w:sz="6" w:space="0" w:color="000000"/>
              <w:bottom w:val="single" w:sz="6" w:space="0" w:color="000000"/>
              <w:right w:val="single" w:sz="6" w:space="0" w:color="000000"/>
            </w:tcBorders>
            <w:shd w:val="clear" w:color="auto" w:fill="auto"/>
          </w:tcPr>
          <w:p w:rsidR="004B74FF" w:rsidRPr="002D0A5D" w:rsidRDefault="00617F5D" w:rsidP="004B74FF">
            <w:pPr>
              <w:pStyle w:val="s1"/>
              <w:spacing w:before="0" w:beforeAutospacing="0" w:after="0" w:afterAutospacing="0"/>
              <w:ind w:left="124" w:right="121"/>
              <w:rPr>
                <w:rFonts w:ascii="Franklin Gothic Book" w:hAnsi="Franklin Gothic Book"/>
                <w:sz w:val="26"/>
                <w:szCs w:val="26"/>
              </w:rPr>
            </w:pPr>
            <w:r w:rsidRPr="00993076">
              <w:rPr>
                <w:rFonts w:ascii="Franklin Gothic Book" w:hAnsi="Franklin Gothic Book"/>
                <w:sz w:val="26"/>
                <w:szCs w:val="26"/>
              </w:rPr>
              <w:t>Доверенность № 16/177-н/16-2025-2-983 от 07.07.2025</w:t>
            </w:r>
          </w:p>
        </w:tc>
      </w:tr>
      <w:tr w:rsidR="00C305DC" w:rsidTr="00B31436">
        <w:trPr>
          <w:cantSplit/>
        </w:trPr>
        <w:tc>
          <w:tcPr>
            <w:tcW w:w="580"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4</w:t>
            </w:r>
          </w:p>
        </w:tc>
        <w:tc>
          <w:tcPr>
            <w:tcW w:w="10194" w:type="dxa"/>
            <w:gridSpan w:val="4"/>
            <w:tcBorders>
              <w:top w:val="single" w:sz="6" w:space="0" w:color="000000"/>
              <w:left w:val="single" w:sz="6" w:space="0" w:color="000000"/>
              <w:bottom w:val="single" w:sz="6" w:space="0" w:color="000000"/>
              <w:right w:val="single" w:sz="6" w:space="0" w:color="000000"/>
            </w:tcBorders>
            <w:shd w:val="clear" w:color="auto" w:fill="FFFFFF"/>
          </w:tcPr>
          <w:p w:rsidR="004B74FF" w:rsidRPr="001B362F" w:rsidRDefault="00F40949" w:rsidP="00D21085">
            <w:pPr>
              <w:ind w:left="102" w:right="107"/>
              <w:jc w:val="both"/>
              <w:rPr>
                <w:rFonts w:ascii="Franklin Gothic Book" w:hAnsi="Franklin Gothic Book"/>
                <w:sz w:val="26"/>
                <w:szCs w:val="26"/>
              </w:rPr>
            </w:pPr>
            <w:r w:rsidRPr="001B362F">
              <w:rPr>
                <w:rFonts w:ascii="Franklin Gothic Book" w:hAnsi="Franklin Gothic Book"/>
                <w:sz w:val="26"/>
                <w:szCs w:val="26"/>
              </w:rPr>
              <w:t xml:space="preserve">Прошу установить публичный сервитут в отношении земель и земельных участков в целях эксплуатации существующего магистрального нефтепровода федерального значения </w:t>
            </w:r>
            <w:r w:rsidRPr="003A19E8">
              <w:rPr>
                <w:rFonts w:ascii="Franklin Gothic Book" w:hAnsi="Franklin Gothic Book"/>
                <w:sz w:val="26"/>
                <w:szCs w:val="26"/>
              </w:rPr>
              <w:t>«</w:t>
            </w:r>
            <w:r w:rsidR="00A00FD2" w:rsidRPr="00A00FD2">
              <w:rPr>
                <w:rFonts w:ascii="Franklin Gothic Book" w:eastAsia="TimesNewRomanPSMT" w:hAnsi="Franklin Gothic Book" w:cs="TimesNewRomanPSMT"/>
                <w:sz w:val="26"/>
                <w:szCs w:val="26"/>
              </w:rPr>
              <w:t>Магистральный нефтепровод Альметьевск-Куйбышев, d-1020мм, участок 269-286 км</w:t>
            </w:r>
            <w:r w:rsidRPr="003A19E8">
              <w:rPr>
                <w:rFonts w:ascii="Franklin Gothic Book" w:hAnsi="Franklin Gothic Book"/>
                <w:sz w:val="26"/>
                <w:szCs w:val="26"/>
              </w:rPr>
              <w:t xml:space="preserve">» </w:t>
            </w:r>
            <w:r w:rsidR="00D16547" w:rsidRPr="001B362F">
              <w:rPr>
                <w:rFonts w:ascii="Franklin Gothic Book" w:hAnsi="Franklin Gothic Book"/>
                <w:sz w:val="26"/>
                <w:szCs w:val="26"/>
              </w:rPr>
              <w:t xml:space="preserve">в соответствии с </w:t>
            </w:r>
            <w:r w:rsidRPr="001B362F">
              <w:rPr>
                <w:rFonts w:ascii="Franklin Gothic Book" w:hAnsi="Franklin Gothic Book"/>
                <w:sz w:val="26"/>
                <w:szCs w:val="26"/>
              </w:rPr>
              <w:t>п</w:t>
            </w:r>
            <w:r w:rsidR="00D16547" w:rsidRPr="001B362F">
              <w:rPr>
                <w:rFonts w:ascii="Franklin Gothic Book" w:hAnsi="Franklin Gothic Book"/>
                <w:sz w:val="26"/>
                <w:szCs w:val="26"/>
              </w:rPr>
              <w:t xml:space="preserve">унктом </w:t>
            </w:r>
            <w:r w:rsidRPr="001B362F">
              <w:rPr>
                <w:rFonts w:ascii="Franklin Gothic Book" w:hAnsi="Franklin Gothic Book"/>
                <w:sz w:val="26"/>
                <w:szCs w:val="26"/>
              </w:rPr>
              <w:t>3 ст</w:t>
            </w:r>
            <w:r w:rsidR="00D16547" w:rsidRPr="001B362F">
              <w:rPr>
                <w:rFonts w:ascii="Franklin Gothic Book" w:hAnsi="Franklin Gothic Book"/>
                <w:sz w:val="26"/>
                <w:szCs w:val="26"/>
              </w:rPr>
              <w:t>атьи</w:t>
            </w:r>
            <w:r w:rsidRPr="001B362F">
              <w:rPr>
                <w:rFonts w:ascii="Franklin Gothic Book" w:hAnsi="Franklin Gothic Book"/>
                <w:sz w:val="26"/>
                <w:szCs w:val="26"/>
              </w:rPr>
              <w:t>3.6 Федерального закона от 25.10.2001 № 137-ФЗ «О введении в действие Земельног</w:t>
            </w:r>
            <w:r w:rsidR="00D16547" w:rsidRPr="001B362F">
              <w:rPr>
                <w:rFonts w:ascii="Franklin Gothic Book" w:hAnsi="Franklin Gothic Book"/>
                <w:sz w:val="26"/>
                <w:szCs w:val="26"/>
              </w:rPr>
              <w:t>о кодекса Российской Федерации»</w:t>
            </w:r>
          </w:p>
        </w:tc>
      </w:tr>
      <w:tr w:rsidR="00C305DC" w:rsidTr="00B31436">
        <w:tc>
          <w:tcPr>
            <w:tcW w:w="580"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5</w:t>
            </w:r>
          </w:p>
        </w:tc>
        <w:tc>
          <w:tcPr>
            <w:tcW w:w="10194" w:type="dxa"/>
            <w:gridSpan w:val="4"/>
            <w:tcBorders>
              <w:top w:val="single" w:sz="6" w:space="0" w:color="000000"/>
              <w:left w:val="single" w:sz="6" w:space="0" w:color="000000"/>
              <w:bottom w:val="single" w:sz="6" w:space="0" w:color="000000"/>
              <w:right w:val="single" w:sz="6" w:space="0" w:color="000000"/>
            </w:tcBorders>
            <w:shd w:val="clear" w:color="auto" w:fill="FFFFFF"/>
          </w:tcPr>
          <w:p w:rsidR="004B74FF" w:rsidRPr="001B362F" w:rsidRDefault="00F40949" w:rsidP="004B74FF">
            <w:pPr>
              <w:pStyle w:val="s16"/>
              <w:spacing w:before="0" w:beforeAutospacing="0" w:after="0" w:afterAutospacing="0"/>
              <w:ind w:left="102"/>
              <w:rPr>
                <w:rFonts w:ascii="Franklin Gothic Book" w:hAnsi="Franklin Gothic Book"/>
                <w:sz w:val="26"/>
                <w:szCs w:val="26"/>
              </w:rPr>
            </w:pPr>
            <w:r w:rsidRPr="001B362F">
              <w:rPr>
                <w:rFonts w:ascii="Franklin Gothic Book" w:hAnsi="Franklin Gothic Book"/>
                <w:sz w:val="26"/>
                <w:szCs w:val="26"/>
              </w:rPr>
              <w:t>Испрашиваемый срок публичного сервитута 49 (сорок девять) лет</w:t>
            </w:r>
          </w:p>
        </w:tc>
      </w:tr>
      <w:tr w:rsidR="00C305DC" w:rsidTr="00B31436">
        <w:tc>
          <w:tcPr>
            <w:tcW w:w="580"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6</w:t>
            </w:r>
          </w:p>
        </w:tc>
        <w:tc>
          <w:tcPr>
            <w:tcW w:w="10194" w:type="dxa"/>
            <w:gridSpan w:val="4"/>
            <w:tcBorders>
              <w:top w:val="single" w:sz="6" w:space="0" w:color="000000"/>
              <w:left w:val="single" w:sz="6" w:space="0" w:color="000000"/>
              <w:bottom w:val="single" w:sz="6" w:space="0" w:color="000000"/>
              <w:right w:val="single" w:sz="6" w:space="0" w:color="000000"/>
            </w:tcBorders>
            <w:shd w:val="clear" w:color="auto" w:fill="FFFFFF"/>
          </w:tcPr>
          <w:p w:rsidR="004B74FF" w:rsidRPr="001B362F" w:rsidRDefault="00F40949" w:rsidP="004B74FF">
            <w:pPr>
              <w:pStyle w:val="s16"/>
              <w:ind w:left="102" w:right="121"/>
              <w:jc w:val="both"/>
              <w:rPr>
                <w:rFonts w:ascii="Franklin Gothic Book" w:hAnsi="Franklin Gothic Book"/>
                <w:sz w:val="26"/>
                <w:szCs w:val="26"/>
              </w:rPr>
            </w:pPr>
            <w:r w:rsidRPr="001B362F">
              <w:rPr>
                <w:rFonts w:ascii="Franklin Gothic Book" w:hAnsi="Franklin Gothic Book"/>
                <w:sz w:val="26"/>
                <w:szCs w:val="26"/>
              </w:rPr>
              <w:t xml:space="preserve">Срок, в течение которого использование земельного участка (его части) и (или) </w:t>
            </w:r>
            <w:r w:rsidRPr="001B362F">
              <w:rPr>
                <w:rFonts w:ascii="Franklin Gothic Book" w:hAnsi="Franklin Gothic Book"/>
                <w:sz w:val="26"/>
                <w:szCs w:val="26"/>
              </w:rPr>
              <w:lastRenderedPageBreak/>
              <w:t>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Так как публичный сервитут предполагается установить в целях эксплуатации существующего сооружения, то обстоятельства, влияющие на невозможность или существенное затруднение использования земельного участка (его части) и (или) расположенного на нем объекта недвижимости в соответствии с их разрешенным использованием, отсутствуют.</w:t>
            </w:r>
          </w:p>
        </w:tc>
      </w:tr>
      <w:tr w:rsidR="00C305DC" w:rsidTr="00B31436">
        <w:tc>
          <w:tcPr>
            <w:tcW w:w="580"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lastRenderedPageBreak/>
              <w:t>7</w:t>
            </w:r>
          </w:p>
        </w:tc>
        <w:tc>
          <w:tcPr>
            <w:tcW w:w="10194" w:type="dxa"/>
            <w:gridSpan w:val="4"/>
            <w:tcBorders>
              <w:top w:val="single" w:sz="6" w:space="0" w:color="000000"/>
              <w:left w:val="single" w:sz="6" w:space="0" w:color="000000"/>
              <w:bottom w:val="single" w:sz="6" w:space="0" w:color="000000"/>
              <w:right w:val="single" w:sz="6" w:space="0" w:color="000000"/>
            </w:tcBorders>
            <w:shd w:val="clear" w:color="auto" w:fill="FFFFFF"/>
          </w:tcPr>
          <w:p w:rsidR="004B74FF" w:rsidRPr="001B362F" w:rsidRDefault="00F40949" w:rsidP="004B74FF">
            <w:pPr>
              <w:pStyle w:val="s16"/>
              <w:spacing w:before="0" w:beforeAutospacing="0" w:after="0" w:afterAutospacing="0"/>
              <w:ind w:left="102" w:right="121"/>
              <w:jc w:val="both"/>
              <w:rPr>
                <w:rFonts w:ascii="Franklin Gothic Book" w:hAnsi="Franklin Gothic Book"/>
                <w:sz w:val="26"/>
                <w:szCs w:val="26"/>
              </w:rPr>
            </w:pPr>
            <w:r w:rsidRPr="001B362F">
              <w:rPr>
                <w:rFonts w:ascii="Franklin Gothic Book" w:hAnsi="Franklin Gothic Book"/>
                <w:sz w:val="26"/>
                <w:szCs w:val="26"/>
              </w:rPr>
              <w:t>Обоснование необходимости установления публичного сервитута</w:t>
            </w:r>
          </w:p>
          <w:p w:rsidR="004B74FF" w:rsidRPr="001B362F" w:rsidRDefault="004B74FF" w:rsidP="004B74FF">
            <w:pPr>
              <w:pStyle w:val="s16"/>
              <w:spacing w:before="0" w:beforeAutospacing="0" w:after="0" w:afterAutospacing="0"/>
              <w:ind w:left="102" w:right="121"/>
              <w:jc w:val="both"/>
              <w:rPr>
                <w:rFonts w:ascii="Franklin Gothic Book" w:hAnsi="Franklin Gothic Book"/>
                <w:sz w:val="26"/>
                <w:szCs w:val="26"/>
              </w:rPr>
            </w:pPr>
          </w:p>
          <w:p w:rsidR="004B74FF" w:rsidRDefault="00F40949" w:rsidP="00617F5D">
            <w:pPr>
              <w:autoSpaceDE w:val="0"/>
              <w:autoSpaceDN w:val="0"/>
              <w:adjustRightInd w:val="0"/>
              <w:jc w:val="both"/>
              <w:rPr>
                <w:rFonts w:ascii="Franklin Gothic Book" w:hAnsi="Franklin Gothic Book"/>
                <w:sz w:val="26"/>
                <w:szCs w:val="26"/>
              </w:rPr>
            </w:pPr>
            <w:r w:rsidRPr="001B362F">
              <w:rPr>
                <w:rFonts w:ascii="Franklin Gothic Book" w:hAnsi="Franklin Gothic Book"/>
                <w:sz w:val="26"/>
                <w:szCs w:val="26"/>
              </w:rPr>
              <w:t xml:space="preserve">Установление публичного сервитута испрашивается в целях, предусмотренных п.2, п.3 статьи 3.6 Федерального закона от 25 октября 2001 г. № 137-ФЗ «О введении в действие Земельного кодекса Российской Федерации», для размещения и эксплуатации существующего инженерного сооружения – </w:t>
            </w:r>
            <w:r w:rsidR="00D23295" w:rsidRPr="003A19E8">
              <w:rPr>
                <w:rFonts w:ascii="Franklin Gothic Book" w:hAnsi="Franklin Gothic Book"/>
                <w:sz w:val="26"/>
                <w:szCs w:val="26"/>
              </w:rPr>
              <w:t>«</w:t>
            </w:r>
            <w:r w:rsidR="00A00FD2" w:rsidRPr="00A00FD2">
              <w:rPr>
                <w:rFonts w:ascii="Franklin Gothic Book" w:eastAsia="TimesNewRomanPSMT" w:hAnsi="Franklin Gothic Book" w:cs="TimesNewRomanPSMT"/>
                <w:sz w:val="26"/>
                <w:szCs w:val="26"/>
              </w:rPr>
              <w:t>Магистральный нефтепровод Альметьевск-Куйбышев, d-1020мм, участок 269-286 км</w:t>
            </w:r>
            <w:r w:rsidR="00D23295" w:rsidRPr="003A19E8">
              <w:rPr>
                <w:rFonts w:ascii="Franklin Gothic Book" w:hAnsi="Franklin Gothic Book"/>
                <w:sz w:val="26"/>
                <w:szCs w:val="26"/>
              </w:rPr>
              <w:t xml:space="preserve">» </w:t>
            </w:r>
            <w:r w:rsidRPr="001B362F">
              <w:rPr>
                <w:rFonts w:ascii="Franklin Gothic Book" w:hAnsi="Franklin Gothic Book"/>
                <w:sz w:val="26"/>
                <w:szCs w:val="26"/>
              </w:rPr>
              <w:t>(</w:t>
            </w:r>
            <w:proofErr w:type="spellStart"/>
            <w:r w:rsidRPr="001B362F">
              <w:rPr>
                <w:rFonts w:ascii="Franklin Gothic Book" w:hAnsi="Franklin Gothic Book"/>
                <w:sz w:val="26"/>
                <w:szCs w:val="26"/>
              </w:rPr>
              <w:t>кад</w:t>
            </w:r>
            <w:proofErr w:type="spellEnd"/>
            <w:r w:rsidRPr="001B362F">
              <w:rPr>
                <w:rFonts w:ascii="Franklin Gothic Book" w:hAnsi="Franklin Gothic Book"/>
                <w:sz w:val="26"/>
                <w:szCs w:val="26"/>
              </w:rPr>
              <w:t xml:space="preserve">. № </w:t>
            </w:r>
            <w:r w:rsidR="00A00FD2" w:rsidRPr="00A00FD2">
              <w:rPr>
                <w:rFonts w:ascii="Franklin Gothic Book" w:eastAsia="TimesNewRomanPSMT" w:hAnsi="Franklin Gothic Book"/>
                <w:sz w:val="26"/>
                <w:szCs w:val="26"/>
              </w:rPr>
              <w:t>63:17:0000000:3486</w:t>
            </w:r>
            <w:r w:rsidRPr="001B362F">
              <w:rPr>
                <w:rFonts w:ascii="Franklin Gothic Book" w:hAnsi="Franklin Gothic Book"/>
                <w:sz w:val="26"/>
                <w:szCs w:val="26"/>
              </w:rPr>
              <w:t xml:space="preserve">) (Далее – Сооружение). </w:t>
            </w:r>
          </w:p>
          <w:p w:rsidR="00256702" w:rsidRDefault="00256702" w:rsidP="00617F5D">
            <w:pPr>
              <w:autoSpaceDE w:val="0"/>
              <w:autoSpaceDN w:val="0"/>
              <w:adjustRightInd w:val="0"/>
              <w:jc w:val="both"/>
              <w:rPr>
                <w:rFonts w:ascii="Franklin Gothic Book" w:hAnsi="Franklin Gothic Book"/>
                <w:sz w:val="26"/>
                <w:szCs w:val="26"/>
              </w:rPr>
            </w:pPr>
          </w:p>
          <w:p w:rsidR="00256702" w:rsidRDefault="00256702" w:rsidP="00617F5D">
            <w:pPr>
              <w:autoSpaceDE w:val="0"/>
              <w:autoSpaceDN w:val="0"/>
              <w:adjustRightInd w:val="0"/>
              <w:jc w:val="both"/>
              <w:rPr>
                <w:rFonts w:ascii="Franklin Gothic Book" w:hAnsi="Franklin Gothic Book"/>
                <w:sz w:val="26"/>
                <w:szCs w:val="26"/>
              </w:rPr>
            </w:pPr>
            <w:r w:rsidRPr="00256702">
              <w:rPr>
                <w:rFonts w:ascii="Franklin Gothic Book" w:hAnsi="Franklin Gothic Book"/>
                <w:sz w:val="26"/>
                <w:szCs w:val="26"/>
              </w:rPr>
              <w:t xml:space="preserve">Сооружение «Магистральный нефтепровод Альметьевск-Куйбышев, d-1020мм, участок 269-286 км» кадастровый номер – 63:17:0000000:3486, год завершения строительства </w:t>
            </w:r>
            <w:r>
              <w:rPr>
                <w:rFonts w:ascii="Franklin Gothic Book" w:hAnsi="Franklin Gothic Book"/>
                <w:sz w:val="26"/>
                <w:szCs w:val="26"/>
              </w:rPr>
              <w:t>1975</w:t>
            </w:r>
            <w:r w:rsidRPr="00256702">
              <w:rPr>
                <w:rFonts w:ascii="Franklin Gothic Book" w:hAnsi="Franklin Gothic Book"/>
                <w:sz w:val="26"/>
                <w:szCs w:val="26"/>
              </w:rPr>
              <w:t>, право собственности зарегистрировано в ЕГРН под номером 63-63-01/506/2012-278 от 28.05.2012г.</w:t>
            </w:r>
          </w:p>
          <w:p w:rsidR="00013E75" w:rsidRDefault="00013E75" w:rsidP="00617F5D">
            <w:pPr>
              <w:pStyle w:val="s16"/>
              <w:spacing w:before="0" w:beforeAutospacing="0" w:after="0" w:afterAutospacing="0"/>
              <w:ind w:left="102" w:right="121"/>
              <w:jc w:val="both"/>
              <w:rPr>
                <w:rFonts w:ascii="Franklin Gothic Book" w:hAnsi="Franklin Gothic Book"/>
                <w:sz w:val="26"/>
                <w:szCs w:val="26"/>
              </w:rPr>
            </w:pPr>
          </w:p>
          <w:p w:rsidR="004B74FF" w:rsidRPr="001B362F" w:rsidRDefault="00F40949" w:rsidP="00617F5D">
            <w:pPr>
              <w:pStyle w:val="s16"/>
              <w:spacing w:before="0" w:beforeAutospacing="0" w:after="0" w:afterAutospacing="0"/>
              <w:ind w:left="102" w:right="121"/>
              <w:jc w:val="both"/>
              <w:rPr>
                <w:rFonts w:ascii="Franklin Gothic Book" w:hAnsi="Franklin Gothic Book"/>
                <w:sz w:val="26"/>
                <w:szCs w:val="26"/>
              </w:rPr>
            </w:pPr>
            <w:r w:rsidRPr="001B362F">
              <w:rPr>
                <w:rFonts w:ascii="Franklin Gothic Book" w:hAnsi="Franklin Gothic Book"/>
                <w:sz w:val="26"/>
                <w:szCs w:val="26"/>
              </w:rPr>
              <w:t xml:space="preserve">На основании распоряжения Правительства Российской Федерации от 9 февраля 2012 г. № 162-р «Об утверждении перечней видов объектов федерального значения, подлежащих отображению на схемах территориального планирования Российской Федерации в областях федерального транспорта, энергетики, высшего профессионального образования, здравоохранения», распоряжения Правительства Российской Федерации от 6 мая 2015 г. N 816-р об утверждении Схемы территориального планирования Российской Федерации в области федерального транспорта (в части трубопроводного транспорта), существующий объект трубопроводного транспорта </w:t>
            </w:r>
            <w:r w:rsidR="00D23295" w:rsidRPr="003A19E8">
              <w:rPr>
                <w:rFonts w:ascii="Franklin Gothic Book" w:hAnsi="Franklin Gothic Book"/>
                <w:sz w:val="26"/>
                <w:szCs w:val="26"/>
              </w:rPr>
              <w:t>«</w:t>
            </w:r>
            <w:r w:rsidR="00256702" w:rsidRPr="00256702">
              <w:rPr>
                <w:rFonts w:ascii="Franklin Gothic Book" w:eastAsia="TimesNewRomanPSMT" w:hAnsi="Franklin Gothic Book" w:cs="TimesNewRomanPSMT"/>
                <w:sz w:val="26"/>
                <w:szCs w:val="26"/>
              </w:rPr>
              <w:t>Магистральный нефтепровод Альметьевск-Куйбышев, d-1020мм, участок 269-286 км</w:t>
            </w:r>
            <w:r w:rsidR="00D23295" w:rsidRPr="003A19E8">
              <w:rPr>
                <w:rFonts w:ascii="Franklin Gothic Book" w:hAnsi="Franklin Gothic Book"/>
                <w:sz w:val="26"/>
                <w:szCs w:val="26"/>
              </w:rPr>
              <w:t xml:space="preserve">»  </w:t>
            </w:r>
            <w:r w:rsidRPr="001B362F">
              <w:rPr>
                <w:rFonts w:ascii="Franklin Gothic Book" w:hAnsi="Franklin Gothic Book"/>
                <w:sz w:val="26"/>
                <w:szCs w:val="26"/>
              </w:rPr>
              <w:t xml:space="preserve">, является объектом федерального значения. Сведения об объекте отображены в текстовой части Схемы территориального планирования РФ. </w:t>
            </w:r>
          </w:p>
          <w:p w:rsidR="004B74FF" w:rsidRPr="001B362F" w:rsidRDefault="004B74FF" w:rsidP="004B74FF">
            <w:pPr>
              <w:pStyle w:val="s16"/>
              <w:spacing w:before="0" w:beforeAutospacing="0" w:after="0" w:afterAutospacing="0"/>
              <w:ind w:left="102" w:right="121"/>
              <w:jc w:val="both"/>
              <w:rPr>
                <w:rFonts w:ascii="Franklin Gothic Book" w:hAnsi="Franklin Gothic Book"/>
                <w:sz w:val="26"/>
                <w:szCs w:val="26"/>
              </w:rPr>
            </w:pPr>
          </w:p>
          <w:p w:rsidR="00617F5D" w:rsidRPr="00617F5D" w:rsidRDefault="00256702" w:rsidP="00617F5D">
            <w:pPr>
              <w:autoSpaceDE w:val="0"/>
              <w:autoSpaceDN w:val="0"/>
              <w:adjustRightInd w:val="0"/>
              <w:ind w:left="102" w:right="121"/>
              <w:jc w:val="both"/>
              <w:rPr>
                <w:rFonts w:ascii="Franklin Gothic Book" w:hAnsi="Franklin Gothic Book"/>
                <w:sz w:val="26"/>
                <w:szCs w:val="26"/>
              </w:rPr>
            </w:pPr>
            <w:r w:rsidRPr="00256702">
              <w:rPr>
                <w:rFonts w:ascii="Franklin Gothic Book" w:hAnsi="Franklin Gothic Book"/>
                <w:sz w:val="26"/>
                <w:szCs w:val="26"/>
              </w:rPr>
              <w:t xml:space="preserve">Границы публичного сервитута сооружения «Магистральный нефтепровод Альметьевск-Куйбышев, d-1020мм, участок 269-286 км» определены в соответствии с требованиями, определяющими нормативные размеры охранных зон данных объектов: </w:t>
            </w:r>
          </w:p>
          <w:p w:rsidR="001B362F" w:rsidRPr="001B362F" w:rsidRDefault="001B362F" w:rsidP="001B362F">
            <w:pPr>
              <w:autoSpaceDE w:val="0"/>
              <w:autoSpaceDN w:val="0"/>
              <w:adjustRightInd w:val="0"/>
              <w:ind w:left="102" w:right="121"/>
              <w:jc w:val="both"/>
              <w:rPr>
                <w:rFonts w:ascii="Franklin Gothic Book" w:hAnsi="Franklin Gothic Book"/>
                <w:sz w:val="26"/>
                <w:szCs w:val="26"/>
              </w:rPr>
            </w:pPr>
          </w:p>
          <w:p w:rsidR="004B74FF" w:rsidRPr="001B362F" w:rsidRDefault="00F40949" w:rsidP="004B74FF">
            <w:pPr>
              <w:autoSpaceDE w:val="0"/>
              <w:autoSpaceDN w:val="0"/>
              <w:adjustRightInd w:val="0"/>
              <w:ind w:left="102" w:right="121"/>
              <w:jc w:val="both"/>
              <w:rPr>
                <w:rFonts w:ascii="Franklin Gothic Book" w:hAnsi="Franklin Gothic Book"/>
                <w:sz w:val="26"/>
                <w:szCs w:val="26"/>
              </w:rPr>
            </w:pPr>
            <w:r w:rsidRPr="001B362F">
              <w:rPr>
                <w:rFonts w:ascii="Franklin Gothic Book" w:hAnsi="Franklin Gothic Book"/>
                <w:sz w:val="26"/>
                <w:szCs w:val="26"/>
              </w:rPr>
              <w:t xml:space="preserve">- для магистрального нефтепровода: вдоль линейной части магистрального нефтепровода - в виде участка земли, ограниченного условными линиями, проходящими в 25 метрах от оси трубопровода с каждой стороны (Правила охраны магистральных трубопроводов, утвержденные постановлением Госгортехнадзора России от 24.04.1992 № 9); </w:t>
            </w:r>
          </w:p>
          <w:p w:rsidR="004B74FF" w:rsidRPr="001B362F" w:rsidRDefault="004B74FF" w:rsidP="004B74FF">
            <w:pPr>
              <w:autoSpaceDE w:val="0"/>
              <w:autoSpaceDN w:val="0"/>
              <w:adjustRightInd w:val="0"/>
              <w:ind w:left="102" w:right="121"/>
              <w:jc w:val="both"/>
              <w:rPr>
                <w:rFonts w:ascii="Franklin Gothic Book" w:hAnsi="Franklin Gothic Book"/>
                <w:sz w:val="26"/>
                <w:szCs w:val="26"/>
              </w:rPr>
            </w:pPr>
          </w:p>
          <w:p w:rsidR="004B74FF" w:rsidRPr="001B362F" w:rsidRDefault="00F40949" w:rsidP="004B74FF">
            <w:pPr>
              <w:autoSpaceDE w:val="0"/>
              <w:autoSpaceDN w:val="0"/>
              <w:adjustRightInd w:val="0"/>
              <w:ind w:left="102" w:right="121"/>
              <w:jc w:val="both"/>
              <w:rPr>
                <w:rFonts w:ascii="Franklin Gothic Book" w:hAnsi="Franklin Gothic Book"/>
                <w:sz w:val="26"/>
                <w:szCs w:val="26"/>
              </w:rPr>
            </w:pPr>
            <w:r w:rsidRPr="001B362F">
              <w:rPr>
                <w:rFonts w:ascii="Franklin Gothic Book" w:hAnsi="Franklin Gothic Book"/>
                <w:sz w:val="26"/>
                <w:szCs w:val="26"/>
              </w:rPr>
              <w:lastRenderedPageBreak/>
              <w:t xml:space="preserve">- для </w:t>
            </w:r>
            <w:proofErr w:type="spellStart"/>
            <w:r w:rsidRPr="001B362F">
              <w:rPr>
                <w:rFonts w:ascii="Franklin Gothic Book" w:hAnsi="Franklin Gothic Book"/>
                <w:sz w:val="26"/>
                <w:szCs w:val="26"/>
              </w:rPr>
              <w:t>вдольтрассовых</w:t>
            </w:r>
            <w:proofErr w:type="spellEnd"/>
            <w:r w:rsidRPr="001B362F">
              <w:rPr>
                <w:rFonts w:ascii="Franklin Gothic Book" w:hAnsi="Franklin Gothic Book"/>
                <w:sz w:val="26"/>
                <w:szCs w:val="26"/>
              </w:rPr>
              <w:t xml:space="preserve"> ВЛ-10 кВ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w:t>
            </w:r>
            <w:proofErr w:type="spellStart"/>
            <w:r w:rsidRPr="001B362F">
              <w:rPr>
                <w:rFonts w:ascii="Franklin Gothic Book" w:hAnsi="Franklin Gothic Book"/>
                <w:sz w:val="26"/>
                <w:szCs w:val="26"/>
              </w:rPr>
              <w:t>неотклоненном</w:t>
            </w:r>
            <w:proofErr w:type="spellEnd"/>
            <w:r w:rsidRPr="001B362F">
              <w:rPr>
                <w:rFonts w:ascii="Franklin Gothic Book" w:hAnsi="Franklin Gothic Book"/>
                <w:sz w:val="26"/>
                <w:szCs w:val="26"/>
              </w:rPr>
              <w:t xml:space="preserve"> их положении на расстоянии 10 м (Правила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утвержденные постановлением Правительства РФ от 24.02.2009 № 160); </w:t>
            </w:r>
          </w:p>
          <w:p w:rsidR="004B74FF" w:rsidRPr="001B362F" w:rsidRDefault="004B74FF" w:rsidP="004B74FF">
            <w:pPr>
              <w:autoSpaceDE w:val="0"/>
              <w:autoSpaceDN w:val="0"/>
              <w:adjustRightInd w:val="0"/>
              <w:ind w:left="102" w:right="121"/>
              <w:jc w:val="both"/>
              <w:rPr>
                <w:rFonts w:ascii="Franklin Gothic Book" w:hAnsi="Franklin Gothic Book"/>
                <w:sz w:val="26"/>
                <w:szCs w:val="26"/>
              </w:rPr>
            </w:pPr>
          </w:p>
          <w:p w:rsidR="004B74FF" w:rsidRPr="001B362F" w:rsidRDefault="00F40949" w:rsidP="004B74FF">
            <w:pPr>
              <w:autoSpaceDE w:val="0"/>
              <w:autoSpaceDN w:val="0"/>
              <w:adjustRightInd w:val="0"/>
              <w:ind w:left="102" w:right="121"/>
              <w:jc w:val="both"/>
              <w:rPr>
                <w:rFonts w:ascii="Franklin Gothic Book" w:hAnsi="Franklin Gothic Book"/>
                <w:sz w:val="26"/>
                <w:szCs w:val="26"/>
              </w:rPr>
            </w:pPr>
            <w:r w:rsidRPr="001B362F">
              <w:rPr>
                <w:rFonts w:ascii="Franklin Gothic Book" w:hAnsi="Franklin Gothic Book"/>
                <w:sz w:val="26"/>
                <w:szCs w:val="26"/>
              </w:rPr>
              <w:t>- для земляных амбаров - в виде участка земли, ограниченного замкнутой линией, отстоящей от границ территорий указанных объектов на 50 м во все стороны (Правила охраны магистральных трубопроводов, утвержденные постановлением Госгортехнадзора России от 24.04.1992 № 9);</w:t>
            </w:r>
          </w:p>
          <w:p w:rsidR="004B74FF" w:rsidRPr="001B362F" w:rsidRDefault="004B74FF" w:rsidP="004B74FF">
            <w:pPr>
              <w:autoSpaceDE w:val="0"/>
              <w:autoSpaceDN w:val="0"/>
              <w:adjustRightInd w:val="0"/>
              <w:ind w:left="102" w:right="121"/>
              <w:jc w:val="both"/>
              <w:rPr>
                <w:rFonts w:ascii="Franklin Gothic Book" w:hAnsi="Franklin Gothic Book"/>
                <w:sz w:val="26"/>
                <w:szCs w:val="26"/>
              </w:rPr>
            </w:pPr>
          </w:p>
          <w:p w:rsidR="004B74FF" w:rsidRPr="001B362F" w:rsidRDefault="00F40949" w:rsidP="004B74FF">
            <w:pPr>
              <w:autoSpaceDE w:val="0"/>
              <w:autoSpaceDN w:val="0"/>
              <w:adjustRightInd w:val="0"/>
              <w:ind w:left="102" w:right="121"/>
              <w:jc w:val="both"/>
              <w:rPr>
                <w:rFonts w:ascii="Franklin Gothic Book" w:hAnsi="Franklin Gothic Book"/>
                <w:sz w:val="26"/>
                <w:szCs w:val="26"/>
              </w:rPr>
            </w:pPr>
            <w:r w:rsidRPr="001B362F">
              <w:rPr>
                <w:rFonts w:ascii="Franklin Gothic Book" w:hAnsi="Franklin Gothic Book"/>
                <w:sz w:val="26"/>
                <w:szCs w:val="26"/>
              </w:rPr>
              <w:t xml:space="preserve">- для объектов, в отношении которых законодательством не предусмотрено установление охранных зон: по границе фактического пользования объектом. </w:t>
            </w:r>
          </w:p>
          <w:p w:rsidR="004B74FF" w:rsidRPr="001B362F" w:rsidRDefault="004B74FF" w:rsidP="004B74FF">
            <w:pPr>
              <w:autoSpaceDE w:val="0"/>
              <w:autoSpaceDN w:val="0"/>
              <w:adjustRightInd w:val="0"/>
              <w:ind w:left="102" w:right="121"/>
              <w:jc w:val="both"/>
              <w:rPr>
                <w:rFonts w:ascii="Franklin Gothic Book" w:hAnsi="Franklin Gothic Book"/>
                <w:sz w:val="26"/>
                <w:szCs w:val="26"/>
              </w:rPr>
            </w:pPr>
          </w:p>
          <w:p w:rsidR="004B74FF" w:rsidRPr="001B362F" w:rsidRDefault="00F40949" w:rsidP="004B74FF">
            <w:pPr>
              <w:autoSpaceDE w:val="0"/>
              <w:autoSpaceDN w:val="0"/>
              <w:adjustRightInd w:val="0"/>
              <w:ind w:left="102" w:right="121"/>
              <w:jc w:val="both"/>
              <w:rPr>
                <w:rFonts w:ascii="Franklin Gothic Book" w:hAnsi="Franklin Gothic Book"/>
                <w:sz w:val="26"/>
                <w:szCs w:val="26"/>
              </w:rPr>
            </w:pPr>
            <w:r w:rsidRPr="001B362F">
              <w:rPr>
                <w:rFonts w:ascii="Franklin Gothic Book" w:hAnsi="Franklin Gothic Book"/>
                <w:sz w:val="26"/>
                <w:szCs w:val="26"/>
              </w:rPr>
              <w:t>При этом публичный сервитут устанавливается на условиях наименее обременительных для использования земельных участков в соответствии с их целевым назначением и разрешенным использованием (п. 8 ст. 23 Земельного кодекса РФ).</w:t>
            </w:r>
          </w:p>
          <w:p w:rsidR="004B74FF" w:rsidRPr="001B362F" w:rsidRDefault="00F40949" w:rsidP="004B74FF">
            <w:pPr>
              <w:tabs>
                <w:tab w:val="left" w:pos="1272"/>
              </w:tabs>
              <w:autoSpaceDE w:val="0"/>
              <w:autoSpaceDN w:val="0"/>
              <w:adjustRightInd w:val="0"/>
              <w:ind w:left="102" w:right="121"/>
              <w:jc w:val="both"/>
              <w:rPr>
                <w:rFonts w:ascii="Franklin Gothic Book" w:hAnsi="Franklin Gothic Book"/>
                <w:sz w:val="26"/>
                <w:szCs w:val="26"/>
              </w:rPr>
            </w:pPr>
            <w:r w:rsidRPr="001B362F">
              <w:rPr>
                <w:rFonts w:ascii="Franklin Gothic Book" w:hAnsi="Franklin Gothic Book"/>
                <w:sz w:val="26"/>
                <w:szCs w:val="26"/>
              </w:rPr>
              <w:tab/>
            </w:r>
          </w:p>
          <w:p w:rsidR="004B74FF" w:rsidRPr="001B362F" w:rsidRDefault="00F40949" w:rsidP="004B74FF">
            <w:pPr>
              <w:pStyle w:val="s16"/>
              <w:spacing w:before="0" w:beforeAutospacing="0" w:after="0" w:afterAutospacing="0"/>
              <w:ind w:left="102" w:right="121"/>
              <w:jc w:val="both"/>
              <w:rPr>
                <w:rFonts w:ascii="Franklin Gothic Book" w:hAnsi="Franklin Gothic Book"/>
                <w:sz w:val="26"/>
                <w:szCs w:val="26"/>
              </w:rPr>
            </w:pPr>
            <w:r w:rsidRPr="001B362F">
              <w:rPr>
                <w:rFonts w:ascii="Franklin Gothic Book" w:hAnsi="Franklin Gothic Book"/>
                <w:sz w:val="26"/>
                <w:szCs w:val="26"/>
              </w:rPr>
              <w:t xml:space="preserve">Согласно п.4 ст. 3.6 Федерального закона от 25.10.2001 № 137-ФЗ «О введении в действие Земельного кодекса Российской Федерации», плата за публичный сервитут не устанавливается в том числе в случае установления публичного сервитута в отношении земельных участков, находящихся в частной собственности. </w:t>
            </w:r>
          </w:p>
          <w:p w:rsidR="004B74FF" w:rsidRPr="001B362F" w:rsidRDefault="004B74FF" w:rsidP="004B74FF">
            <w:pPr>
              <w:pStyle w:val="s16"/>
              <w:spacing w:before="0" w:beforeAutospacing="0" w:after="0" w:afterAutospacing="0"/>
              <w:ind w:left="102" w:right="121" w:firstLine="708"/>
              <w:jc w:val="both"/>
              <w:rPr>
                <w:rFonts w:ascii="Franklin Gothic Book" w:hAnsi="Franklin Gothic Book"/>
                <w:sz w:val="26"/>
                <w:szCs w:val="26"/>
              </w:rPr>
            </w:pPr>
          </w:p>
          <w:p w:rsidR="004B74FF" w:rsidRPr="001B362F" w:rsidRDefault="00F40949" w:rsidP="00617F5D">
            <w:pPr>
              <w:pStyle w:val="s16"/>
              <w:spacing w:before="0" w:beforeAutospacing="0" w:after="0" w:afterAutospacing="0"/>
              <w:ind w:left="102" w:right="121"/>
              <w:jc w:val="both"/>
              <w:rPr>
                <w:rFonts w:ascii="Franklin Gothic Book" w:hAnsi="Franklin Gothic Book"/>
                <w:sz w:val="26"/>
                <w:szCs w:val="26"/>
              </w:rPr>
            </w:pPr>
            <w:r w:rsidRPr="001B362F">
              <w:rPr>
                <w:rFonts w:ascii="Franklin Gothic Book" w:hAnsi="Franklin Gothic Book"/>
                <w:sz w:val="26"/>
                <w:szCs w:val="26"/>
              </w:rPr>
              <w:t xml:space="preserve">В соответствии со ст. 3.6 Федерального закона от 25.10.2001 № 137-ФЗ «О введении в действие Земельного кодекса Российской Федерации» просим рассмотреть возможность установления публичного сервитута в отношении земель и земельных участков в целях эксплуатации существующего магистрального нефтепровода федерального значения </w:t>
            </w:r>
            <w:r w:rsidR="00D23295" w:rsidRPr="003A19E8">
              <w:rPr>
                <w:rFonts w:ascii="Franklin Gothic Book" w:hAnsi="Franklin Gothic Book"/>
                <w:sz w:val="26"/>
                <w:szCs w:val="26"/>
              </w:rPr>
              <w:t>«</w:t>
            </w:r>
            <w:r w:rsidR="00256702" w:rsidRPr="00256702">
              <w:rPr>
                <w:rFonts w:ascii="Franklin Gothic Book" w:eastAsia="TimesNewRomanPSMT" w:hAnsi="Franklin Gothic Book" w:cs="TimesNewRomanPSMT"/>
                <w:sz w:val="26"/>
                <w:szCs w:val="26"/>
              </w:rPr>
              <w:t>Магистральный нефтепровод Альметьевск-Куйбышев, d-1020мм, участок 269-286 км</w:t>
            </w:r>
            <w:r w:rsidR="00D23295" w:rsidRPr="003A19E8">
              <w:rPr>
                <w:rFonts w:ascii="Franklin Gothic Book" w:hAnsi="Franklin Gothic Book"/>
                <w:sz w:val="26"/>
                <w:szCs w:val="26"/>
              </w:rPr>
              <w:t>»</w:t>
            </w:r>
            <w:r w:rsidR="00617F5D">
              <w:rPr>
                <w:rFonts w:ascii="Franklin Gothic Book" w:hAnsi="Franklin Gothic Book"/>
                <w:sz w:val="26"/>
                <w:szCs w:val="26"/>
              </w:rPr>
              <w:t>.</w:t>
            </w:r>
          </w:p>
        </w:tc>
      </w:tr>
      <w:tr w:rsidR="00C305DC" w:rsidTr="00B31436">
        <w:trPr>
          <w:trHeight w:val="2795"/>
        </w:trPr>
        <w:tc>
          <w:tcPr>
            <w:tcW w:w="580"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lastRenderedPageBreak/>
              <w:t>8</w:t>
            </w:r>
          </w:p>
        </w:tc>
        <w:tc>
          <w:tcPr>
            <w:tcW w:w="10194" w:type="dxa"/>
            <w:gridSpan w:val="4"/>
            <w:tcBorders>
              <w:top w:val="single" w:sz="6" w:space="0" w:color="000000"/>
              <w:left w:val="single" w:sz="6" w:space="0" w:color="000000"/>
              <w:bottom w:val="single" w:sz="6" w:space="0" w:color="000000"/>
              <w:right w:val="single" w:sz="6" w:space="0" w:color="000000"/>
            </w:tcBorders>
            <w:shd w:val="clear" w:color="auto" w:fill="FFFFFF"/>
          </w:tcPr>
          <w:p w:rsidR="004B74FF" w:rsidRPr="001B362F" w:rsidRDefault="00F40949" w:rsidP="004B74FF">
            <w:pPr>
              <w:pStyle w:val="s16"/>
              <w:spacing w:before="0" w:beforeAutospacing="0" w:after="0" w:afterAutospacing="0"/>
              <w:ind w:left="102" w:right="121"/>
              <w:jc w:val="both"/>
              <w:rPr>
                <w:rFonts w:ascii="Franklin Gothic Book" w:hAnsi="Franklin Gothic Book"/>
                <w:sz w:val="26"/>
                <w:szCs w:val="26"/>
              </w:rPr>
            </w:pPr>
            <w:r w:rsidRPr="001B362F">
              <w:rPr>
                <w:rFonts w:ascii="Franklin Gothic Book" w:hAnsi="Franklin Gothic Book"/>
                <w:sz w:val="26"/>
                <w:szCs w:val="26"/>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 не требуется к заполнению</w:t>
            </w:r>
          </w:p>
        </w:tc>
      </w:tr>
      <w:tr w:rsidR="00C305DC" w:rsidTr="00B31436">
        <w:trPr>
          <w:trHeight w:val="254"/>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4B74FF" w:rsidRPr="004B74FF" w:rsidRDefault="0084178D" w:rsidP="00A30526">
            <w:pPr>
              <w:pStyle w:val="s1"/>
              <w:spacing w:before="0" w:beforeAutospacing="0" w:after="0" w:afterAutospacing="0"/>
              <w:ind w:left="-322"/>
              <w:jc w:val="center"/>
              <w:rPr>
                <w:rFonts w:ascii="Franklin Gothic Book" w:hAnsi="Franklin Gothic Book"/>
                <w:sz w:val="26"/>
                <w:szCs w:val="26"/>
              </w:rPr>
            </w:pPr>
            <w:r>
              <w:rPr>
                <w:rFonts w:ascii="Franklin Gothic Book" w:hAnsi="Franklin Gothic Book"/>
                <w:sz w:val="26"/>
                <w:szCs w:val="26"/>
              </w:rPr>
              <w:t xml:space="preserve">   </w:t>
            </w:r>
            <w:r w:rsidR="00F40949" w:rsidRPr="004B74FF">
              <w:rPr>
                <w:rFonts w:ascii="Franklin Gothic Book" w:hAnsi="Franklin Gothic Book"/>
                <w:sz w:val="26"/>
                <w:szCs w:val="26"/>
              </w:rPr>
              <w:t>9</w:t>
            </w:r>
          </w:p>
        </w:tc>
        <w:tc>
          <w:tcPr>
            <w:tcW w:w="2379" w:type="dxa"/>
            <w:tcBorders>
              <w:top w:val="single" w:sz="6" w:space="0" w:color="000000"/>
              <w:left w:val="single" w:sz="6" w:space="0" w:color="000000"/>
              <w:bottom w:val="single" w:sz="4" w:space="0" w:color="auto"/>
              <w:right w:val="single" w:sz="6" w:space="0" w:color="000000"/>
            </w:tcBorders>
            <w:shd w:val="clear" w:color="auto" w:fill="FFFFFF"/>
            <w:vAlign w:val="center"/>
          </w:tcPr>
          <w:p w:rsidR="004B74FF" w:rsidRPr="001B362F" w:rsidRDefault="00F40949" w:rsidP="004B74FF">
            <w:pPr>
              <w:pStyle w:val="s16"/>
              <w:jc w:val="center"/>
              <w:rPr>
                <w:rFonts w:ascii="Franklin Gothic Book" w:hAnsi="Franklin Gothic Book"/>
                <w:sz w:val="26"/>
                <w:szCs w:val="26"/>
              </w:rPr>
            </w:pPr>
            <w:r w:rsidRPr="001B362F">
              <w:rPr>
                <w:rFonts w:ascii="Franklin Gothic Book" w:eastAsia="Calibri" w:hAnsi="Franklin Gothic Book"/>
                <w:sz w:val="26"/>
                <w:szCs w:val="26"/>
              </w:rPr>
              <w:t xml:space="preserve">Кадастровые номера земельных участков (при их наличии), в отношении </w:t>
            </w:r>
            <w:r w:rsidRPr="001B362F">
              <w:rPr>
                <w:rFonts w:ascii="Franklin Gothic Book" w:eastAsia="Calibri" w:hAnsi="Franklin Gothic Book"/>
                <w:sz w:val="26"/>
                <w:szCs w:val="26"/>
              </w:rPr>
              <w:lastRenderedPageBreak/>
              <w:t>которых подано ходатайство об установлении публичного сервитута, адреса или иное описание местоположения таких земельных участков</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vAlign w:val="center"/>
          </w:tcPr>
          <w:p w:rsidR="004B74FF" w:rsidRPr="001B362F" w:rsidRDefault="00F40949" w:rsidP="004B74FF">
            <w:pPr>
              <w:pStyle w:val="s16"/>
              <w:jc w:val="center"/>
              <w:rPr>
                <w:rFonts w:ascii="Franklin Gothic Book" w:hAnsi="Franklin Gothic Book"/>
                <w:sz w:val="26"/>
                <w:szCs w:val="26"/>
              </w:rPr>
            </w:pPr>
            <w:r w:rsidRPr="001B362F">
              <w:rPr>
                <w:rFonts w:ascii="Franklin Gothic Book" w:hAnsi="Franklin Gothic Book"/>
                <w:sz w:val="26"/>
                <w:szCs w:val="26"/>
              </w:rPr>
              <w:lastRenderedPageBreak/>
              <w:t>Адреса или иное описание местоположения таких земельных участков</w:t>
            </w:r>
          </w:p>
        </w:tc>
      </w:tr>
      <w:tr w:rsidR="00A30526" w:rsidTr="00B31436">
        <w:trPr>
          <w:trHeight w:hRule="exact" w:val="310"/>
        </w:trPr>
        <w:tc>
          <w:tcPr>
            <w:tcW w:w="580" w:type="dxa"/>
            <w:vMerge w:val="restart"/>
            <w:tcBorders>
              <w:top w:val="single" w:sz="6" w:space="0" w:color="000000"/>
              <w:left w:val="single" w:sz="4" w:space="0" w:color="auto"/>
              <w:right w:val="single" w:sz="6" w:space="0" w:color="000000"/>
            </w:tcBorders>
            <w:shd w:val="clear" w:color="auto" w:fill="FFFFFF"/>
          </w:tcPr>
          <w:p w:rsidR="00A30526" w:rsidRPr="004B74FF" w:rsidRDefault="00A30526" w:rsidP="00F12721">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vAlign w:val="center"/>
          </w:tcPr>
          <w:p w:rsidR="00A30526" w:rsidRPr="00F12721" w:rsidRDefault="00A30526" w:rsidP="00F12721">
            <w:pPr>
              <w:rPr>
                <w:rFonts w:ascii="Franklin Gothic Book" w:hAnsi="Franklin Gothic Book" w:cs="Calibri"/>
                <w:color w:val="000000"/>
              </w:rPr>
            </w:pPr>
            <w:r w:rsidRPr="00F12721">
              <w:rPr>
                <w:rFonts w:ascii="Franklin Gothic Book" w:hAnsi="Franklin Gothic Book" w:cs="Calibri"/>
                <w:color w:val="000000"/>
              </w:rPr>
              <w:t>63:17:0000000:23</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vAlign w:val="center"/>
          </w:tcPr>
          <w:p w:rsidR="00A30526" w:rsidRPr="00F12721" w:rsidRDefault="00A30526" w:rsidP="00F12721">
            <w:pPr>
              <w:rPr>
                <w:rFonts w:ascii="Franklin Gothic Book" w:hAnsi="Franklin Gothic Book" w:cs="Calibri"/>
                <w:color w:val="000000"/>
              </w:rPr>
            </w:pPr>
            <w:r w:rsidRPr="00F12721">
              <w:rPr>
                <w:rFonts w:ascii="Franklin Gothic Book" w:hAnsi="Franklin Gothic Book" w:cs="Calibri"/>
                <w:color w:val="000000"/>
              </w:rPr>
              <w:t xml:space="preserve">обл. Самарская, р-н Волжский, </w:t>
            </w:r>
            <w:proofErr w:type="spellStart"/>
            <w:r w:rsidRPr="00F12721">
              <w:rPr>
                <w:rFonts w:ascii="Franklin Gothic Book" w:hAnsi="Franklin Gothic Book" w:cs="Calibri"/>
                <w:color w:val="000000"/>
              </w:rPr>
              <w:t>Кудиновское</w:t>
            </w:r>
            <w:proofErr w:type="spellEnd"/>
            <w:r w:rsidRPr="00F12721">
              <w:rPr>
                <w:rFonts w:ascii="Franklin Gothic Book" w:hAnsi="Franklin Gothic Book" w:cs="Calibri"/>
                <w:color w:val="000000"/>
              </w:rPr>
              <w:t xml:space="preserve"> месторождение нефти</w:t>
            </w:r>
          </w:p>
        </w:tc>
      </w:tr>
      <w:tr w:rsidR="00A30526" w:rsidTr="00B31436">
        <w:trPr>
          <w:trHeight w:hRule="exact" w:val="284"/>
        </w:trPr>
        <w:tc>
          <w:tcPr>
            <w:tcW w:w="580" w:type="dxa"/>
            <w:vMerge/>
            <w:tcBorders>
              <w:left w:val="single" w:sz="4" w:space="0" w:color="auto"/>
              <w:right w:val="single" w:sz="6" w:space="0" w:color="000000"/>
            </w:tcBorders>
            <w:shd w:val="clear" w:color="auto" w:fill="FFFFFF"/>
          </w:tcPr>
          <w:p w:rsidR="00A30526" w:rsidRPr="004B74FF" w:rsidRDefault="00A30526" w:rsidP="00F12721">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vAlign w:val="center"/>
          </w:tcPr>
          <w:p w:rsidR="00A30526" w:rsidRPr="00F12721" w:rsidRDefault="00A30526" w:rsidP="00F12721">
            <w:pPr>
              <w:rPr>
                <w:rFonts w:ascii="Franklin Gothic Book" w:hAnsi="Franklin Gothic Book" w:cs="Calibri"/>
                <w:color w:val="000000"/>
              </w:rPr>
            </w:pPr>
            <w:r w:rsidRPr="00F12721">
              <w:rPr>
                <w:rFonts w:ascii="Franklin Gothic Book" w:hAnsi="Franklin Gothic Book" w:cs="Calibri"/>
                <w:color w:val="000000"/>
              </w:rPr>
              <w:t>63:17:0000000:125</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vAlign w:val="center"/>
          </w:tcPr>
          <w:p w:rsidR="00A30526" w:rsidRPr="00F12721" w:rsidRDefault="00A30526" w:rsidP="00F12721">
            <w:pPr>
              <w:rPr>
                <w:rFonts w:ascii="Franklin Gothic Book" w:hAnsi="Franklin Gothic Book" w:cs="Calibri"/>
                <w:color w:val="000000"/>
              </w:rPr>
            </w:pPr>
            <w:r w:rsidRPr="00F12721">
              <w:rPr>
                <w:rFonts w:ascii="Franklin Gothic Book" w:hAnsi="Franklin Gothic Book" w:cs="Calibri"/>
                <w:color w:val="000000"/>
              </w:rPr>
              <w:t>Самарская обл., Волжский р-н, МСПП совхоз "Рубежное"</w:t>
            </w:r>
          </w:p>
        </w:tc>
      </w:tr>
      <w:tr w:rsidR="00A30526" w:rsidTr="00B31436">
        <w:trPr>
          <w:trHeight w:hRule="exact" w:val="1963"/>
        </w:trPr>
        <w:tc>
          <w:tcPr>
            <w:tcW w:w="580" w:type="dxa"/>
            <w:vMerge/>
            <w:tcBorders>
              <w:left w:val="single" w:sz="4" w:space="0" w:color="auto"/>
              <w:right w:val="single" w:sz="6" w:space="0" w:color="000000"/>
            </w:tcBorders>
            <w:shd w:val="clear" w:color="auto" w:fill="FFFFFF"/>
          </w:tcPr>
          <w:p w:rsidR="00A30526" w:rsidRPr="004B74FF" w:rsidRDefault="00A30526" w:rsidP="00F12721">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vAlign w:val="center"/>
          </w:tcPr>
          <w:p w:rsidR="00A30526" w:rsidRPr="00F12721" w:rsidRDefault="00A30526" w:rsidP="00F12721">
            <w:pPr>
              <w:rPr>
                <w:rFonts w:ascii="Franklin Gothic Book" w:hAnsi="Franklin Gothic Book" w:cs="Calibri"/>
                <w:color w:val="000000"/>
              </w:rPr>
            </w:pPr>
            <w:r w:rsidRPr="00F12721">
              <w:rPr>
                <w:rFonts w:ascii="Franklin Gothic Book" w:hAnsi="Franklin Gothic Book" w:cs="Calibri"/>
                <w:color w:val="000000"/>
              </w:rPr>
              <w:t>63:17:0000000:189</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vAlign w:val="center"/>
          </w:tcPr>
          <w:p w:rsidR="00A30526" w:rsidRPr="00F12721" w:rsidRDefault="00A30526" w:rsidP="00F12721">
            <w:pPr>
              <w:rPr>
                <w:rFonts w:ascii="Franklin Gothic Book" w:hAnsi="Franklin Gothic Book" w:cs="Calibri"/>
                <w:color w:val="000000"/>
              </w:rPr>
            </w:pPr>
            <w:r w:rsidRPr="00F12721">
              <w:rPr>
                <w:rFonts w:ascii="Franklin Gothic Book" w:hAnsi="Franklin Gothic Book" w:cs="Calibri"/>
                <w:color w:val="000000"/>
              </w:rPr>
              <w:t xml:space="preserve">Российская </w:t>
            </w:r>
            <w:proofErr w:type="spellStart"/>
            <w:r w:rsidRPr="00F12721">
              <w:rPr>
                <w:rFonts w:ascii="Franklin Gothic Book" w:hAnsi="Franklin Gothic Book" w:cs="Calibri"/>
                <w:color w:val="000000"/>
              </w:rPr>
              <w:t>Федерация,Самарская</w:t>
            </w:r>
            <w:proofErr w:type="spellEnd"/>
            <w:r w:rsidRPr="00F12721">
              <w:rPr>
                <w:rFonts w:ascii="Franklin Gothic Book" w:hAnsi="Franklin Gothic Book" w:cs="Calibri"/>
                <w:color w:val="000000"/>
              </w:rPr>
              <w:t xml:space="preserve"> обл., р-н Волжский, </w:t>
            </w:r>
            <w:proofErr w:type="spellStart"/>
            <w:r w:rsidRPr="00F12721">
              <w:rPr>
                <w:rFonts w:ascii="Franklin Gothic Book" w:hAnsi="Franklin Gothic Book" w:cs="Calibri"/>
                <w:color w:val="000000"/>
              </w:rPr>
              <w:t>Новолопатинский</w:t>
            </w:r>
            <w:proofErr w:type="spellEnd"/>
            <w:r w:rsidRPr="00F12721">
              <w:rPr>
                <w:rFonts w:ascii="Franklin Gothic Book" w:hAnsi="Franklin Gothic Book" w:cs="Calibri"/>
                <w:color w:val="000000"/>
              </w:rPr>
              <w:t xml:space="preserve">, с. Просвет, Электросетевой комплекс ВЛ 10 кВ фидер 8 ПС Дружба-Тяговая с отпайками на ТП ДР 803/160,808/160,814/250,КТП ДР 826/160,811/160(абонент.),827/250(абонент.),802/400(абонент.),кольцо с Ф19 ПС </w:t>
            </w:r>
            <w:proofErr w:type="spellStart"/>
            <w:r w:rsidRPr="00F12721">
              <w:rPr>
                <w:rFonts w:ascii="Franklin Gothic Book" w:hAnsi="Franklin Gothic Book" w:cs="Calibri"/>
                <w:color w:val="000000"/>
              </w:rPr>
              <w:t>Вершины,кольцо</w:t>
            </w:r>
            <w:proofErr w:type="spellEnd"/>
            <w:r w:rsidRPr="00F12721">
              <w:rPr>
                <w:rFonts w:ascii="Franklin Gothic Book" w:hAnsi="Franklin Gothic Book" w:cs="Calibri"/>
                <w:color w:val="000000"/>
              </w:rPr>
              <w:t xml:space="preserve"> с Ф10 ПС Д.Умет (ВЛ 10 кВ Ф8 ПС Дружба-Тяговая)</w:t>
            </w:r>
          </w:p>
        </w:tc>
      </w:tr>
      <w:tr w:rsidR="00A30526" w:rsidTr="00B31436">
        <w:trPr>
          <w:trHeight w:hRule="exact" w:val="404"/>
        </w:trPr>
        <w:tc>
          <w:tcPr>
            <w:tcW w:w="580" w:type="dxa"/>
            <w:vMerge/>
            <w:tcBorders>
              <w:left w:val="single" w:sz="4" w:space="0" w:color="auto"/>
              <w:right w:val="single" w:sz="6" w:space="0" w:color="000000"/>
            </w:tcBorders>
            <w:shd w:val="clear" w:color="auto" w:fill="FFFFFF"/>
          </w:tcPr>
          <w:p w:rsidR="00A30526" w:rsidRPr="004B74FF" w:rsidRDefault="00A30526" w:rsidP="00F12721">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vAlign w:val="center"/>
          </w:tcPr>
          <w:p w:rsidR="00A30526" w:rsidRPr="00F12721" w:rsidRDefault="00A30526" w:rsidP="00F12721">
            <w:pPr>
              <w:rPr>
                <w:rFonts w:ascii="Franklin Gothic Book" w:hAnsi="Franklin Gothic Book" w:cs="Calibri"/>
                <w:color w:val="000000"/>
              </w:rPr>
            </w:pPr>
            <w:r w:rsidRPr="00F12721">
              <w:rPr>
                <w:rFonts w:ascii="Franklin Gothic Book" w:hAnsi="Franklin Gothic Book" w:cs="Calibri"/>
                <w:color w:val="000000"/>
              </w:rPr>
              <w:t>63:17:0000000:369</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vAlign w:val="center"/>
          </w:tcPr>
          <w:p w:rsidR="00A30526" w:rsidRPr="00F12721" w:rsidRDefault="00A30526" w:rsidP="00F12721">
            <w:pPr>
              <w:rPr>
                <w:rFonts w:ascii="Franklin Gothic Book" w:hAnsi="Franklin Gothic Book" w:cs="Calibri"/>
                <w:color w:val="000000"/>
              </w:rPr>
            </w:pPr>
            <w:r w:rsidRPr="00F12721">
              <w:rPr>
                <w:rFonts w:ascii="Franklin Gothic Book" w:hAnsi="Franklin Gothic Book" w:cs="Calibri"/>
                <w:color w:val="000000"/>
              </w:rPr>
              <w:t>Российская Федерация, Самарская область, Волжский район</w:t>
            </w:r>
          </w:p>
        </w:tc>
      </w:tr>
      <w:tr w:rsidR="00A30526" w:rsidTr="00B31436">
        <w:trPr>
          <w:trHeight w:hRule="exact" w:val="567"/>
        </w:trPr>
        <w:tc>
          <w:tcPr>
            <w:tcW w:w="580" w:type="dxa"/>
            <w:vMerge/>
            <w:tcBorders>
              <w:left w:val="single" w:sz="4" w:space="0" w:color="auto"/>
              <w:right w:val="single" w:sz="6" w:space="0" w:color="000000"/>
            </w:tcBorders>
            <w:shd w:val="clear" w:color="auto" w:fill="FFFFFF"/>
          </w:tcPr>
          <w:p w:rsidR="00A30526" w:rsidRPr="004B74FF" w:rsidRDefault="00A30526" w:rsidP="00F12721">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vAlign w:val="center"/>
          </w:tcPr>
          <w:p w:rsidR="00A30526" w:rsidRPr="00F12721" w:rsidRDefault="00A30526" w:rsidP="00F12721">
            <w:pPr>
              <w:rPr>
                <w:rFonts w:ascii="Franklin Gothic Book" w:hAnsi="Franklin Gothic Book" w:cs="Calibri"/>
                <w:color w:val="000000"/>
              </w:rPr>
            </w:pPr>
            <w:r w:rsidRPr="00F12721">
              <w:rPr>
                <w:rFonts w:ascii="Franklin Gothic Book" w:hAnsi="Franklin Gothic Book" w:cs="Calibri"/>
                <w:color w:val="000000"/>
              </w:rPr>
              <w:t>63:17:0000000:753</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vAlign w:val="center"/>
          </w:tcPr>
          <w:p w:rsidR="00A30526" w:rsidRPr="00F12721" w:rsidRDefault="00A30526" w:rsidP="00F12721">
            <w:pPr>
              <w:rPr>
                <w:rFonts w:ascii="Franklin Gothic Book" w:hAnsi="Franklin Gothic Book" w:cs="Calibri"/>
                <w:color w:val="000000"/>
              </w:rPr>
            </w:pPr>
            <w:r w:rsidRPr="00F12721">
              <w:rPr>
                <w:rFonts w:ascii="Franklin Gothic Book" w:hAnsi="Franklin Gothic Book" w:cs="Calibri"/>
                <w:color w:val="000000"/>
              </w:rPr>
              <w:t>Самарская область, Волжский район, на землях ЗАО "Восход" (бывший совхоз "Самарский")</w:t>
            </w:r>
          </w:p>
        </w:tc>
      </w:tr>
      <w:tr w:rsidR="00A30526" w:rsidTr="00B31436">
        <w:trPr>
          <w:trHeight w:hRule="exact" w:val="657"/>
        </w:trPr>
        <w:tc>
          <w:tcPr>
            <w:tcW w:w="580" w:type="dxa"/>
            <w:vMerge/>
            <w:tcBorders>
              <w:left w:val="single" w:sz="4" w:space="0" w:color="auto"/>
              <w:right w:val="single" w:sz="6" w:space="0" w:color="000000"/>
            </w:tcBorders>
            <w:shd w:val="clear" w:color="auto" w:fill="FFFFFF"/>
          </w:tcPr>
          <w:p w:rsidR="00A30526" w:rsidRPr="004B74FF" w:rsidRDefault="00A30526" w:rsidP="00F12721">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vAlign w:val="center"/>
          </w:tcPr>
          <w:p w:rsidR="00A30526" w:rsidRPr="00F12721" w:rsidRDefault="00A30526" w:rsidP="00F12721">
            <w:pPr>
              <w:rPr>
                <w:rFonts w:ascii="Franklin Gothic Book" w:hAnsi="Franklin Gothic Book" w:cs="Calibri"/>
                <w:color w:val="000000"/>
              </w:rPr>
            </w:pPr>
            <w:r w:rsidRPr="00F12721">
              <w:rPr>
                <w:rFonts w:ascii="Franklin Gothic Book" w:hAnsi="Franklin Gothic Book" w:cs="Calibri"/>
                <w:color w:val="000000"/>
              </w:rPr>
              <w:t>63:17:0000000:798</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vAlign w:val="center"/>
          </w:tcPr>
          <w:p w:rsidR="00A30526" w:rsidRPr="00F12721" w:rsidRDefault="00A30526" w:rsidP="00F12721">
            <w:pPr>
              <w:rPr>
                <w:rFonts w:ascii="Franklin Gothic Book" w:hAnsi="Franklin Gothic Book" w:cs="Calibri"/>
                <w:color w:val="000000"/>
              </w:rPr>
            </w:pPr>
            <w:r w:rsidRPr="00F12721">
              <w:rPr>
                <w:rFonts w:ascii="Franklin Gothic Book" w:hAnsi="Franklin Gothic Book" w:cs="Calibri"/>
                <w:color w:val="000000"/>
              </w:rPr>
              <w:t>Самарская область, Волжский район, на землях ЗАО "Восход" (бывший совхоз "Самарский")</w:t>
            </w:r>
          </w:p>
        </w:tc>
      </w:tr>
      <w:tr w:rsidR="00A30526" w:rsidTr="00B31436">
        <w:trPr>
          <w:trHeight w:hRule="exact" w:val="553"/>
        </w:trPr>
        <w:tc>
          <w:tcPr>
            <w:tcW w:w="580" w:type="dxa"/>
            <w:vMerge/>
            <w:tcBorders>
              <w:left w:val="single" w:sz="4" w:space="0" w:color="auto"/>
              <w:right w:val="single" w:sz="6" w:space="0" w:color="000000"/>
            </w:tcBorders>
            <w:shd w:val="clear" w:color="auto" w:fill="FFFFFF"/>
          </w:tcPr>
          <w:p w:rsidR="00A30526" w:rsidRPr="004B74FF" w:rsidRDefault="00A30526" w:rsidP="00F12721">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vAlign w:val="center"/>
          </w:tcPr>
          <w:p w:rsidR="00A30526" w:rsidRPr="00F12721" w:rsidRDefault="00A30526" w:rsidP="00F12721">
            <w:pPr>
              <w:rPr>
                <w:rFonts w:ascii="Franklin Gothic Book" w:hAnsi="Franklin Gothic Book" w:cs="Calibri"/>
                <w:color w:val="000000"/>
              </w:rPr>
            </w:pPr>
            <w:r w:rsidRPr="00F12721">
              <w:rPr>
                <w:rFonts w:ascii="Franklin Gothic Book" w:hAnsi="Franklin Gothic Book" w:cs="Calibri"/>
                <w:color w:val="000000"/>
              </w:rPr>
              <w:t>63:17:0000000:842</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vAlign w:val="center"/>
          </w:tcPr>
          <w:p w:rsidR="00A30526" w:rsidRPr="00F12721" w:rsidRDefault="00A30526" w:rsidP="00F12721">
            <w:pPr>
              <w:rPr>
                <w:rFonts w:ascii="Franklin Gothic Book" w:hAnsi="Franklin Gothic Book" w:cs="Calibri"/>
                <w:color w:val="000000"/>
              </w:rPr>
            </w:pPr>
            <w:r w:rsidRPr="00F12721">
              <w:rPr>
                <w:rFonts w:ascii="Franklin Gothic Book" w:hAnsi="Franklin Gothic Book" w:cs="Calibri"/>
                <w:color w:val="000000"/>
              </w:rPr>
              <w:t>Самарская область, Волжский район, на землях ЗАО "Восход" (бывший совхоз "Самарский")</w:t>
            </w:r>
          </w:p>
        </w:tc>
      </w:tr>
      <w:tr w:rsidR="00A30526" w:rsidTr="00B31436">
        <w:trPr>
          <w:trHeight w:hRule="exact" w:val="547"/>
        </w:trPr>
        <w:tc>
          <w:tcPr>
            <w:tcW w:w="580" w:type="dxa"/>
            <w:vMerge/>
            <w:tcBorders>
              <w:left w:val="single" w:sz="4" w:space="0" w:color="auto"/>
              <w:right w:val="single" w:sz="6" w:space="0" w:color="000000"/>
            </w:tcBorders>
            <w:shd w:val="clear" w:color="auto" w:fill="FFFFFF"/>
          </w:tcPr>
          <w:p w:rsidR="00A30526" w:rsidRPr="004B74FF" w:rsidRDefault="00A30526" w:rsidP="00F12721">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vAlign w:val="center"/>
          </w:tcPr>
          <w:p w:rsidR="00A30526" w:rsidRPr="00A30526" w:rsidRDefault="00A30526" w:rsidP="00F12721">
            <w:pPr>
              <w:rPr>
                <w:rFonts w:ascii="Franklin Gothic Book" w:hAnsi="Franklin Gothic Book" w:cs="Calibri"/>
                <w:color w:val="000000"/>
                <w:sz w:val="22"/>
                <w:szCs w:val="22"/>
              </w:rPr>
            </w:pPr>
            <w:r w:rsidRPr="00A30526">
              <w:rPr>
                <w:rFonts w:ascii="Franklin Gothic Book" w:hAnsi="Franklin Gothic Book" w:cs="Calibri"/>
                <w:color w:val="000000"/>
                <w:sz w:val="22"/>
                <w:szCs w:val="22"/>
              </w:rPr>
              <w:t>63:17:0000000:1550</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vAlign w:val="center"/>
          </w:tcPr>
          <w:p w:rsidR="00A30526" w:rsidRPr="00F12721" w:rsidRDefault="00A30526" w:rsidP="00F12721">
            <w:pPr>
              <w:rPr>
                <w:rFonts w:ascii="Franklin Gothic Book" w:hAnsi="Franklin Gothic Book" w:cs="Calibri"/>
                <w:color w:val="000000"/>
              </w:rPr>
            </w:pPr>
            <w:r w:rsidRPr="00F12721">
              <w:rPr>
                <w:rFonts w:ascii="Franklin Gothic Book" w:hAnsi="Franklin Gothic Book" w:cs="Calibri"/>
                <w:color w:val="000000"/>
              </w:rPr>
              <w:t>Самарская область, Волжский район, в границах сельского поселения Черноречье</w:t>
            </w:r>
          </w:p>
        </w:tc>
      </w:tr>
      <w:tr w:rsidR="00A30526" w:rsidTr="00B31436">
        <w:trPr>
          <w:trHeight w:hRule="exact" w:val="1123"/>
        </w:trPr>
        <w:tc>
          <w:tcPr>
            <w:tcW w:w="580" w:type="dxa"/>
            <w:vMerge/>
            <w:tcBorders>
              <w:left w:val="single" w:sz="4" w:space="0" w:color="auto"/>
              <w:right w:val="single" w:sz="6" w:space="0" w:color="000000"/>
            </w:tcBorders>
            <w:shd w:val="clear" w:color="auto" w:fill="FFFFFF"/>
          </w:tcPr>
          <w:p w:rsidR="00A30526" w:rsidRPr="004B74FF" w:rsidRDefault="00A30526" w:rsidP="00F12721">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vAlign w:val="center"/>
          </w:tcPr>
          <w:p w:rsidR="00A30526" w:rsidRPr="00A30526" w:rsidRDefault="00A30526" w:rsidP="00F12721">
            <w:pPr>
              <w:rPr>
                <w:rFonts w:ascii="Franklin Gothic Book" w:hAnsi="Franklin Gothic Book" w:cs="Calibri"/>
                <w:color w:val="000000"/>
                <w:sz w:val="22"/>
                <w:szCs w:val="22"/>
              </w:rPr>
            </w:pPr>
            <w:r w:rsidRPr="00A30526">
              <w:rPr>
                <w:rFonts w:ascii="Franklin Gothic Book" w:hAnsi="Franklin Gothic Book" w:cs="Calibri"/>
                <w:color w:val="000000"/>
                <w:sz w:val="22"/>
                <w:szCs w:val="22"/>
              </w:rPr>
              <w:t>63:17:0000000:3793</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vAlign w:val="center"/>
          </w:tcPr>
          <w:p w:rsidR="00A30526" w:rsidRPr="00F12721" w:rsidRDefault="00A30526" w:rsidP="00F12721">
            <w:pPr>
              <w:rPr>
                <w:rFonts w:ascii="Franklin Gothic Book" w:hAnsi="Franklin Gothic Book" w:cs="Calibri"/>
                <w:color w:val="000000"/>
              </w:rPr>
            </w:pPr>
            <w:r w:rsidRPr="00F12721">
              <w:rPr>
                <w:rFonts w:ascii="Franklin Gothic Book" w:hAnsi="Franklin Gothic Book" w:cs="Calibri"/>
                <w:color w:val="000000"/>
              </w:rPr>
              <w:t>Самарская область, Волжский район, МСПП "Рубежное", земельный участок расположен в кадастровых кварталах 63:17:0701001; 63:17:0701008; 63:17:0703002; 63:17:0704005; 63:17:0803007; 63:17:0704004; 63:17:0704005</w:t>
            </w:r>
          </w:p>
        </w:tc>
      </w:tr>
      <w:tr w:rsidR="00A30526" w:rsidTr="00B31436">
        <w:trPr>
          <w:trHeight w:hRule="exact" w:val="841"/>
        </w:trPr>
        <w:tc>
          <w:tcPr>
            <w:tcW w:w="580" w:type="dxa"/>
            <w:vMerge/>
            <w:tcBorders>
              <w:left w:val="single" w:sz="4" w:space="0" w:color="auto"/>
              <w:right w:val="single" w:sz="6" w:space="0" w:color="000000"/>
            </w:tcBorders>
            <w:shd w:val="clear" w:color="auto" w:fill="FFFFFF"/>
          </w:tcPr>
          <w:p w:rsidR="00A30526" w:rsidRPr="004B74FF" w:rsidRDefault="00A30526" w:rsidP="00F12721">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vAlign w:val="center"/>
          </w:tcPr>
          <w:p w:rsidR="00A30526" w:rsidRPr="00F12721" w:rsidRDefault="00A30526" w:rsidP="00F12721">
            <w:pPr>
              <w:rPr>
                <w:rFonts w:ascii="Franklin Gothic Book" w:hAnsi="Franklin Gothic Book" w:cs="Calibri"/>
                <w:color w:val="000000"/>
              </w:rPr>
            </w:pPr>
            <w:r w:rsidRPr="00F12721">
              <w:rPr>
                <w:rFonts w:ascii="Franklin Gothic Book" w:hAnsi="Franklin Gothic Book" w:cs="Calibri"/>
                <w:color w:val="000000"/>
              </w:rPr>
              <w:t>63:17:0000000:5273</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vAlign w:val="center"/>
          </w:tcPr>
          <w:p w:rsidR="00A30526" w:rsidRPr="00F12721" w:rsidRDefault="00A30526" w:rsidP="00F12721">
            <w:pPr>
              <w:rPr>
                <w:rFonts w:ascii="Franklin Gothic Book" w:hAnsi="Franklin Gothic Book" w:cs="Calibri"/>
                <w:color w:val="000000"/>
              </w:rPr>
            </w:pPr>
            <w:r w:rsidRPr="00F12721">
              <w:rPr>
                <w:rFonts w:ascii="Franklin Gothic Book" w:hAnsi="Franklin Gothic Book" w:cs="Calibri"/>
                <w:color w:val="000000"/>
              </w:rPr>
              <w:t>Самарская область, Волжский район, МСПП "Рубежное", земельный участок расположен в юго-восточной части кадастрового квартала 63:17:0704005</w:t>
            </w:r>
          </w:p>
        </w:tc>
      </w:tr>
      <w:tr w:rsidR="00A30526" w:rsidTr="00B31436">
        <w:trPr>
          <w:trHeight w:hRule="exact" w:val="572"/>
        </w:trPr>
        <w:tc>
          <w:tcPr>
            <w:tcW w:w="580" w:type="dxa"/>
            <w:vMerge/>
            <w:tcBorders>
              <w:left w:val="single" w:sz="4" w:space="0" w:color="auto"/>
              <w:right w:val="single" w:sz="6" w:space="0" w:color="000000"/>
            </w:tcBorders>
            <w:shd w:val="clear" w:color="auto" w:fill="FFFFFF"/>
          </w:tcPr>
          <w:p w:rsidR="00A30526" w:rsidRPr="004B74FF" w:rsidRDefault="00A30526" w:rsidP="00F12721">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vAlign w:val="center"/>
          </w:tcPr>
          <w:p w:rsidR="00A30526" w:rsidRPr="00A30526" w:rsidRDefault="00A30526" w:rsidP="00F12721">
            <w:pPr>
              <w:rPr>
                <w:rFonts w:ascii="Franklin Gothic Book" w:hAnsi="Franklin Gothic Book" w:cs="Calibri"/>
                <w:color w:val="000000"/>
                <w:sz w:val="22"/>
                <w:szCs w:val="22"/>
              </w:rPr>
            </w:pPr>
            <w:r w:rsidRPr="00A30526">
              <w:rPr>
                <w:rFonts w:ascii="Franklin Gothic Book" w:hAnsi="Franklin Gothic Book" w:cs="Calibri"/>
                <w:color w:val="000000"/>
                <w:sz w:val="22"/>
                <w:szCs w:val="22"/>
              </w:rPr>
              <w:t>63:17:0000000:5821</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vAlign w:val="center"/>
          </w:tcPr>
          <w:p w:rsidR="00A30526" w:rsidRPr="00F12721" w:rsidRDefault="00A30526" w:rsidP="00F12721">
            <w:pPr>
              <w:rPr>
                <w:rFonts w:ascii="Franklin Gothic Book" w:hAnsi="Franklin Gothic Book" w:cs="Calibri"/>
                <w:color w:val="000000"/>
              </w:rPr>
            </w:pPr>
            <w:r w:rsidRPr="00F12721">
              <w:rPr>
                <w:rFonts w:ascii="Franklin Gothic Book" w:hAnsi="Franklin Gothic Book" w:cs="Calibri"/>
                <w:color w:val="000000"/>
              </w:rPr>
              <w:t>Самарская область, Волжский район, в границах сельского поселения Просвет</w:t>
            </w:r>
          </w:p>
        </w:tc>
      </w:tr>
      <w:tr w:rsidR="00A30526" w:rsidTr="00B31436">
        <w:trPr>
          <w:trHeight w:hRule="exact" w:val="284"/>
        </w:trPr>
        <w:tc>
          <w:tcPr>
            <w:tcW w:w="580" w:type="dxa"/>
            <w:vMerge/>
            <w:tcBorders>
              <w:left w:val="single" w:sz="4" w:space="0" w:color="auto"/>
              <w:right w:val="single" w:sz="6" w:space="0" w:color="000000"/>
            </w:tcBorders>
            <w:shd w:val="clear" w:color="auto" w:fill="FFFFFF"/>
          </w:tcPr>
          <w:p w:rsidR="00A30526" w:rsidRPr="004B74FF" w:rsidRDefault="00A30526" w:rsidP="00F12721">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vAlign w:val="center"/>
          </w:tcPr>
          <w:p w:rsidR="00A30526" w:rsidRPr="00A30526" w:rsidRDefault="00A30526" w:rsidP="00F12721">
            <w:pPr>
              <w:rPr>
                <w:rFonts w:ascii="Franklin Gothic Book" w:hAnsi="Franklin Gothic Book" w:cs="Calibri"/>
                <w:color w:val="000000"/>
                <w:sz w:val="22"/>
                <w:szCs w:val="22"/>
              </w:rPr>
            </w:pPr>
            <w:r w:rsidRPr="00A30526">
              <w:rPr>
                <w:rFonts w:ascii="Franklin Gothic Book" w:hAnsi="Franklin Gothic Book" w:cs="Calibri"/>
                <w:color w:val="000000"/>
                <w:sz w:val="22"/>
                <w:szCs w:val="22"/>
              </w:rPr>
              <w:t>63:17:0000000:6143</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vAlign w:val="center"/>
          </w:tcPr>
          <w:p w:rsidR="00A30526" w:rsidRPr="00F12721" w:rsidRDefault="00A30526" w:rsidP="00F12721">
            <w:pPr>
              <w:rPr>
                <w:rFonts w:ascii="Franklin Gothic Book" w:hAnsi="Franklin Gothic Book" w:cs="Calibri"/>
                <w:color w:val="000000"/>
              </w:rPr>
            </w:pPr>
            <w:r w:rsidRPr="00F12721">
              <w:rPr>
                <w:rFonts w:ascii="Franklin Gothic Book" w:hAnsi="Franklin Gothic Book" w:cs="Calibri"/>
                <w:color w:val="000000"/>
              </w:rPr>
              <w:t>Самарская область, р-н. Волжский</w:t>
            </w:r>
          </w:p>
        </w:tc>
      </w:tr>
      <w:tr w:rsidR="00A30526" w:rsidTr="00B31436">
        <w:trPr>
          <w:trHeight w:hRule="exact" w:val="284"/>
        </w:trPr>
        <w:tc>
          <w:tcPr>
            <w:tcW w:w="580" w:type="dxa"/>
            <w:vMerge/>
            <w:tcBorders>
              <w:left w:val="single" w:sz="4" w:space="0" w:color="auto"/>
              <w:right w:val="single" w:sz="6" w:space="0" w:color="000000"/>
            </w:tcBorders>
            <w:shd w:val="clear" w:color="auto" w:fill="FFFFFF"/>
          </w:tcPr>
          <w:p w:rsidR="00A30526" w:rsidRPr="004B74FF" w:rsidRDefault="00A30526" w:rsidP="00F12721">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vAlign w:val="center"/>
          </w:tcPr>
          <w:p w:rsidR="00A30526" w:rsidRPr="00A45F97" w:rsidRDefault="00A30526" w:rsidP="00F12721">
            <w:pPr>
              <w:rPr>
                <w:rFonts w:ascii="Franklin Gothic Book" w:hAnsi="Franklin Gothic Book" w:cs="Calibri"/>
                <w:color w:val="000000"/>
                <w:sz w:val="22"/>
                <w:szCs w:val="22"/>
              </w:rPr>
            </w:pPr>
            <w:r w:rsidRPr="00A45F97">
              <w:rPr>
                <w:rFonts w:ascii="Franklin Gothic Book" w:hAnsi="Franklin Gothic Book" w:cs="Calibri"/>
                <w:color w:val="000000"/>
                <w:sz w:val="22"/>
                <w:szCs w:val="22"/>
              </w:rPr>
              <w:t>63:17:0000000:7028</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vAlign w:val="center"/>
          </w:tcPr>
          <w:p w:rsidR="00A30526" w:rsidRPr="00F12721" w:rsidRDefault="00A30526" w:rsidP="00F12721">
            <w:pPr>
              <w:rPr>
                <w:rFonts w:ascii="Franklin Gothic Book" w:hAnsi="Franklin Gothic Book" w:cs="Calibri"/>
                <w:color w:val="000000"/>
              </w:rPr>
            </w:pPr>
            <w:r w:rsidRPr="00F12721">
              <w:rPr>
                <w:rFonts w:ascii="Franklin Gothic Book" w:hAnsi="Franklin Gothic Book" w:cs="Calibri"/>
                <w:color w:val="000000"/>
              </w:rPr>
              <w:t>Самарская область, Волжский район</w:t>
            </w:r>
          </w:p>
        </w:tc>
      </w:tr>
      <w:tr w:rsidR="00A30526" w:rsidTr="00B31436">
        <w:trPr>
          <w:trHeight w:hRule="exact" w:val="801"/>
        </w:trPr>
        <w:tc>
          <w:tcPr>
            <w:tcW w:w="580" w:type="dxa"/>
            <w:vMerge/>
            <w:tcBorders>
              <w:left w:val="single" w:sz="4" w:space="0" w:color="auto"/>
              <w:right w:val="single" w:sz="6" w:space="0" w:color="000000"/>
            </w:tcBorders>
            <w:shd w:val="clear" w:color="auto" w:fill="FFFFFF"/>
          </w:tcPr>
          <w:p w:rsidR="00A30526" w:rsidRPr="004B74FF" w:rsidRDefault="00A30526" w:rsidP="00F12721">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vAlign w:val="center"/>
          </w:tcPr>
          <w:p w:rsidR="00A30526" w:rsidRPr="00F12721" w:rsidRDefault="00A30526" w:rsidP="00F12721">
            <w:pPr>
              <w:rPr>
                <w:rFonts w:ascii="Franklin Gothic Book" w:hAnsi="Franklin Gothic Book" w:cs="Calibri"/>
                <w:color w:val="000000"/>
              </w:rPr>
            </w:pPr>
            <w:r w:rsidRPr="00F12721">
              <w:rPr>
                <w:rFonts w:ascii="Franklin Gothic Book" w:hAnsi="Franklin Gothic Book" w:cs="Calibri"/>
                <w:color w:val="000000"/>
              </w:rPr>
              <w:t>63:17:0704004:281</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vAlign w:val="center"/>
          </w:tcPr>
          <w:p w:rsidR="00A30526" w:rsidRPr="00F12721" w:rsidRDefault="00A30526" w:rsidP="00F12721">
            <w:pPr>
              <w:rPr>
                <w:rFonts w:ascii="Franklin Gothic Book" w:hAnsi="Franklin Gothic Book" w:cs="Calibri"/>
                <w:color w:val="000000"/>
              </w:rPr>
            </w:pPr>
            <w:r w:rsidRPr="00F12721">
              <w:rPr>
                <w:rFonts w:ascii="Franklin Gothic Book" w:hAnsi="Franklin Gothic Book" w:cs="Calibri"/>
                <w:color w:val="000000"/>
              </w:rPr>
              <w:t>Самарская область, Волжский район, МСПП "Рубежное", земельный участок расположен в восточной части кадастрового квартала 63:17:0704004</w:t>
            </w:r>
          </w:p>
        </w:tc>
      </w:tr>
      <w:tr w:rsidR="00A30526" w:rsidTr="00B31436">
        <w:trPr>
          <w:trHeight w:hRule="exact" w:val="827"/>
        </w:trPr>
        <w:tc>
          <w:tcPr>
            <w:tcW w:w="580" w:type="dxa"/>
            <w:vMerge/>
            <w:tcBorders>
              <w:left w:val="single" w:sz="4" w:space="0" w:color="auto"/>
              <w:bottom w:val="single" w:sz="4" w:space="0" w:color="auto"/>
              <w:right w:val="single" w:sz="6" w:space="0" w:color="000000"/>
            </w:tcBorders>
            <w:shd w:val="clear" w:color="auto" w:fill="FFFFFF"/>
          </w:tcPr>
          <w:p w:rsidR="00A30526" w:rsidRPr="004B74FF" w:rsidRDefault="00A30526" w:rsidP="00F12721">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vAlign w:val="center"/>
          </w:tcPr>
          <w:p w:rsidR="00A30526" w:rsidRPr="00F12721" w:rsidRDefault="00A30526" w:rsidP="00F12721">
            <w:pPr>
              <w:rPr>
                <w:rFonts w:ascii="Franklin Gothic Book" w:hAnsi="Franklin Gothic Book" w:cs="Calibri"/>
                <w:color w:val="000000"/>
              </w:rPr>
            </w:pPr>
            <w:r w:rsidRPr="00F12721">
              <w:rPr>
                <w:rFonts w:ascii="Franklin Gothic Book" w:hAnsi="Franklin Gothic Book" w:cs="Calibri"/>
                <w:color w:val="000000"/>
              </w:rPr>
              <w:t>63:17:0704004:283</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vAlign w:val="center"/>
          </w:tcPr>
          <w:p w:rsidR="00A30526" w:rsidRPr="00F12721" w:rsidRDefault="00A30526" w:rsidP="00F12721">
            <w:pPr>
              <w:rPr>
                <w:rFonts w:ascii="Franklin Gothic Book" w:hAnsi="Franklin Gothic Book" w:cs="Calibri"/>
                <w:color w:val="000000"/>
              </w:rPr>
            </w:pPr>
            <w:r w:rsidRPr="00F12721">
              <w:rPr>
                <w:rFonts w:ascii="Franklin Gothic Book" w:hAnsi="Franklin Gothic Book" w:cs="Calibri"/>
                <w:color w:val="000000"/>
              </w:rPr>
              <w:t>Самарская область, Волжский район, МСПП "Рубежное", земельный участок расположен в восточной части кадастрового квартала 63:17:0704004</w:t>
            </w:r>
          </w:p>
        </w:tc>
      </w:tr>
      <w:tr w:rsidR="00F12721" w:rsidTr="00B31436">
        <w:trPr>
          <w:trHeight w:hRule="exact" w:val="556"/>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F12721" w:rsidRPr="004B74FF" w:rsidRDefault="00F12721" w:rsidP="00F12721">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vAlign w:val="center"/>
          </w:tcPr>
          <w:p w:rsidR="00F12721" w:rsidRPr="00F12721" w:rsidRDefault="00F12721" w:rsidP="00F12721">
            <w:pPr>
              <w:rPr>
                <w:rFonts w:ascii="Franklin Gothic Book" w:hAnsi="Franklin Gothic Book" w:cs="Calibri"/>
                <w:color w:val="000000"/>
              </w:rPr>
            </w:pPr>
            <w:r w:rsidRPr="00F12721">
              <w:rPr>
                <w:rFonts w:ascii="Franklin Gothic Book" w:hAnsi="Franklin Gothic Book" w:cs="Calibri"/>
                <w:color w:val="000000"/>
              </w:rPr>
              <w:t>63:17:0704004:294</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vAlign w:val="center"/>
          </w:tcPr>
          <w:p w:rsidR="00F12721" w:rsidRPr="00F12721" w:rsidRDefault="00F12721" w:rsidP="00F12721">
            <w:pPr>
              <w:rPr>
                <w:rFonts w:ascii="Franklin Gothic Book" w:hAnsi="Franklin Gothic Book" w:cs="Calibri"/>
                <w:color w:val="000000"/>
              </w:rPr>
            </w:pPr>
            <w:r w:rsidRPr="00F12721">
              <w:rPr>
                <w:rFonts w:ascii="Franklin Gothic Book" w:hAnsi="Franklin Gothic Book" w:cs="Calibri"/>
                <w:color w:val="000000"/>
              </w:rPr>
              <w:t>Самарская область, Волжский муниципальный район, сельское поселение Черноречье</w:t>
            </w:r>
          </w:p>
        </w:tc>
      </w:tr>
      <w:tr w:rsidR="00F12721" w:rsidTr="00B31436">
        <w:trPr>
          <w:trHeight w:hRule="exact" w:val="550"/>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F12721" w:rsidRPr="004B74FF" w:rsidRDefault="00F12721" w:rsidP="00F12721">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vAlign w:val="center"/>
          </w:tcPr>
          <w:p w:rsidR="00F12721" w:rsidRPr="00F12721" w:rsidRDefault="00F12721" w:rsidP="00F12721">
            <w:pPr>
              <w:rPr>
                <w:rFonts w:ascii="Franklin Gothic Book" w:hAnsi="Franklin Gothic Book" w:cs="Calibri"/>
                <w:color w:val="000000"/>
              </w:rPr>
            </w:pPr>
            <w:r w:rsidRPr="00F12721">
              <w:rPr>
                <w:rFonts w:ascii="Franklin Gothic Book" w:hAnsi="Franklin Gothic Book" w:cs="Calibri"/>
                <w:color w:val="000000"/>
              </w:rPr>
              <w:t>63:17:0704004:296</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vAlign w:val="center"/>
          </w:tcPr>
          <w:p w:rsidR="00F12721" w:rsidRPr="00F12721" w:rsidRDefault="00F12721" w:rsidP="00F12721">
            <w:pPr>
              <w:rPr>
                <w:rFonts w:ascii="Franklin Gothic Book" w:hAnsi="Franklin Gothic Book" w:cs="Calibri"/>
                <w:color w:val="000000"/>
              </w:rPr>
            </w:pPr>
            <w:r w:rsidRPr="00F12721">
              <w:rPr>
                <w:rFonts w:ascii="Franklin Gothic Book" w:hAnsi="Franklin Gothic Book" w:cs="Calibri"/>
                <w:color w:val="000000"/>
              </w:rPr>
              <w:t>Российская Федерация, Самарская область, Волжский район, сельское поселение Черноречье</w:t>
            </w:r>
          </w:p>
        </w:tc>
      </w:tr>
      <w:tr w:rsidR="00F12721" w:rsidTr="00B31436">
        <w:trPr>
          <w:trHeight w:hRule="exact" w:val="882"/>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F12721" w:rsidRPr="004B74FF" w:rsidRDefault="00F12721" w:rsidP="00F12721">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vAlign w:val="center"/>
          </w:tcPr>
          <w:p w:rsidR="00F12721" w:rsidRPr="00F12721" w:rsidRDefault="00F12721" w:rsidP="00F12721">
            <w:pPr>
              <w:rPr>
                <w:rFonts w:ascii="Franklin Gothic Book" w:hAnsi="Franklin Gothic Book" w:cs="Calibri"/>
                <w:color w:val="000000"/>
              </w:rPr>
            </w:pPr>
            <w:r w:rsidRPr="00F12721">
              <w:rPr>
                <w:rFonts w:ascii="Franklin Gothic Book" w:hAnsi="Franklin Gothic Book" w:cs="Calibri"/>
                <w:color w:val="000000"/>
              </w:rPr>
              <w:t>63:17:0704005:197</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vAlign w:val="center"/>
          </w:tcPr>
          <w:p w:rsidR="00F12721" w:rsidRPr="00F12721" w:rsidRDefault="00F12721" w:rsidP="00F12721">
            <w:pPr>
              <w:rPr>
                <w:rFonts w:ascii="Franklin Gothic Book" w:hAnsi="Franklin Gothic Book" w:cs="Calibri"/>
                <w:color w:val="000000"/>
              </w:rPr>
            </w:pPr>
            <w:r w:rsidRPr="00F12721">
              <w:rPr>
                <w:rFonts w:ascii="Franklin Gothic Book" w:hAnsi="Franklin Gothic Book" w:cs="Calibri"/>
                <w:color w:val="000000"/>
              </w:rPr>
              <w:t>Самарская область, Волжский район, МСПП "Рубежное", земельный участок расположен в южной части кадастрового квартала 63:17:0704005</w:t>
            </w:r>
          </w:p>
        </w:tc>
      </w:tr>
      <w:tr w:rsidR="00F12721" w:rsidTr="00B31436">
        <w:trPr>
          <w:trHeight w:hRule="exact" w:val="837"/>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F12721" w:rsidRPr="004B74FF" w:rsidRDefault="00F12721" w:rsidP="00F12721">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vAlign w:val="center"/>
          </w:tcPr>
          <w:p w:rsidR="00F12721" w:rsidRPr="00F12721" w:rsidRDefault="00F12721" w:rsidP="00F12721">
            <w:pPr>
              <w:rPr>
                <w:rFonts w:ascii="Franklin Gothic Book" w:hAnsi="Franklin Gothic Book" w:cs="Calibri"/>
                <w:color w:val="000000"/>
              </w:rPr>
            </w:pPr>
            <w:r w:rsidRPr="00F12721">
              <w:rPr>
                <w:rFonts w:ascii="Franklin Gothic Book" w:hAnsi="Franklin Gothic Book" w:cs="Calibri"/>
                <w:color w:val="000000"/>
              </w:rPr>
              <w:t>63:17:0704005:212</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vAlign w:val="center"/>
          </w:tcPr>
          <w:p w:rsidR="00F12721" w:rsidRPr="00F12721" w:rsidRDefault="00F12721" w:rsidP="00F12721">
            <w:pPr>
              <w:rPr>
                <w:rFonts w:ascii="Franklin Gothic Book" w:hAnsi="Franklin Gothic Book" w:cs="Calibri"/>
                <w:color w:val="000000"/>
              </w:rPr>
            </w:pPr>
            <w:r w:rsidRPr="00F12721">
              <w:rPr>
                <w:rFonts w:ascii="Franklin Gothic Book" w:hAnsi="Franklin Gothic Book" w:cs="Calibri"/>
                <w:color w:val="000000"/>
              </w:rPr>
              <w:t>Самарская область, Волжский район, МСПП "Рубежное", земельный участок расположен в южной части кадастрового квартала 63:17:0704005</w:t>
            </w:r>
          </w:p>
        </w:tc>
      </w:tr>
      <w:tr w:rsidR="00F12721" w:rsidTr="00B31436">
        <w:trPr>
          <w:trHeight w:hRule="exact" w:val="835"/>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F12721" w:rsidRPr="004B74FF" w:rsidRDefault="00F12721" w:rsidP="00F12721">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vAlign w:val="center"/>
          </w:tcPr>
          <w:p w:rsidR="00F12721" w:rsidRPr="00F12721" w:rsidRDefault="00F12721" w:rsidP="00F12721">
            <w:pPr>
              <w:rPr>
                <w:rFonts w:ascii="Franklin Gothic Book" w:hAnsi="Franklin Gothic Book" w:cs="Calibri"/>
                <w:color w:val="000000"/>
              </w:rPr>
            </w:pPr>
            <w:r w:rsidRPr="00F12721">
              <w:rPr>
                <w:rFonts w:ascii="Franklin Gothic Book" w:hAnsi="Franklin Gothic Book" w:cs="Calibri"/>
                <w:color w:val="000000"/>
              </w:rPr>
              <w:t>63:17:0704005:213</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vAlign w:val="center"/>
          </w:tcPr>
          <w:p w:rsidR="00F12721" w:rsidRPr="00F12721" w:rsidRDefault="00F12721" w:rsidP="00F12721">
            <w:pPr>
              <w:rPr>
                <w:rFonts w:ascii="Franklin Gothic Book" w:hAnsi="Franklin Gothic Book" w:cs="Calibri"/>
                <w:color w:val="000000"/>
              </w:rPr>
            </w:pPr>
            <w:r w:rsidRPr="00F12721">
              <w:rPr>
                <w:rFonts w:ascii="Franklin Gothic Book" w:hAnsi="Franklin Gothic Book" w:cs="Calibri"/>
                <w:color w:val="000000"/>
              </w:rPr>
              <w:t>Самарская область, Волжский район, МСПП "Рубежное", земельный участок расположен в южной части кадастрового квартала 63:17:0704005</w:t>
            </w:r>
          </w:p>
        </w:tc>
      </w:tr>
      <w:tr w:rsidR="00F12721" w:rsidTr="00B31436">
        <w:trPr>
          <w:trHeight w:hRule="exact" w:val="833"/>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F12721" w:rsidRPr="004B74FF" w:rsidRDefault="00F12721" w:rsidP="00F12721">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vAlign w:val="center"/>
          </w:tcPr>
          <w:p w:rsidR="00F12721" w:rsidRPr="00F12721" w:rsidRDefault="00F12721" w:rsidP="00F12721">
            <w:pPr>
              <w:rPr>
                <w:rFonts w:ascii="Franklin Gothic Book" w:hAnsi="Franklin Gothic Book" w:cs="Calibri"/>
                <w:color w:val="000000"/>
              </w:rPr>
            </w:pPr>
            <w:r w:rsidRPr="00F12721">
              <w:rPr>
                <w:rFonts w:ascii="Franklin Gothic Book" w:hAnsi="Franklin Gothic Book" w:cs="Calibri"/>
                <w:color w:val="000000"/>
              </w:rPr>
              <w:t>63:17:0704005:214</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vAlign w:val="center"/>
          </w:tcPr>
          <w:p w:rsidR="00F12721" w:rsidRPr="00F12721" w:rsidRDefault="00F12721" w:rsidP="00F12721">
            <w:pPr>
              <w:rPr>
                <w:rFonts w:ascii="Franklin Gothic Book" w:hAnsi="Franklin Gothic Book" w:cs="Calibri"/>
                <w:color w:val="000000"/>
              </w:rPr>
            </w:pPr>
            <w:r w:rsidRPr="00F12721">
              <w:rPr>
                <w:rFonts w:ascii="Franklin Gothic Book" w:hAnsi="Franklin Gothic Book" w:cs="Calibri"/>
                <w:color w:val="000000"/>
              </w:rPr>
              <w:t>Самарская область, Волжский район, МСПП "Рубежное", земельный участок расположен в южной части кадастрового квартала 63:17:0704005</w:t>
            </w:r>
          </w:p>
        </w:tc>
      </w:tr>
      <w:tr w:rsidR="00F12721" w:rsidTr="00B31436">
        <w:trPr>
          <w:trHeight w:hRule="exact" w:val="831"/>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F12721" w:rsidRPr="004B74FF" w:rsidRDefault="00F12721" w:rsidP="00F12721">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vAlign w:val="center"/>
          </w:tcPr>
          <w:p w:rsidR="00F12721" w:rsidRPr="00F12721" w:rsidRDefault="00F12721" w:rsidP="00F12721">
            <w:pPr>
              <w:rPr>
                <w:rFonts w:ascii="Franklin Gothic Book" w:hAnsi="Franklin Gothic Book" w:cs="Calibri"/>
                <w:color w:val="000000"/>
              </w:rPr>
            </w:pPr>
            <w:r w:rsidRPr="00F12721">
              <w:rPr>
                <w:rFonts w:ascii="Franklin Gothic Book" w:hAnsi="Franklin Gothic Book" w:cs="Calibri"/>
                <w:color w:val="000000"/>
              </w:rPr>
              <w:t>63:17:0704005:215</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vAlign w:val="center"/>
          </w:tcPr>
          <w:p w:rsidR="00F12721" w:rsidRPr="00F12721" w:rsidRDefault="00F12721" w:rsidP="00F12721">
            <w:pPr>
              <w:rPr>
                <w:rFonts w:ascii="Franklin Gothic Book" w:hAnsi="Franklin Gothic Book" w:cs="Calibri"/>
                <w:color w:val="000000"/>
              </w:rPr>
            </w:pPr>
            <w:r w:rsidRPr="00F12721">
              <w:rPr>
                <w:rFonts w:ascii="Franklin Gothic Book" w:hAnsi="Franklin Gothic Book" w:cs="Calibri"/>
                <w:color w:val="000000"/>
              </w:rPr>
              <w:t>Самарская область, Волжский район, МСПП "Рубежное", земельный участок расположен в южной части кадастрового квартала 63:17:0704005</w:t>
            </w:r>
          </w:p>
        </w:tc>
      </w:tr>
      <w:tr w:rsidR="00F12721" w:rsidTr="00B31436">
        <w:trPr>
          <w:trHeight w:hRule="exact" w:val="831"/>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F12721" w:rsidRPr="004B74FF" w:rsidRDefault="00F12721" w:rsidP="00F12721">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Default="00C25D46" w:rsidP="00C25D46">
            <w:pPr>
              <w:rPr>
                <w:rFonts w:ascii="Franklin Gothic Book" w:hAnsi="Franklin Gothic Book"/>
              </w:rPr>
            </w:pPr>
          </w:p>
          <w:p w:rsidR="00F12721" w:rsidRPr="00F12721" w:rsidRDefault="00F12721" w:rsidP="00C25D46">
            <w:pPr>
              <w:rPr>
                <w:rFonts w:ascii="Franklin Gothic Book" w:hAnsi="Franklin Gothic Book"/>
              </w:rPr>
            </w:pPr>
            <w:r w:rsidRPr="00F12721">
              <w:rPr>
                <w:rFonts w:ascii="Franklin Gothic Book" w:hAnsi="Franklin Gothic Book"/>
              </w:rPr>
              <w:t>63:17:0704005:216</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F12721" w:rsidRPr="00F12721" w:rsidRDefault="00F12721" w:rsidP="00F12721">
            <w:pPr>
              <w:rPr>
                <w:rFonts w:ascii="Franklin Gothic Book" w:hAnsi="Franklin Gothic Book"/>
              </w:rPr>
            </w:pPr>
            <w:r w:rsidRPr="00F12721">
              <w:rPr>
                <w:rFonts w:ascii="Franklin Gothic Book" w:hAnsi="Franklin Gothic Book"/>
              </w:rPr>
              <w:t>Самарская область, Волжский район, МСПП "Рубежное", земельный участок расположен в южной части кадастрового квартала 63:17:0704005</w:t>
            </w:r>
          </w:p>
        </w:tc>
      </w:tr>
      <w:tr w:rsidR="00F12721" w:rsidTr="00B31436">
        <w:trPr>
          <w:trHeight w:hRule="exact" w:val="831"/>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F12721" w:rsidRPr="004B74FF" w:rsidRDefault="00F12721" w:rsidP="00F12721">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Default="00C25D46" w:rsidP="00F12721">
            <w:pPr>
              <w:rPr>
                <w:rFonts w:ascii="Franklin Gothic Book" w:hAnsi="Franklin Gothic Book"/>
              </w:rPr>
            </w:pPr>
          </w:p>
          <w:p w:rsidR="00F12721" w:rsidRPr="00F12721" w:rsidRDefault="00F12721" w:rsidP="00F12721">
            <w:pPr>
              <w:rPr>
                <w:rFonts w:ascii="Franklin Gothic Book" w:hAnsi="Franklin Gothic Book"/>
              </w:rPr>
            </w:pPr>
            <w:r w:rsidRPr="00F12721">
              <w:rPr>
                <w:rFonts w:ascii="Franklin Gothic Book" w:hAnsi="Franklin Gothic Book"/>
              </w:rPr>
              <w:t>63:17:0704005:218</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F12721" w:rsidRPr="00F12721" w:rsidRDefault="00F12721" w:rsidP="00F12721">
            <w:pPr>
              <w:rPr>
                <w:rFonts w:ascii="Franklin Gothic Book" w:hAnsi="Franklin Gothic Book"/>
              </w:rPr>
            </w:pPr>
            <w:r w:rsidRPr="00F12721">
              <w:rPr>
                <w:rFonts w:ascii="Franklin Gothic Book" w:hAnsi="Franklin Gothic Book"/>
              </w:rPr>
              <w:t>Самарская область, Волжский район, МСПП "Рубежное", земельный участок расположен в южной части кадастрового квартала 63:17:0704005</w:t>
            </w:r>
          </w:p>
        </w:tc>
      </w:tr>
      <w:tr w:rsidR="00F12721" w:rsidTr="00B31436">
        <w:trPr>
          <w:trHeight w:hRule="exact" w:val="831"/>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F12721" w:rsidRPr="004B74FF" w:rsidRDefault="00F12721" w:rsidP="00F12721">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Default="00C25D46" w:rsidP="00F12721">
            <w:pPr>
              <w:rPr>
                <w:rFonts w:ascii="Franklin Gothic Book" w:hAnsi="Franklin Gothic Book"/>
              </w:rPr>
            </w:pPr>
          </w:p>
          <w:p w:rsidR="00F12721" w:rsidRPr="00F12721" w:rsidRDefault="00F12721" w:rsidP="00F12721">
            <w:pPr>
              <w:rPr>
                <w:rFonts w:ascii="Franklin Gothic Book" w:hAnsi="Franklin Gothic Book"/>
              </w:rPr>
            </w:pPr>
            <w:r w:rsidRPr="00F12721">
              <w:rPr>
                <w:rFonts w:ascii="Franklin Gothic Book" w:hAnsi="Franklin Gothic Book"/>
              </w:rPr>
              <w:t>63:17:0704005:219</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F12721" w:rsidRPr="00F12721" w:rsidRDefault="00F12721" w:rsidP="00F12721">
            <w:pPr>
              <w:rPr>
                <w:rFonts w:ascii="Franklin Gothic Book" w:hAnsi="Franklin Gothic Book"/>
              </w:rPr>
            </w:pPr>
            <w:r w:rsidRPr="00F12721">
              <w:rPr>
                <w:rFonts w:ascii="Franklin Gothic Book" w:hAnsi="Franklin Gothic Book"/>
              </w:rPr>
              <w:t>Самарская область, Волжский район, МСПП "Рубежное", земельный участок расположен в южной части кадастрового квартала 63:17:0704005</w:t>
            </w:r>
          </w:p>
        </w:tc>
      </w:tr>
      <w:tr w:rsidR="00F12721" w:rsidTr="00B31436">
        <w:trPr>
          <w:trHeight w:hRule="exact" w:val="831"/>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F12721" w:rsidRPr="004B74FF" w:rsidRDefault="00F12721" w:rsidP="00F12721">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Default="00C25D46" w:rsidP="00F12721">
            <w:pPr>
              <w:rPr>
                <w:rFonts w:ascii="Franklin Gothic Book" w:hAnsi="Franklin Gothic Book"/>
              </w:rPr>
            </w:pPr>
          </w:p>
          <w:p w:rsidR="00F12721" w:rsidRPr="00F12721" w:rsidRDefault="00F12721" w:rsidP="00F12721">
            <w:pPr>
              <w:rPr>
                <w:rFonts w:ascii="Franklin Gothic Book" w:hAnsi="Franklin Gothic Book"/>
              </w:rPr>
            </w:pPr>
            <w:r w:rsidRPr="00F12721">
              <w:rPr>
                <w:rFonts w:ascii="Franklin Gothic Book" w:hAnsi="Franklin Gothic Book"/>
              </w:rPr>
              <w:t>63:17:0704005:220</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F12721" w:rsidRPr="00F12721" w:rsidRDefault="00F12721" w:rsidP="00F12721">
            <w:pPr>
              <w:rPr>
                <w:rFonts w:ascii="Franklin Gothic Book" w:hAnsi="Franklin Gothic Book"/>
              </w:rPr>
            </w:pPr>
            <w:r w:rsidRPr="00F12721">
              <w:rPr>
                <w:rFonts w:ascii="Franklin Gothic Book" w:hAnsi="Franklin Gothic Book"/>
              </w:rPr>
              <w:t>Самарская область, Волжский район, МСПП "Рубежное", земельный участок расположен в южной части кадастрового квартала 63:17:0704005</w:t>
            </w:r>
          </w:p>
        </w:tc>
      </w:tr>
      <w:tr w:rsidR="00F12721" w:rsidTr="00B31436">
        <w:trPr>
          <w:trHeight w:hRule="exact" w:val="831"/>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F12721" w:rsidRPr="004B74FF" w:rsidRDefault="00F12721" w:rsidP="00F12721">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Default="00C25D46" w:rsidP="00F12721">
            <w:pPr>
              <w:rPr>
                <w:rFonts w:ascii="Franklin Gothic Book" w:hAnsi="Franklin Gothic Book"/>
              </w:rPr>
            </w:pPr>
          </w:p>
          <w:p w:rsidR="00F12721" w:rsidRPr="00F12721" w:rsidRDefault="00F12721" w:rsidP="00F12721">
            <w:pPr>
              <w:rPr>
                <w:rFonts w:ascii="Franklin Gothic Book" w:hAnsi="Franklin Gothic Book"/>
              </w:rPr>
            </w:pPr>
            <w:r w:rsidRPr="00F12721">
              <w:rPr>
                <w:rFonts w:ascii="Franklin Gothic Book" w:hAnsi="Franklin Gothic Book"/>
              </w:rPr>
              <w:t>63:17:0704005:221</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F12721" w:rsidRPr="00F12721" w:rsidRDefault="00F12721" w:rsidP="00F12721">
            <w:pPr>
              <w:rPr>
                <w:rFonts w:ascii="Franklin Gothic Book" w:hAnsi="Franklin Gothic Book"/>
              </w:rPr>
            </w:pPr>
            <w:r w:rsidRPr="00F12721">
              <w:rPr>
                <w:rFonts w:ascii="Franklin Gothic Book" w:hAnsi="Franklin Gothic Book"/>
              </w:rPr>
              <w:t>Самарская область, Волжский район, МСПП "Рубежное", земельный участок расположен в юго-восточной части кадастрового квартала 63:17:0704005</w:t>
            </w:r>
          </w:p>
        </w:tc>
      </w:tr>
      <w:tr w:rsidR="00F12721" w:rsidTr="00B31436">
        <w:trPr>
          <w:trHeight w:hRule="exact" w:val="294"/>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F12721" w:rsidRPr="004B74FF" w:rsidRDefault="00F12721" w:rsidP="00F12721">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F12721" w:rsidRPr="00F12721" w:rsidRDefault="00F12721" w:rsidP="00F12721">
            <w:pPr>
              <w:rPr>
                <w:rFonts w:ascii="Franklin Gothic Book" w:hAnsi="Franklin Gothic Book"/>
              </w:rPr>
            </w:pPr>
            <w:r w:rsidRPr="00F12721">
              <w:rPr>
                <w:rFonts w:ascii="Franklin Gothic Book" w:hAnsi="Franklin Gothic Book"/>
              </w:rPr>
              <w:t>63:17:0704005:248</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F12721" w:rsidRPr="00F12721" w:rsidRDefault="00F12721" w:rsidP="00F12721">
            <w:pPr>
              <w:rPr>
                <w:rFonts w:ascii="Franklin Gothic Book" w:hAnsi="Franklin Gothic Book"/>
              </w:rPr>
            </w:pPr>
            <w:r w:rsidRPr="00F12721">
              <w:rPr>
                <w:rFonts w:ascii="Franklin Gothic Book" w:hAnsi="Franklin Gothic Book"/>
              </w:rPr>
              <w:t>Самарская область, р-н. Волжский</w:t>
            </w:r>
          </w:p>
        </w:tc>
      </w:tr>
      <w:tr w:rsidR="00F12721" w:rsidTr="00B31436">
        <w:trPr>
          <w:trHeight w:hRule="exact" w:val="553"/>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F12721" w:rsidRPr="004B74FF" w:rsidRDefault="00F12721" w:rsidP="00F12721">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F12721" w:rsidRPr="00F12721" w:rsidRDefault="00F12721" w:rsidP="00F12721">
            <w:pPr>
              <w:rPr>
                <w:rFonts w:ascii="Franklin Gothic Book" w:hAnsi="Franklin Gothic Book"/>
              </w:rPr>
            </w:pPr>
            <w:r w:rsidRPr="00F12721">
              <w:rPr>
                <w:rFonts w:ascii="Franklin Gothic Book" w:hAnsi="Franklin Gothic Book"/>
              </w:rPr>
              <w:t>63:17:0704005:461</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F12721" w:rsidRPr="00F12721" w:rsidRDefault="00F12721" w:rsidP="00F12721">
            <w:pPr>
              <w:rPr>
                <w:rFonts w:ascii="Franklin Gothic Book" w:hAnsi="Franklin Gothic Book"/>
              </w:rPr>
            </w:pPr>
            <w:r w:rsidRPr="00F12721">
              <w:rPr>
                <w:rFonts w:ascii="Franklin Gothic Book" w:hAnsi="Franklin Gothic Book"/>
              </w:rPr>
              <w:t>Российская Федерация, Самарская область, муниципальный район Волжский, сельское поселение Черноречье</w:t>
            </w:r>
          </w:p>
        </w:tc>
      </w:tr>
      <w:tr w:rsidR="00F12721" w:rsidTr="00B31436">
        <w:trPr>
          <w:trHeight w:hRule="exact" w:val="689"/>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F12721" w:rsidRPr="004B74FF" w:rsidRDefault="00F12721" w:rsidP="00F12721">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F12721" w:rsidRPr="00F12721" w:rsidRDefault="00F12721" w:rsidP="00F12721">
            <w:pPr>
              <w:rPr>
                <w:rFonts w:ascii="Franklin Gothic Book" w:hAnsi="Franklin Gothic Book"/>
              </w:rPr>
            </w:pPr>
            <w:r w:rsidRPr="00F12721">
              <w:rPr>
                <w:rFonts w:ascii="Franklin Gothic Book" w:hAnsi="Franklin Gothic Book"/>
              </w:rPr>
              <w:t>63:17:0704005:463</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F12721" w:rsidRPr="00F12721" w:rsidRDefault="00F12721" w:rsidP="00F12721">
            <w:pPr>
              <w:rPr>
                <w:rFonts w:ascii="Franklin Gothic Book" w:hAnsi="Franklin Gothic Book"/>
              </w:rPr>
            </w:pPr>
            <w:r w:rsidRPr="00F12721">
              <w:rPr>
                <w:rFonts w:ascii="Franklin Gothic Book" w:hAnsi="Franklin Gothic Book"/>
              </w:rPr>
              <w:t>Российская Федерация, Самарская область, Волжский муниципальный район, сельское поселение Черноречье</w:t>
            </w:r>
          </w:p>
        </w:tc>
      </w:tr>
      <w:tr w:rsidR="00F12721" w:rsidTr="00B31436">
        <w:trPr>
          <w:trHeight w:hRule="exact" w:val="416"/>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F12721" w:rsidRPr="004B74FF" w:rsidRDefault="00F12721" w:rsidP="00F12721">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F12721" w:rsidRPr="00F12721" w:rsidRDefault="00F12721" w:rsidP="00F12721">
            <w:pPr>
              <w:rPr>
                <w:rFonts w:ascii="Franklin Gothic Book" w:hAnsi="Franklin Gothic Book"/>
              </w:rPr>
            </w:pPr>
            <w:r w:rsidRPr="00F12721">
              <w:rPr>
                <w:rFonts w:ascii="Franklin Gothic Book" w:hAnsi="Franklin Gothic Book"/>
              </w:rPr>
              <w:t>63:17:0704005:465</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F12721" w:rsidRPr="00F12721" w:rsidRDefault="00F12721" w:rsidP="00F12721">
            <w:pPr>
              <w:rPr>
                <w:rFonts w:ascii="Franklin Gothic Book" w:hAnsi="Franklin Gothic Book"/>
              </w:rPr>
            </w:pPr>
            <w:r w:rsidRPr="00F12721">
              <w:rPr>
                <w:rFonts w:ascii="Franklin Gothic Book" w:hAnsi="Franklin Gothic Book"/>
              </w:rPr>
              <w:t>Самарская область, Волжский район, сельское поселение Черноречье</w:t>
            </w:r>
          </w:p>
        </w:tc>
      </w:tr>
      <w:tr w:rsidR="00F12721" w:rsidTr="00B31436">
        <w:trPr>
          <w:trHeight w:hRule="exact" w:val="563"/>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F12721" w:rsidRPr="004B74FF" w:rsidRDefault="00F12721" w:rsidP="00F12721">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F12721" w:rsidRPr="00F12721" w:rsidRDefault="00F12721" w:rsidP="00F12721">
            <w:pPr>
              <w:rPr>
                <w:rFonts w:ascii="Franklin Gothic Book" w:hAnsi="Franklin Gothic Book"/>
              </w:rPr>
            </w:pPr>
            <w:r w:rsidRPr="00F12721">
              <w:rPr>
                <w:rFonts w:ascii="Franklin Gothic Book" w:hAnsi="Franklin Gothic Book"/>
              </w:rPr>
              <w:t>63:17:0704005:466</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F12721" w:rsidRPr="00F12721" w:rsidRDefault="00F12721" w:rsidP="00F12721">
            <w:pPr>
              <w:rPr>
                <w:rFonts w:ascii="Franklin Gothic Book" w:hAnsi="Franklin Gothic Book"/>
              </w:rPr>
            </w:pPr>
            <w:r w:rsidRPr="00F12721">
              <w:rPr>
                <w:rFonts w:ascii="Franklin Gothic Book" w:hAnsi="Franklin Gothic Book"/>
              </w:rPr>
              <w:t>Российская Федерация, Самарская область, Волжский р-н, Черноречье с/п</w:t>
            </w:r>
          </w:p>
        </w:tc>
      </w:tr>
      <w:tr w:rsidR="00F12721" w:rsidTr="00B31436">
        <w:trPr>
          <w:trHeight w:hRule="exact" w:val="401"/>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F12721" w:rsidRPr="004B74FF" w:rsidRDefault="00F12721" w:rsidP="00F12721">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F12721" w:rsidRPr="00F12721" w:rsidRDefault="00F12721" w:rsidP="00F12721">
            <w:pPr>
              <w:rPr>
                <w:rFonts w:ascii="Franklin Gothic Book" w:hAnsi="Franklin Gothic Book"/>
              </w:rPr>
            </w:pPr>
            <w:r w:rsidRPr="00F12721">
              <w:rPr>
                <w:rFonts w:ascii="Franklin Gothic Book" w:hAnsi="Franklin Gothic Book"/>
              </w:rPr>
              <w:t>63:17:0704005:467</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F12721" w:rsidRPr="00F12721" w:rsidRDefault="00F12721" w:rsidP="00F12721">
            <w:pPr>
              <w:rPr>
                <w:rFonts w:ascii="Franklin Gothic Book" w:hAnsi="Franklin Gothic Book"/>
              </w:rPr>
            </w:pPr>
            <w:r w:rsidRPr="00F12721">
              <w:rPr>
                <w:rFonts w:ascii="Franklin Gothic Book" w:hAnsi="Franklin Gothic Book"/>
              </w:rPr>
              <w:t>Самарская область, Волжский район, сельское поселение Черноречье</w:t>
            </w:r>
          </w:p>
        </w:tc>
      </w:tr>
      <w:tr w:rsidR="00F12721" w:rsidTr="00B31436">
        <w:trPr>
          <w:trHeight w:hRule="exact" w:val="410"/>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F12721" w:rsidRPr="004B74FF" w:rsidRDefault="00F12721" w:rsidP="00F12721">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F12721" w:rsidRPr="00F12721" w:rsidRDefault="00F12721" w:rsidP="00F12721">
            <w:pPr>
              <w:rPr>
                <w:rFonts w:ascii="Franklin Gothic Book" w:hAnsi="Franklin Gothic Book"/>
              </w:rPr>
            </w:pPr>
            <w:r w:rsidRPr="00F12721">
              <w:rPr>
                <w:rFonts w:ascii="Franklin Gothic Book" w:hAnsi="Franklin Gothic Book"/>
              </w:rPr>
              <w:t>63:17:0704016:117</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F12721" w:rsidRPr="00F12721" w:rsidRDefault="00F12721" w:rsidP="00F12721">
            <w:pPr>
              <w:rPr>
                <w:rFonts w:ascii="Franklin Gothic Book" w:hAnsi="Franklin Gothic Book"/>
              </w:rPr>
            </w:pPr>
            <w:r w:rsidRPr="00F12721">
              <w:rPr>
                <w:rFonts w:ascii="Franklin Gothic Book" w:hAnsi="Franklin Gothic Book"/>
              </w:rPr>
              <w:t>Самарская область, Волжский район, МСПП "Рубежное"</w:t>
            </w:r>
          </w:p>
        </w:tc>
      </w:tr>
      <w:tr w:rsidR="00C25D46" w:rsidTr="00B31436">
        <w:trPr>
          <w:trHeight w:hRule="exact" w:val="831"/>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C25D46" w:rsidRPr="004B74FF" w:rsidRDefault="00C25D46" w:rsidP="00C25D46">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Default="00C25D46" w:rsidP="00C25D46">
            <w:pPr>
              <w:rPr>
                <w:rFonts w:ascii="Franklin Gothic Book" w:hAnsi="Franklin Gothic Book"/>
              </w:rPr>
            </w:pPr>
          </w:p>
          <w:p w:rsidR="00C25D46" w:rsidRPr="00C25D46" w:rsidRDefault="00C25D46" w:rsidP="00C25D46">
            <w:pPr>
              <w:rPr>
                <w:rFonts w:ascii="Franklin Gothic Book" w:hAnsi="Franklin Gothic Book"/>
              </w:rPr>
            </w:pPr>
            <w:r w:rsidRPr="00C25D46">
              <w:rPr>
                <w:rFonts w:ascii="Franklin Gothic Book" w:hAnsi="Franklin Gothic Book"/>
              </w:rPr>
              <w:t>63:17:0704016:134</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C25D46" w:rsidRPr="00C25D46" w:rsidRDefault="00C25D46" w:rsidP="00C25D46">
            <w:pPr>
              <w:rPr>
                <w:rFonts w:ascii="Franklin Gothic Book" w:hAnsi="Franklin Gothic Book"/>
              </w:rPr>
            </w:pPr>
            <w:r w:rsidRPr="00C25D46">
              <w:rPr>
                <w:rFonts w:ascii="Franklin Gothic Book" w:hAnsi="Franklin Gothic Book"/>
              </w:rPr>
              <w:t>Самарская область, Волжский район, МСПП "Рубежное", земельный участок расположен в юго-западной части кадастрового квартала 63:17:0704016</w:t>
            </w:r>
          </w:p>
        </w:tc>
      </w:tr>
      <w:tr w:rsidR="00C25D46" w:rsidTr="00B31436">
        <w:trPr>
          <w:trHeight w:hRule="exact" w:val="831"/>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C25D46" w:rsidRPr="004B74FF" w:rsidRDefault="00C25D46" w:rsidP="00C25D46">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Default="00C25D46" w:rsidP="00C25D46">
            <w:pPr>
              <w:rPr>
                <w:rFonts w:ascii="Franklin Gothic Book" w:hAnsi="Franklin Gothic Book"/>
              </w:rPr>
            </w:pPr>
          </w:p>
          <w:p w:rsidR="00C25D46" w:rsidRPr="00C25D46" w:rsidRDefault="00C25D46" w:rsidP="00C25D46">
            <w:pPr>
              <w:rPr>
                <w:rFonts w:ascii="Franklin Gothic Book" w:hAnsi="Franklin Gothic Book"/>
              </w:rPr>
            </w:pPr>
            <w:r w:rsidRPr="00C25D46">
              <w:rPr>
                <w:rFonts w:ascii="Franklin Gothic Book" w:hAnsi="Franklin Gothic Book"/>
              </w:rPr>
              <w:t>63:17:0704016:135</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C25D46" w:rsidRPr="00C25D46" w:rsidRDefault="00C25D46" w:rsidP="00C25D46">
            <w:pPr>
              <w:rPr>
                <w:rFonts w:ascii="Franklin Gothic Book" w:hAnsi="Franklin Gothic Book"/>
              </w:rPr>
            </w:pPr>
            <w:r w:rsidRPr="00C25D46">
              <w:rPr>
                <w:rFonts w:ascii="Franklin Gothic Book" w:hAnsi="Franklin Gothic Book"/>
              </w:rPr>
              <w:t>Самарская область, Волжский район, МСПП "Рубежное", земельный участок расположен в юго-западной части кадастрового квартала 63:17:0704016</w:t>
            </w:r>
          </w:p>
        </w:tc>
      </w:tr>
      <w:tr w:rsidR="00C25D46" w:rsidTr="00B31436">
        <w:trPr>
          <w:trHeight w:hRule="exact" w:val="831"/>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C25D46" w:rsidRPr="004B74FF" w:rsidRDefault="00C25D46" w:rsidP="00C25D46">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Default="00C25D46" w:rsidP="00C25D46">
            <w:pPr>
              <w:rPr>
                <w:rFonts w:ascii="Franklin Gothic Book" w:hAnsi="Franklin Gothic Book"/>
              </w:rPr>
            </w:pPr>
          </w:p>
          <w:p w:rsidR="00C25D46" w:rsidRPr="00C25D46" w:rsidRDefault="00C25D46" w:rsidP="00C25D46">
            <w:pPr>
              <w:rPr>
                <w:rFonts w:ascii="Franklin Gothic Book" w:hAnsi="Franklin Gothic Book"/>
              </w:rPr>
            </w:pPr>
            <w:r w:rsidRPr="00C25D46">
              <w:rPr>
                <w:rFonts w:ascii="Franklin Gothic Book" w:hAnsi="Franklin Gothic Book"/>
              </w:rPr>
              <w:t>63:17:0704016:136</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C25D46" w:rsidRPr="00C25D46" w:rsidRDefault="00C25D46" w:rsidP="00C25D46">
            <w:pPr>
              <w:rPr>
                <w:rFonts w:ascii="Franklin Gothic Book" w:hAnsi="Franklin Gothic Book"/>
              </w:rPr>
            </w:pPr>
            <w:r w:rsidRPr="00C25D46">
              <w:rPr>
                <w:rFonts w:ascii="Franklin Gothic Book" w:hAnsi="Franklin Gothic Book"/>
              </w:rPr>
              <w:t>Самарская область, Волжский район, МСПП "Рубежное", земельный участок расположен в юго-западной части кадастрового квартала 63:17:0704016</w:t>
            </w:r>
          </w:p>
        </w:tc>
      </w:tr>
      <w:tr w:rsidR="00C25D46" w:rsidTr="00B31436">
        <w:trPr>
          <w:trHeight w:hRule="exact" w:val="831"/>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C25D46" w:rsidRPr="004B74FF" w:rsidRDefault="00C25D46" w:rsidP="00C25D46">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Pr="00C25D46" w:rsidRDefault="00C25D46" w:rsidP="00C25D46">
            <w:pPr>
              <w:rPr>
                <w:rFonts w:ascii="Franklin Gothic Book" w:hAnsi="Franklin Gothic Book"/>
              </w:rPr>
            </w:pPr>
            <w:r w:rsidRPr="00C25D46">
              <w:rPr>
                <w:rFonts w:ascii="Franklin Gothic Book" w:hAnsi="Franklin Gothic Book"/>
              </w:rPr>
              <w:t>63:17:0704016:137</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C25D46" w:rsidRPr="00C25D46" w:rsidRDefault="00C25D46" w:rsidP="00C25D46">
            <w:pPr>
              <w:rPr>
                <w:rFonts w:ascii="Franklin Gothic Book" w:hAnsi="Franklin Gothic Book"/>
              </w:rPr>
            </w:pPr>
            <w:r w:rsidRPr="00C25D46">
              <w:rPr>
                <w:rFonts w:ascii="Franklin Gothic Book" w:hAnsi="Franklin Gothic Book"/>
              </w:rPr>
              <w:t>Самарская область, Волжский район, МСПП "Рубежное", земельный участок расположен в юго-западной части кадастрового квартала 63:17:0704016</w:t>
            </w:r>
          </w:p>
        </w:tc>
      </w:tr>
      <w:tr w:rsidR="00C25D46" w:rsidTr="00B31436">
        <w:trPr>
          <w:trHeight w:hRule="exact" w:val="610"/>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C25D46" w:rsidRPr="004B74FF" w:rsidRDefault="00C25D46" w:rsidP="00C25D46">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Pr="00C25D46" w:rsidRDefault="00C25D46" w:rsidP="00C25D46">
            <w:pPr>
              <w:rPr>
                <w:rFonts w:ascii="Franklin Gothic Book" w:hAnsi="Franklin Gothic Book"/>
              </w:rPr>
            </w:pPr>
            <w:r w:rsidRPr="00C25D46">
              <w:rPr>
                <w:rFonts w:ascii="Franklin Gothic Book" w:hAnsi="Franklin Gothic Book"/>
              </w:rPr>
              <w:t>63:17:1401002:211</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C25D46" w:rsidRPr="00C25D46" w:rsidRDefault="00C25D46" w:rsidP="00C25D46">
            <w:pPr>
              <w:rPr>
                <w:rFonts w:ascii="Franklin Gothic Book" w:hAnsi="Franklin Gothic Book"/>
              </w:rPr>
            </w:pPr>
            <w:r w:rsidRPr="00C25D46">
              <w:rPr>
                <w:rFonts w:ascii="Franklin Gothic Book" w:hAnsi="Franklin Gothic Book"/>
              </w:rPr>
              <w:t>Самарская область, Волжский район, на землях ЗАО "Восход" (бывший совхоз "Самарский")</w:t>
            </w:r>
          </w:p>
        </w:tc>
      </w:tr>
      <w:tr w:rsidR="00C25D46" w:rsidTr="00B31436">
        <w:trPr>
          <w:trHeight w:hRule="exact" w:val="547"/>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C25D46" w:rsidRPr="004B74FF" w:rsidRDefault="00C25D46" w:rsidP="00C25D46">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Pr="00C25D46" w:rsidRDefault="00C25D46" w:rsidP="00C25D46">
            <w:pPr>
              <w:rPr>
                <w:rFonts w:ascii="Franklin Gothic Book" w:hAnsi="Franklin Gothic Book"/>
              </w:rPr>
            </w:pPr>
            <w:r w:rsidRPr="00C25D46">
              <w:rPr>
                <w:rFonts w:ascii="Franklin Gothic Book" w:hAnsi="Franklin Gothic Book"/>
              </w:rPr>
              <w:t>63:17:1401002:213</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C25D46" w:rsidRPr="00C25D46" w:rsidRDefault="00C25D46" w:rsidP="00C25D46">
            <w:pPr>
              <w:rPr>
                <w:rFonts w:ascii="Franklin Gothic Book" w:hAnsi="Franklin Gothic Book"/>
              </w:rPr>
            </w:pPr>
            <w:r w:rsidRPr="00C25D46">
              <w:rPr>
                <w:rFonts w:ascii="Franklin Gothic Book" w:hAnsi="Franklin Gothic Book"/>
              </w:rPr>
              <w:t>Самарская область, Волжский район, на землях ЗАО "Восход" (бывший совхоз "Самарский")</w:t>
            </w:r>
          </w:p>
        </w:tc>
      </w:tr>
      <w:tr w:rsidR="00C25D46" w:rsidTr="00B31436">
        <w:trPr>
          <w:trHeight w:hRule="exact" w:val="541"/>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C25D46" w:rsidRPr="004B74FF" w:rsidRDefault="00C25D46" w:rsidP="00C25D46">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Pr="00C25D46" w:rsidRDefault="00C25D46" w:rsidP="00C25D46">
            <w:pPr>
              <w:rPr>
                <w:rFonts w:ascii="Franklin Gothic Book" w:hAnsi="Franklin Gothic Book"/>
              </w:rPr>
            </w:pPr>
            <w:r w:rsidRPr="00C25D46">
              <w:rPr>
                <w:rFonts w:ascii="Franklin Gothic Book" w:hAnsi="Franklin Gothic Book"/>
              </w:rPr>
              <w:t>63:17:1401002:216</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C25D46" w:rsidRPr="00C25D46" w:rsidRDefault="00C25D46" w:rsidP="00C25D46">
            <w:pPr>
              <w:rPr>
                <w:rFonts w:ascii="Franklin Gothic Book" w:hAnsi="Franklin Gothic Book"/>
              </w:rPr>
            </w:pPr>
            <w:r w:rsidRPr="00C25D46">
              <w:rPr>
                <w:rFonts w:ascii="Franklin Gothic Book" w:hAnsi="Franklin Gothic Book"/>
              </w:rPr>
              <w:t>Самарская область, Волжский район, на землях ЗАО "Восход" (бывший совхоз "Самарский")</w:t>
            </w:r>
          </w:p>
        </w:tc>
      </w:tr>
      <w:tr w:rsidR="00C25D46" w:rsidTr="00B31436">
        <w:trPr>
          <w:trHeight w:hRule="exact" w:val="566"/>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C25D46" w:rsidRPr="004B74FF" w:rsidRDefault="00C25D46" w:rsidP="00C25D46">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Pr="00C25D46" w:rsidRDefault="00C25D46" w:rsidP="00C25D46">
            <w:pPr>
              <w:rPr>
                <w:rFonts w:ascii="Franklin Gothic Book" w:hAnsi="Franklin Gothic Book"/>
              </w:rPr>
            </w:pPr>
            <w:r w:rsidRPr="00C25D46">
              <w:rPr>
                <w:rFonts w:ascii="Franklin Gothic Book" w:hAnsi="Franklin Gothic Book"/>
              </w:rPr>
              <w:t>63:17:1401002:218</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C25D46" w:rsidRPr="00C25D46" w:rsidRDefault="00C25D46" w:rsidP="00C25D46">
            <w:pPr>
              <w:rPr>
                <w:rFonts w:ascii="Franklin Gothic Book" w:hAnsi="Franklin Gothic Book"/>
              </w:rPr>
            </w:pPr>
            <w:r w:rsidRPr="00C25D46">
              <w:rPr>
                <w:rFonts w:ascii="Franklin Gothic Book" w:hAnsi="Franklin Gothic Book"/>
              </w:rPr>
              <w:t>Самарская область, Волжский район, на землях ЗАО "Восход" (бывший совхоз "Самарский")</w:t>
            </w:r>
          </w:p>
        </w:tc>
      </w:tr>
      <w:tr w:rsidR="00C25D46" w:rsidTr="00B31436">
        <w:trPr>
          <w:trHeight w:hRule="exact" w:val="546"/>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C25D46" w:rsidRPr="004B74FF" w:rsidRDefault="00C25D46" w:rsidP="00C25D46">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Pr="00C25D46" w:rsidRDefault="00C25D46" w:rsidP="00C25D46">
            <w:pPr>
              <w:rPr>
                <w:rFonts w:ascii="Franklin Gothic Book" w:hAnsi="Franklin Gothic Book"/>
              </w:rPr>
            </w:pPr>
            <w:r w:rsidRPr="00C25D46">
              <w:rPr>
                <w:rFonts w:ascii="Franklin Gothic Book" w:hAnsi="Franklin Gothic Book"/>
              </w:rPr>
              <w:t>63:17:1401002:220</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C25D46" w:rsidRPr="00C25D46" w:rsidRDefault="00C25D46" w:rsidP="00C25D46">
            <w:pPr>
              <w:rPr>
                <w:rFonts w:ascii="Franklin Gothic Book" w:hAnsi="Franklin Gothic Book"/>
              </w:rPr>
            </w:pPr>
            <w:r w:rsidRPr="00C25D46">
              <w:rPr>
                <w:rFonts w:ascii="Franklin Gothic Book" w:hAnsi="Franklin Gothic Book"/>
              </w:rPr>
              <w:t>Самарская область, Волжский район, на землях ЗАО "Восход" (бывший совхоз "Самарский")</w:t>
            </w:r>
          </w:p>
        </w:tc>
      </w:tr>
      <w:tr w:rsidR="00C25D46" w:rsidTr="00B31436">
        <w:trPr>
          <w:trHeight w:hRule="exact" w:val="554"/>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C25D46" w:rsidRPr="004B74FF" w:rsidRDefault="00C25D46" w:rsidP="00C25D46">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Pr="00C25D46" w:rsidRDefault="00C25D46" w:rsidP="00C25D46">
            <w:pPr>
              <w:rPr>
                <w:rFonts w:ascii="Franklin Gothic Book" w:hAnsi="Franklin Gothic Book"/>
              </w:rPr>
            </w:pPr>
            <w:r w:rsidRPr="00C25D46">
              <w:rPr>
                <w:rFonts w:ascii="Franklin Gothic Book" w:hAnsi="Franklin Gothic Book"/>
              </w:rPr>
              <w:t>63:17:1401002:222</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C25D46" w:rsidRPr="00C25D46" w:rsidRDefault="00C25D46" w:rsidP="00C25D46">
            <w:pPr>
              <w:rPr>
                <w:rFonts w:ascii="Franklin Gothic Book" w:hAnsi="Franklin Gothic Book"/>
              </w:rPr>
            </w:pPr>
            <w:r w:rsidRPr="00C25D46">
              <w:rPr>
                <w:rFonts w:ascii="Franklin Gothic Book" w:hAnsi="Franklin Gothic Book"/>
              </w:rPr>
              <w:t>Самарская область, Волжский район, на землях ЗАО "Восход" (бывший совхоз "Самарский")</w:t>
            </w:r>
          </w:p>
        </w:tc>
      </w:tr>
      <w:tr w:rsidR="00C25D46" w:rsidTr="00B31436">
        <w:trPr>
          <w:trHeight w:hRule="exact" w:val="554"/>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C25D46" w:rsidRPr="004B74FF" w:rsidRDefault="00C25D46" w:rsidP="00C25D46">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63:17:1401002:226</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Самарская область, Волжский район, на землях ЗАО "Восход" (бывший совхоз "Самарский")</w:t>
            </w:r>
          </w:p>
        </w:tc>
      </w:tr>
      <w:tr w:rsidR="00C25D46" w:rsidTr="00B31436">
        <w:trPr>
          <w:trHeight w:hRule="exact" w:val="554"/>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C25D46" w:rsidRPr="004B74FF" w:rsidRDefault="00C25D46" w:rsidP="00C25D46">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63:17:1401002:228</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Самарская область, Волжский район, на землях ЗАО "Восход" (бывший совхоз "Самарский")</w:t>
            </w:r>
          </w:p>
        </w:tc>
      </w:tr>
      <w:tr w:rsidR="00C25D46" w:rsidTr="00B31436">
        <w:trPr>
          <w:trHeight w:hRule="exact" w:val="554"/>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C25D46" w:rsidRPr="004B74FF" w:rsidRDefault="00C25D46" w:rsidP="00C25D46">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63:17:1401002:237</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Самарская область, Волжский район, на землях ЗАО "Восход" (бывший совхоз "Самарский")</w:t>
            </w:r>
          </w:p>
        </w:tc>
      </w:tr>
      <w:tr w:rsidR="00C25D46" w:rsidTr="00B31436">
        <w:trPr>
          <w:trHeight w:hRule="exact" w:val="423"/>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C25D46" w:rsidRPr="004B74FF" w:rsidRDefault="00C25D46" w:rsidP="00C25D46">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63:17:1401002:249</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Самарская область, р-н. Волжский, с/п. Просвет</w:t>
            </w:r>
          </w:p>
        </w:tc>
      </w:tr>
      <w:tr w:rsidR="00C25D46" w:rsidTr="00B31436">
        <w:trPr>
          <w:trHeight w:hRule="exact" w:val="417"/>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C25D46" w:rsidRPr="004B74FF" w:rsidRDefault="00C25D46" w:rsidP="00C25D46">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63:17:1401002:460</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Самарская область, Волжский район, сельское поселение Просвет</w:t>
            </w:r>
          </w:p>
        </w:tc>
      </w:tr>
      <w:tr w:rsidR="00C25D46" w:rsidTr="00B31436">
        <w:trPr>
          <w:trHeight w:hRule="exact" w:val="554"/>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C25D46" w:rsidRPr="004B74FF" w:rsidRDefault="00C25D46" w:rsidP="00C25D46">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63:17:1401004:11</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Российская Федерация, Самарская обл., р-н Волжский на землях совхоза на землях Массив Самарского лесхоза</w:t>
            </w:r>
          </w:p>
        </w:tc>
      </w:tr>
      <w:tr w:rsidR="00C25D46" w:rsidTr="00B31436">
        <w:trPr>
          <w:trHeight w:hRule="exact" w:val="554"/>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C25D46" w:rsidRPr="004B74FF" w:rsidRDefault="00C25D46" w:rsidP="00C25D46">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63:17:1405005:652</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Самарская область, Волжский район, на землях ЗАО "Восход" (бывший совхоз "Самарский")</w:t>
            </w:r>
          </w:p>
        </w:tc>
      </w:tr>
      <w:tr w:rsidR="00C25D46" w:rsidTr="00B31436">
        <w:trPr>
          <w:trHeight w:hRule="exact" w:val="399"/>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C25D46" w:rsidRPr="004B74FF" w:rsidRDefault="00C25D46" w:rsidP="00C25D46">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63:17:1405005:693</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Самарская область, Волжский район, сельское поселение Просвет</w:t>
            </w:r>
          </w:p>
        </w:tc>
      </w:tr>
      <w:tr w:rsidR="00C25D46" w:rsidTr="00B31436">
        <w:trPr>
          <w:trHeight w:hRule="exact" w:val="407"/>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C25D46" w:rsidRPr="004B74FF" w:rsidRDefault="00C25D46" w:rsidP="00C25D46">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63:17:1405005:694</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Самарская область, Волжский район, сельское поселение Просвет</w:t>
            </w:r>
          </w:p>
        </w:tc>
      </w:tr>
      <w:tr w:rsidR="00C25D46" w:rsidTr="00B31436">
        <w:trPr>
          <w:trHeight w:hRule="exact" w:val="554"/>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C25D46" w:rsidRPr="004B74FF" w:rsidRDefault="00C25D46" w:rsidP="00C25D46">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63:17:1405005:695</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Российская Федерация, Самарская область, Волжский район, сельское поселение Просвет</w:t>
            </w:r>
          </w:p>
        </w:tc>
      </w:tr>
      <w:tr w:rsidR="00C25D46" w:rsidTr="00B31436">
        <w:trPr>
          <w:trHeight w:hRule="exact" w:val="1393"/>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C25D46" w:rsidRPr="004B74FF" w:rsidRDefault="00C25D46" w:rsidP="00C25D46">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63:17:1405005:914</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Самарская область, Волжский район, установлено относительно ориентира, расположенного в границах участка. Почтовый адрес ориентира: Самарская область, Волжский район, на землях ЗАО "Восход" (бывший совхоз "Самарский"), в северной части кадастрового квартала 63:17:1405005</w:t>
            </w:r>
          </w:p>
        </w:tc>
      </w:tr>
      <w:tr w:rsidR="00C25D46" w:rsidTr="00B31436">
        <w:trPr>
          <w:trHeight w:hRule="exact" w:val="1400"/>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C25D46" w:rsidRPr="004B74FF" w:rsidRDefault="00C25D46" w:rsidP="00C25D46">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63:17:1405005:915</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Самарская область, Волжский район, установлено относительно ориентира, расположенного в границах участка. Почтовый адрес ориентира: Самарская область, Волжский район, на землях ЗАО "Восход" (бывший совхоз "Самарский"), в северной части кадастрового квартала 63:17:1405005</w:t>
            </w:r>
          </w:p>
        </w:tc>
      </w:tr>
      <w:tr w:rsidR="00C25D46" w:rsidTr="00B31436">
        <w:trPr>
          <w:trHeight w:hRule="exact" w:val="882"/>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C25D46" w:rsidRPr="004B74FF" w:rsidRDefault="00C25D46" w:rsidP="00C25D46">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63:17:1405001:384</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Самарская область, Волжский район, на землях ЗАО "Восход" (бывший совхоз "Самарский"), в северной части кадастрового квартала 63:17:1405001</w:t>
            </w:r>
          </w:p>
        </w:tc>
      </w:tr>
      <w:tr w:rsidR="00C25D46" w:rsidTr="00B31436">
        <w:trPr>
          <w:trHeight w:hRule="exact" w:val="837"/>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C25D46" w:rsidRPr="004B74FF" w:rsidRDefault="00C25D46" w:rsidP="00C25D46">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63:17:1405001:385</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Самарская область, Волжский район, на землях ЗАО "Восход" (бывший совхоз "Самарский"), в северо-западной части кадастрового квартала 63:17:1405001</w:t>
            </w:r>
          </w:p>
        </w:tc>
      </w:tr>
      <w:tr w:rsidR="00C25D46" w:rsidTr="00B31436">
        <w:trPr>
          <w:trHeight w:hRule="exact" w:val="835"/>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C25D46" w:rsidRPr="004B74FF" w:rsidRDefault="00C25D46" w:rsidP="00C25D46">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63:17:1405001:387</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Самарская область, Волжский район, на землях ЗАО "Восход" (бывший совхоз "Самарский"), в юго-восточной части кадастрового квартала 63:17:1405001</w:t>
            </w:r>
          </w:p>
        </w:tc>
      </w:tr>
      <w:tr w:rsidR="00C25D46" w:rsidTr="00B31436">
        <w:trPr>
          <w:trHeight w:hRule="exact" w:val="832"/>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C25D46" w:rsidRPr="004B74FF" w:rsidRDefault="00C25D46" w:rsidP="00C25D46">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63:17:1405001:389</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Самарская область, Волжский район, на землях ЗАО "Восход" (бывший совхоз "Самарский"), в северо-восточной части кадастрового квартала 63:17:1405001, в южной части кадастрового квартала 63:17:1405002</w:t>
            </w:r>
          </w:p>
        </w:tc>
      </w:tr>
      <w:tr w:rsidR="00C25D46" w:rsidTr="00B31436">
        <w:trPr>
          <w:trHeight w:hRule="exact" w:val="1115"/>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C25D46" w:rsidRPr="004B74FF" w:rsidRDefault="00C25D46" w:rsidP="00C25D46">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63:17:1405001:391</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Самарская область, Волжский район, на землях ЗАО "Восход" (бывший совхоз "Самарский"), в северо-восточной части кадастрового квартала 63:17:1405001, в юго-западной части кадастрового квартала 63:17:1405002</w:t>
            </w:r>
          </w:p>
        </w:tc>
      </w:tr>
      <w:tr w:rsidR="00C25D46" w:rsidTr="00B31436">
        <w:trPr>
          <w:trHeight w:hRule="exact" w:val="554"/>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C25D46" w:rsidRPr="004B74FF" w:rsidRDefault="00C25D46" w:rsidP="00C25D46">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63:17:1405001:403</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Российская Федерация, Самарская область, Волжский район, сельское поселение Просвет</w:t>
            </w:r>
          </w:p>
        </w:tc>
      </w:tr>
      <w:tr w:rsidR="00C25D46" w:rsidTr="00B31436">
        <w:trPr>
          <w:trHeight w:hRule="exact" w:val="274"/>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C25D46" w:rsidRPr="004B74FF" w:rsidRDefault="00C25D46" w:rsidP="00C25D46">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63:17:0704005</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Самарская область, Волжский район</w:t>
            </w:r>
          </w:p>
        </w:tc>
      </w:tr>
      <w:tr w:rsidR="00C25D46" w:rsidTr="00B31436">
        <w:trPr>
          <w:trHeight w:hRule="exact" w:val="277"/>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C25D46" w:rsidRPr="004B74FF" w:rsidRDefault="00C25D46" w:rsidP="00C25D46">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63:17:1401002</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Самарская область, Волжский район</w:t>
            </w:r>
          </w:p>
        </w:tc>
      </w:tr>
      <w:tr w:rsidR="00C25D46" w:rsidTr="00B31436">
        <w:trPr>
          <w:trHeight w:hRule="exact" w:val="254"/>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C25D46" w:rsidRPr="004B74FF" w:rsidRDefault="00C25D46" w:rsidP="00C25D46">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63:17:1401004</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Самарская область, Волжский район</w:t>
            </w:r>
          </w:p>
        </w:tc>
      </w:tr>
      <w:tr w:rsidR="00C25D46" w:rsidTr="00B31436">
        <w:trPr>
          <w:trHeight w:hRule="exact" w:val="271"/>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C25D46" w:rsidRPr="004B74FF" w:rsidRDefault="00C25D46" w:rsidP="00C25D46">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63:17:1405001</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Самарская область, Волжский район</w:t>
            </w:r>
          </w:p>
        </w:tc>
      </w:tr>
      <w:tr w:rsidR="00C25D46" w:rsidTr="00B31436">
        <w:trPr>
          <w:trHeight w:hRule="exact" w:val="404"/>
        </w:trPr>
        <w:tc>
          <w:tcPr>
            <w:tcW w:w="580" w:type="dxa"/>
            <w:tcBorders>
              <w:top w:val="single" w:sz="6" w:space="0" w:color="000000"/>
              <w:left w:val="single" w:sz="4" w:space="0" w:color="auto"/>
              <w:bottom w:val="single" w:sz="4" w:space="0" w:color="auto"/>
              <w:right w:val="single" w:sz="6" w:space="0" w:color="000000"/>
            </w:tcBorders>
            <w:shd w:val="clear" w:color="auto" w:fill="FFFFFF"/>
          </w:tcPr>
          <w:p w:rsidR="00C25D46" w:rsidRPr="004B74FF" w:rsidRDefault="00C25D46" w:rsidP="00C25D46">
            <w:pPr>
              <w:pStyle w:val="s1"/>
              <w:spacing w:before="0" w:beforeAutospacing="0" w:after="0" w:afterAutospacing="0"/>
              <w:jc w:val="center"/>
              <w:rPr>
                <w:rFonts w:ascii="Franklin Gothic Book" w:hAnsi="Franklin Gothic Book"/>
                <w:sz w:val="26"/>
                <w:szCs w:val="26"/>
              </w:rPr>
            </w:pPr>
          </w:p>
        </w:tc>
        <w:tc>
          <w:tcPr>
            <w:tcW w:w="2379" w:type="dxa"/>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63:17:1405005</w:t>
            </w:r>
          </w:p>
        </w:tc>
        <w:tc>
          <w:tcPr>
            <w:tcW w:w="7815" w:type="dxa"/>
            <w:gridSpan w:val="3"/>
            <w:tcBorders>
              <w:top w:val="single" w:sz="6" w:space="0" w:color="000000"/>
              <w:left w:val="single" w:sz="6" w:space="0" w:color="000000"/>
              <w:bottom w:val="single" w:sz="4" w:space="0" w:color="auto"/>
              <w:right w:val="single" w:sz="6" w:space="0" w:color="000000"/>
            </w:tcBorders>
            <w:shd w:val="clear" w:color="auto" w:fill="FFFFFF"/>
          </w:tcPr>
          <w:p w:rsidR="00C25D46" w:rsidRPr="00A45F97" w:rsidRDefault="00C25D46" w:rsidP="00C25D46">
            <w:pPr>
              <w:rPr>
                <w:rFonts w:ascii="Franklin Gothic Book" w:hAnsi="Franklin Gothic Book"/>
              </w:rPr>
            </w:pPr>
            <w:r w:rsidRPr="00A45F97">
              <w:rPr>
                <w:rFonts w:ascii="Franklin Gothic Book" w:hAnsi="Franklin Gothic Book"/>
              </w:rPr>
              <w:t>Самарская область, Волжский район</w:t>
            </w:r>
          </w:p>
        </w:tc>
      </w:tr>
      <w:tr w:rsidR="00306EAE" w:rsidTr="00B31436">
        <w:tc>
          <w:tcPr>
            <w:tcW w:w="580" w:type="dxa"/>
            <w:tcBorders>
              <w:top w:val="single" w:sz="6" w:space="0" w:color="000000"/>
              <w:left w:val="single" w:sz="4" w:space="0" w:color="auto"/>
              <w:bottom w:val="single" w:sz="4" w:space="0" w:color="auto"/>
              <w:right w:val="single" w:sz="6" w:space="0" w:color="000000"/>
            </w:tcBorders>
            <w:shd w:val="clear" w:color="auto" w:fill="FFFFFF"/>
          </w:tcPr>
          <w:p w:rsidR="00306EAE" w:rsidRPr="004B74FF" w:rsidRDefault="00306EAE" w:rsidP="00306EAE">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10</w:t>
            </w:r>
          </w:p>
        </w:tc>
        <w:tc>
          <w:tcPr>
            <w:tcW w:w="10194" w:type="dxa"/>
            <w:gridSpan w:val="4"/>
            <w:tcBorders>
              <w:top w:val="single" w:sz="6" w:space="0" w:color="000000"/>
              <w:left w:val="single" w:sz="6" w:space="0" w:color="000000"/>
              <w:bottom w:val="single" w:sz="4" w:space="0" w:color="auto"/>
              <w:right w:val="single" w:sz="6" w:space="0" w:color="000000"/>
            </w:tcBorders>
            <w:shd w:val="clear" w:color="auto" w:fill="FFFFFF"/>
          </w:tcPr>
          <w:p w:rsidR="00306EAE" w:rsidRPr="001B362F" w:rsidRDefault="00306EAE" w:rsidP="00306EAE">
            <w:pPr>
              <w:pStyle w:val="s16"/>
              <w:spacing w:before="0" w:beforeAutospacing="0" w:after="0" w:afterAutospacing="0"/>
              <w:ind w:left="102" w:right="121"/>
              <w:jc w:val="both"/>
              <w:rPr>
                <w:rFonts w:ascii="Franklin Gothic Book" w:hAnsi="Franklin Gothic Book"/>
                <w:sz w:val="26"/>
                <w:szCs w:val="26"/>
              </w:rPr>
            </w:pPr>
            <w:r w:rsidRPr="001B362F">
              <w:rPr>
                <w:rFonts w:ascii="Franklin Gothic Book" w:hAnsi="Franklin Gothic Book"/>
                <w:sz w:val="26"/>
                <w:szCs w:val="26"/>
              </w:rPr>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объектом):собственность (запись о государственной регистрации права от </w:t>
            </w:r>
            <w:r w:rsidR="00A45F97" w:rsidRPr="00A45F97">
              <w:rPr>
                <w:rFonts w:ascii="Franklin Gothic Book" w:hAnsi="Franklin Gothic Book"/>
                <w:sz w:val="26"/>
                <w:szCs w:val="26"/>
              </w:rPr>
              <w:t>28.05.2012</w:t>
            </w:r>
            <w:r w:rsidRPr="001B362F">
              <w:rPr>
                <w:rFonts w:ascii="Franklin Gothic Book" w:hAnsi="Franklin Gothic Book"/>
                <w:sz w:val="26"/>
                <w:szCs w:val="26"/>
              </w:rPr>
              <w:t xml:space="preserve">г № </w:t>
            </w:r>
            <w:r w:rsidR="00A45F97" w:rsidRPr="00A45F97">
              <w:rPr>
                <w:rFonts w:ascii="Franklin Gothic Book" w:hAnsi="Franklin Gothic Book"/>
                <w:sz w:val="26"/>
                <w:szCs w:val="26"/>
              </w:rPr>
              <w:t>63-63-01/506/2012-278</w:t>
            </w:r>
            <w:r w:rsidRPr="001B362F">
              <w:rPr>
                <w:rFonts w:ascii="Franklin Gothic Book" w:hAnsi="Franklin Gothic Book"/>
                <w:sz w:val="26"/>
                <w:szCs w:val="26"/>
              </w:rPr>
              <w:t>, кадастровый номер сооружения -</w:t>
            </w:r>
            <w:r w:rsidR="00A45F97" w:rsidRPr="00A45F97">
              <w:rPr>
                <w:rFonts w:ascii="Franklin Gothic Book" w:eastAsia="TimesNewRomanPSMT" w:hAnsi="Franklin Gothic Book" w:cs="TimesNewRomanPSMT"/>
                <w:sz w:val="26"/>
                <w:szCs w:val="26"/>
              </w:rPr>
              <w:t>63:17:0000000:3486</w:t>
            </w:r>
            <w:r w:rsidRPr="001269CF">
              <w:rPr>
                <w:rFonts w:ascii="Franklin Gothic Book" w:hAnsi="Franklin Gothic Book"/>
                <w:sz w:val="26"/>
                <w:szCs w:val="26"/>
              </w:rPr>
              <w:t>)</w:t>
            </w:r>
          </w:p>
        </w:tc>
      </w:tr>
      <w:tr w:rsidR="00306EAE" w:rsidTr="00B31436">
        <w:trPr>
          <w:trHeight w:val="240"/>
        </w:trPr>
        <w:tc>
          <w:tcPr>
            <w:tcW w:w="580" w:type="dxa"/>
            <w:vMerge w:val="restart"/>
            <w:tcBorders>
              <w:top w:val="single" w:sz="4" w:space="0" w:color="auto"/>
              <w:left w:val="single" w:sz="4" w:space="0" w:color="auto"/>
              <w:bottom w:val="single" w:sz="4" w:space="0" w:color="auto"/>
              <w:right w:val="single" w:sz="4" w:space="0" w:color="auto"/>
            </w:tcBorders>
            <w:shd w:val="clear" w:color="auto" w:fill="FFFFFF"/>
          </w:tcPr>
          <w:p w:rsidR="00306EAE" w:rsidRPr="004B74FF" w:rsidRDefault="00306EAE" w:rsidP="00306EAE">
            <w:pPr>
              <w:pStyle w:val="s1"/>
              <w:spacing w:before="0" w:beforeAutospacing="0" w:after="0" w:afterAutospacing="0"/>
              <w:jc w:val="center"/>
              <w:rPr>
                <w:rFonts w:ascii="Franklin Gothic Book" w:hAnsi="Franklin Gothic Book"/>
                <w:sz w:val="26"/>
                <w:szCs w:val="26"/>
              </w:rPr>
            </w:pPr>
          </w:p>
          <w:p w:rsidR="00306EAE" w:rsidRPr="004B74FF" w:rsidRDefault="00306EAE" w:rsidP="00306EAE">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11</w:t>
            </w:r>
          </w:p>
        </w:tc>
        <w:tc>
          <w:tcPr>
            <w:tcW w:w="10194" w:type="dxa"/>
            <w:gridSpan w:val="4"/>
            <w:tcBorders>
              <w:top w:val="single" w:sz="4" w:space="0" w:color="auto"/>
              <w:left w:val="single" w:sz="4" w:space="0" w:color="auto"/>
              <w:bottom w:val="single" w:sz="4" w:space="0" w:color="auto"/>
              <w:right w:val="single" w:sz="4" w:space="0" w:color="auto"/>
            </w:tcBorders>
            <w:shd w:val="clear" w:color="auto" w:fill="FFFFFF"/>
          </w:tcPr>
          <w:p w:rsidR="00306EAE" w:rsidRPr="001B362F" w:rsidRDefault="00306EAE" w:rsidP="00306EAE">
            <w:pPr>
              <w:pStyle w:val="s16"/>
              <w:spacing w:before="0" w:beforeAutospacing="0" w:after="0" w:afterAutospacing="0"/>
              <w:ind w:left="102"/>
              <w:jc w:val="both"/>
              <w:rPr>
                <w:rFonts w:ascii="Franklin Gothic Book" w:hAnsi="Franklin Gothic Book"/>
                <w:sz w:val="26"/>
                <w:szCs w:val="26"/>
              </w:rPr>
            </w:pPr>
            <w:r w:rsidRPr="001B362F">
              <w:rPr>
                <w:rFonts w:ascii="Franklin Gothic Book" w:hAnsi="Franklin Gothic Book"/>
                <w:sz w:val="26"/>
                <w:szCs w:val="26"/>
              </w:rPr>
              <w:t>Сведения о способах представления результатов рассмотрения ходатайства:</w:t>
            </w:r>
          </w:p>
        </w:tc>
      </w:tr>
      <w:tr w:rsidR="00306EAE" w:rsidTr="00B31436">
        <w:tc>
          <w:tcPr>
            <w:tcW w:w="58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06EAE" w:rsidRPr="004B74FF" w:rsidRDefault="00306EAE" w:rsidP="00306EAE">
            <w:pPr>
              <w:jc w:val="both"/>
              <w:rPr>
                <w:sz w:val="26"/>
                <w:szCs w:val="26"/>
              </w:rPr>
            </w:pPr>
          </w:p>
        </w:tc>
        <w:tc>
          <w:tcPr>
            <w:tcW w:w="6316" w:type="dxa"/>
            <w:gridSpan w:val="3"/>
            <w:tcBorders>
              <w:top w:val="single" w:sz="4" w:space="0" w:color="auto"/>
              <w:left w:val="single" w:sz="4" w:space="0" w:color="auto"/>
              <w:bottom w:val="single" w:sz="4" w:space="0" w:color="auto"/>
              <w:right w:val="single" w:sz="4" w:space="0" w:color="auto"/>
            </w:tcBorders>
            <w:shd w:val="clear" w:color="auto" w:fill="FFFFFF"/>
          </w:tcPr>
          <w:p w:rsidR="00306EAE" w:rsidRPr="001B362F" w:rsidRDefault="00306EAE" w:rsidP="00306EAE">
            <w:pPr>
              <w:pStyle w:val="s16"/>
              <w:spacing w:before="0" w:beforeAutospacing="0" w:after="0" w:afterAutospacing="0"/>
              <w:ind w:left="102" w:right="123"/>
              <w:jc w:val="both"/>
              <w:rPr>
                <w:rFonts w:ascii="Franklin Gothic Book" w:hAnsi="Franklin Gothic Book"/>
                <w:sz w:val="26"/>
                <w:szCs w:val="26"/>
              </w:rPr>
            </w:pPr>
            <w:r w:rsidRPr="001B362F">
              <w:rPr>
                <w:rFonts w:ascii="Franklin Gothic Book" w:hAnsi="Franklin Gothic Book"/>
                <w:sz w:val="26"/>
                <w:szCs w:val="26"/>
              </w:rPr>
              <w:t>в виде электронного документа, который направляется уполномоченным органом заявителю посредством электронной почты</w:t>
            </w:r>
          </w:p>
        </w:tc>
        <w:tc>
          <w:tcPr>
            <w:tcW w:w="3878" w:type="dxa"/>
            <w:tcBorders>
              <w:top w:val="single" w:sz="4" w:space="0" w:color="auto"/>
              <w:left w:val="single" w:sz="4" w:space="0" w:color="auto"/>
              <w:bottom w:val="single" w:sz="4" w:space="0" w:color="auto"/>
              <w:right w:val="single" w:sz="4" w:space="0" w:color="auto"/>
            </w:tcBorders>
            <w:shd w:val="clear" w:color="auto" w:fill="FFFFFF"/>
            <w:vAlign w:val="center"/>
          </w:tcPr>
          <w:p w:rsidR="00306EAE" w:rsidRPr="001B362F" w:rsidRDefault="00306EAE" w:rsidP="00306EAE">
            <w:pPr>
              <w:pStyle w:val="s1"/>
              <w:spacing w:before="0" w:beforeAutospacing="0" w:after="0" w:afterAutospacing="0"/>
              <w:jc w:val="center"/>
              <w:rPr>
                <w:rFonts w:ascii="Franklin Gothic Book" w:hAnsi="Franklin Gothic Book"/>
                <w:sz w:val="26"/>
                <w:szCs w:val="26"/>
              </w:rPr>
            </w:pPr>
            <w:r w:rsidRPr="001B362F">
              <w:rPr>
                <w:rFonts w:ascii="Franklin Gothic Book" w:hAnsi="Franklin Gothic Book"/>
                <w:sz w:val="26"/>
                <w:szCs w:val="26"/>
                <w:u w:val="single"/>
              </w:rPr>
              <w:t>да</w:t>
            </w:r>
          </w:p>
          <w:p w:rsidR="00306EAE" w:rsidRPr="001B362F" w:rsidRDefault="00306EAE" w:rsidP="00306EAE">
            <w:pPr>
              <w:pStyle w:val="s1"/>
              <w:spacing w:before="0" w:beforeAutospacing="0" w:after="0" w:afterAutospacing="0"/>
              <w:jc w:val="center"/>
              <w:rPr>
                <w:rFonts w:ascii="Franklin Gothic Book" w:hAnsi="Franklin Gothic Book"/>
                <w:sz w:val="26"/>
                <w:szCs w:val="26"/>
              </w:rPr>
            </w:pPr>
            <w:r w:rsidRPr="001B362F">
              <w:rPr>
                <w:rFonts w:ascii="Franklin Gothic Book" w:hAnsi="Franklin Gothic Book"/>
                <w:sz w:val="26"/>
                <w:szCs w:val="26"/>
              </w:rPr>
              <w:t>(да/нет)</w:t>
            </w:r>
          </w:p>
        </w:tc>
      </w:tr>
      <w:tr w:rsidR="00306EAE" w:rsidTr="00B31436">
        <w:tc>
          <w:tcPr>
            <w:tcW w:w="580" w:type="dxa"/>
            <w:vMerge/>
            <w:tcBorders>
              <w:top w:val="single" w:sz="4" w:space="0" w:color="auto"/>
              <w:left w:val="single" w:sz="6" w:space="0" w:color="000000"/>
              <w:bottom w:val="single" w:sz="4" w:space="0" w:color="auto"/>
              <w:right w:val="single" w:sz="6" w:space="0" w:color="000000"/>
            </w:tcBorders>
            <w:shd w:val="clear" w:color="auto" w:fill="FFFFFF"/>
            <w:vAlign w:val="center"/>
          </w:tcPr>
          <w:p w:rsidR="00306EAE" w:rsidRPr="004B74FF" w:rsidRDefault="00306EAE" w:rsidP="00306EAE">
            <w:pPr>
              <w:jc w:val="both"/>
              <w:rPr>
                <w:sz w:val="26"/>
                <w:szCs w:val="26"/>
              </w:rPr>
            </w:pPr>
          </w:p>
        </w:tc>
        <w:tc>
          <w:tcPr>
            <w:tcW w:w="6316" w:type="dxa"/>
            <w:gridSpan w:val="3"/>
            <w:tcBorders>
              <w:top w:val="single" w:sz="4" w:space="0" w:color="auto"/>
              <w:left w:val="single" w:sz="6" w:space="0" w:color="000000"/>
              <w:bottom w:val="single" w:sz="4" w:space="0" w:color="auto"/>
              <w:right w:val="single" w:sz="6" w:space="0" w:color="000000"/>
            </w:tcBorders>
            <w:shd w:val="clear" w:color="auto" w:fill="FFFFFF"/>
          </w:tcPr>
          <w:p w:rsidR="00306EAE" w:rsidRPr="001B362F" w:rsidRDefault="00306EAE" w:rsidP="00306EAE">
            <w:pPr>
              <w:pStyle w:val="s16"/>
              <w:spacing w:before="0" w:beforeAutospacing="0" w:after="0" w:afterAutospacing="0"/>
              <w:ind w:left="102" w:right="123"/>
              <w:jc w:val="both"/>
              <w:rPr>
                <w:rFonts w:ascii="Franklin Gothic Book" w:hAnsi="Franklin Gothic Book"/>
                <w:sz w:val="26"/>
                <w:szCs w:val="26"/>
              </w:rPr>
            </w:pPr>
            <w:r w:rsidRPr="001B362F">
              <w:rPr>
                <w:rFonts w:ascii="Franklin Gothic Book" w:hAnsi="Franklin Gothic Book"/>
                <w:sz w:val="26"/>
                <w:szCs w:val="26"/>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3878" w:type="dxa"/>
            <w:tcBorders>
              <w:top w:val="single" w:sz="4" w:space="0" w:color="auto"/>
              <w:left w:val="single" w:sz="6" w:space="0" w:color="000000"/>
              <w:bottom w:val="single" w:sz="4" w:space="0" w:color="auto"/>
              <w:right w:val="single" w:sz="6" w:space="0" w:color="000000"/>
            </w:tcBorders>
            <w:shd w:val="clear" w:color="auto" w:fill="FFFFFF"/>
            <w:vAlign w:val="center"/>
          </w:tcPr>
          <w:p w:rsidR="00306EAE" w:rsidRPr="001B362F" w:rsidRDefault="00306EAE" w:rsidP="00306EAE">
            <w:pPr>
              <w:pStyle w:val="s1"/>
              <w:spacing w:before="0" w:beforeAutospacing="0" w:after="0" w:afterAutospacing="0"/>
              <w:jc w:val="center"/>
              <w:rPr>
                <w:rFonts w:ascii="Franklin Gothic Book" w:hAnsi="Franklin Gothic Book"/>
                <w:sz w:val="26"/>
                <w:szCs w:val="26"/>
              </w:rPr>
            </w:pPr>
            <w:r w:rsidRPr="001B362F">
              <w:rPr>
                <w:rFonts w:ascii="Franklin Gothic Book" w:hAnsi="Franklin Gothic Book"/>
                <w:sz w:val="26"/>
                <w:szCs w:val="26"/>
                <w:u w:val="single"/>
              </w:rPr>
              <w:t>да</w:t>
            </w:r>
          </w:p>
          <w:p w:rsidR="00306EAE" w:rsidRPr="001B362F" w:rsidRDefault="00306EAE" w:rsidP="00306EAE">
            <w:pPr>
              <w:pStyle w:val="s1"/>
              <w:spacing w:before="0" w:beforeAutospacing="0" w:after="0" w:afterAutospacing="0"/>
              <w:jc w:val="center"/>
              <w:rPr>
                <w:rFonts w:ascii="Franklin Gothic Book" w:hAnsi="Franklin Gothic Book"/>
                <w:sz w:val="26"/>
                <w:szCs w:val="26"/>
              </w:rPr>
            </w:pPr>
            <w:r w:rsidRPr="001B362F">
              <w:rPr>
                <w:rFonts w:ascii="Franklin Gothic Book" w:hAnsi="Franklin Gothic Book"/>
                <w:sz w:val="26"/>
                <w:szCs w:val="26"/>
              </w:rPr>
              <w:t>(да/нет)</w:t>
            </w:r>
          </w:p>
        </w:tc>
      </w:tr>
      <w:tr w:rsidR="00306EAE" w:rsidTr="00B31436">
        <w:trPr>
          <w:cantSplit/>
        </w:trPr>
        <w:tc>
          <w:tcPr>
            <w:tcW w:w="580" w:type="dxa"/>
            <w:tcBorders>
              <w:top w:val="single" w:sz="6" w:space="0" w:color="000000"/>
              <w:left w:val="single" w:sz="6" w:space="0" w:color="000000"/>
              <w:bottom w:val="single" w:sz="6" w:space="0" w:color="000000"/>
              <w:right w:val="single" w:sz="6" w:space="0" w:color="000000"/>
            </w:tcBorders>
            <w:shd w:val="clear" w:color="auto" w:fill="FFFFFF"/>
          </w:tcPr>
          <w:p w:rsidR="00306EAE" w:rsidRPr="004B74FF" w:rsidRDefault="00306EAE" w:rsidP="00306EAE">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lastRenderedPageBreak/>
              <w:t>12</w:t>
            </w:r>
          </w:p>
        </w:tc>
        <w:tc>
          <w:tcPr>
            <w:tcW w:w="10194" w:type="dxa"/>
            <w:gridSpan w:val="4"/>
            <w:tcBorders>
              <w:top w:val="single" w:sz="6" w:space="0" w:color="000000"/>
              <w:left w:val="single" w:sz="6" w:space="0" w:color="000000"/>
              <w:bottom w:val="single" w:sz="6" w:space="0" w:color="000000"/>
              <w:right w:val="single" w:sz="6" w:space="0" w:color="000000"/>
            </w:tcBorders>
            <w:shd w:val="clear" w:color="auto" w:fill="FFFFFF"/>
          </w:tcPr>
          <w:p w:rsidR="00306EAE" w:rsidRPr="00DF3122" w:rsidRDefault="00306EAE" w:rsidP="00306EAE">
            <w:pPr>
              <w:pStyle w:val="s16"/>
              <w:spacing w:before="0" w:beforeAutospacing="0" w:after="0" w:afterAutospacing="0"/>
              <w:ind w:left="102" w:right="121"/>
              <w:jc w:val="both"/>
              <w:rPr>
                <w:rFonts w:ascii="Franklin Gothic Book" w:hAnsi="Franklin Gothic Book"/>
                <w:sz w:val="25"/>
                <w:szCs w:val="25"/>
              </w:rPr>
            </w:pPr>
            <w:r w:rsidRPr="00DF3122">
              <w:rPr>
                <w:rFonts w:ascii="Franklin Gothic Book" w:hAnsi="Franklin Gothic Book"/>
                <w:sz w:val="25"/>
                <w:szCs w:val="25"/>
              </w:rPr>
              <w:t>Документы, прилагаемые к ходатайству:</w:t>
            </w:r>
          </w:p>
          <w:p w:rsidR="00306EAE" w:rsidRPr="00DF3122" w:rsidRDefault="00306EAE" w:rsidP="00306EAE">
            <w:pPr>
              <w:pStyle w:val="s16"/>
              <w:spacing w:before="0" w:beforeAutospacing="0" w:after="0" w:afterAutospacing="0"/>
              <w:ind w:left="102" w:right="121"/>
              <w:jc w:val="both"/>
              <w:rPr>
                <w:rFonts w:ascii="Franklin Gothic Book" w:hAnsi="Franklin Gothic Book"/>
                <w:sz w:val="25"/>
                <w:szCs w:val="25"/>
              </w:rPr>
            </w:pPr>
            <w:r w:rsidRPr="00DF3122">
              <w:rPr>
                <w:rFonts w:ascii="Franklin Gothic Book" w:hAnsi="Franklin Gothic Book"/>
                <w:sz w:val="25"/>
                <w:szCs w:val="25"/>
              </w:rPr>
              <w:t xml:space="preserve">1. Сведения в форме электронного документа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(XML-файлы с приложениями в соответствии с Приказом Росреестра от 13 января 2021 года № П/0004); </w:t>
            </w:r>
          </w:p>
          <w:p w:rsidR="00761CEE" w:rsidRDefault="00761CEE" w:rsidP="00306EAE">
            <w:pPr>
              <w:pStyle w:val="s16"/>
              <w:spacing w:before="0" w:beforeAutospacing="0" w:after="0" w:afterAutospacing="0"/>
              <w:ind w:left="102" w:right="121"/>
              <w:jc w:val="both"/>
              <w:rPr>
                <w:rFonts w:ascii="Franklin Gothic Book" w:hAnsi="Franklin Gothic Book"/>
                <w:sz w:val="25"/>
                <w:szCs w:val="25"/>
              </w:rPr>
            </w:pPr>
            <w:r w:rsidRPr="00761CEE">
              <w:rPr>
                <w:rFonts w:ascii="Franklin Gothic Book" w:hAnsi="Franklin Gothic Book"/>
                <w:sz w:val="25"/>
                <w:szCs w:val="25"/>
              </w:rPr>
              <w:t xml:space="preserve">2. </w:t>
            </w:r>
            <w:r w:rsidR="0084178D" w:rsidRPr="00DF3122">
              <w:rPr>
                <w:rFonts w:ascii="Franklin Gothic Book" w:hAnsi="Franklin Gothic Book"/>
                <w:color w:val="000000"/>
                <w:sz w:val="25"/>
                <w:szCs w:val="25"/>
              </w:rPr>
              <w:t xml:space="preserve">Доверенность </w:t>
            </w:r>
            <w:r w:rsidR="0084178D" w:rsidRPr="009B25FC">
              <w:rPr>
                <w:rFonts w:ascii="Franklin Gothic Book" w:hAnsi="Franklin Gothic Book"/>
              </w:rPr>
              <w:t>16/177-н/16-2025-2-983 от 07.07.2025</w:t>
            </w:r>
            <w:r w:rsidRPr="00761CEE">
              <w:rPr>
                <w:rFonts w:ascii="Franklin Gothic Book" w:hAnsi="Franklin Gothic Book"/>
                <w:sz w:val="25"/>
                <w:szCs w:val="25"/>
              </w:rPr>
              <w:t>;</w:t>
            </w:r>
          </w:p>
          <w:p w:rsidR="00306EAE" w:rsidRPr="00DF3122" w:rsidRDefault="00306EAE" w:rsidP="00306EAE">
            <w:pPr>
              <w:pStyle w:val="s16"/>
              <w:spacing w:before="0" w:beforeAutospacing="0" w:after="0" w:afterAutospacing="0"/>
              <w:ind w:left="102" w:right="121"/>
              <w:jc w:val="both"/>
              <w:rPr>
                <w:rFonts w:ascii="Franklin Gothic Book" w:hAnsi="Franklin Gothic Book"/>
                <w:sz w:val="25"/>
                <w:szCs w:val="25"/>
              </w:rPr>
            </w:pPr>
            <w:r w:rsidRPr="00DF3122">
              <w:rPr>
                <w:rFonts w:ascii="Franklin Gothic Book" w:hAnsi="Franklin Gothic Book"/>
                <w:sz w:val="25"/>
                <w:szCs w:val="25"/>
              </w:rPr>
              <w:t xml:space="preserve">3. Выписка из ЕГРН об основных характеристиках и зарегистрированных правах на Сооружение </w:t>
            </w:r>
            <w:r w:rsidR="003A19E8" w:rsidRPr="003A19E8">
              <w:rPr>
                <w:rFonts w:ascii="Franklin Gothic Book" w:hAnsi="Franklin Gothic Book"/>
                <w:sz w:val="26"/>
                <w:szCs w:val="26"/>
              </w:rPr>
              <w:t>«</w:t>
            </w:r>
            <w:r w:rsidR="00761CEE" w:rsidRPr="00761CEE">
              <w:rPr>
                <w:rFonts w:ascii="Franklin Gothic Book" w:eastAsia="TimesNewRomanPSMT" w:hAnsi="Franklin Gothic Book" w:cs="TimesNewRomanPSMT"/>
                <w:sz w:val="26"/>
                <w:szCs w:val="26"/>
              </w:rPr>
              <w:t>Магистральный нефтепровод Альметьевск-Куйбышев, d-1020мм, участок 269-286 км</w:t>
            </w:r>
            <w:r w:rsidR="003A19E8" w:rsidRPr="003A19E8">
              <w:rPr>
                <w:rFonts w:ascii="Franklin Gothic Book" w:hAnsi="Franklin Gothic Book"/>
                <w:sz w:val="26"/>
                <w:szCs w:val="26"/>
              </w:rPr>
              <w:t xml:space="preserve">» </w:t>
            </w:r>
            <w:r w:rsidRPr="00DF3122">
              <w:rPr>
                <w:rFonts w:ascii="Franklin Gothic Book" w:hAnsi="Franklin Gothic Book"/>
                <w:sz w:val="25"/>
                <w:szCs w:val="25"/>
              </w:rPr>
              <w:t xml:space="preserve">кадастровый номер – </w:t>
            </w:r>
            <w:r w:rsidR="00761CEE" w:rsidRPr="00761CEE">
              <w:rPr>
                <w:rFonts w:ascii="Franklin Gothic Book" w:eastAsia="TimesNewRomanPSMT" w:hAnsi="Franklin Gothic Book" w:cs="TimesNewRomanPSMT"/>
                <w:sz w:val="26"/>
                <w:szCs w:val="26"/>
              </w:rPr>
              <w:t>63:17:0000000:3486</w:t>
            </w:r>
            <w:r w:rsidRPr="00DF3122">
              <w:rPr>
                <w:rFonts w:ascii="Franklin Gothic Book" w:hAnsi="Franklin Gothic Book"/>
                <w:sz w:val="25"/>
                <w:szCs w:val="25"/>
              </w:rPr>
              <w:t xml:space="preserve">, год завершения строительства </w:t>
            </w:r>
            <w:r w:rsidR="00761CEE" w:rsidRPr="00761CEE">
              <w:rPr>
                <w:rFonts w:ascii="Franklin Gothic Book" w:hAnsi="Franklin Gothic Book"/>
                <w:sz w:val="25"/>
                <w:szCs w:val="25"/>
              </w:rPr>
              <w:t>1975</w:t>
            </w:r>
            <w:r w:rsidRPr="00DF3122">
              <w:rPr>
                <w:rFonts w:ascii="Franklin Gothic Book" w:hAnsi="Franklin Gothic Book"/>
                <w:sz w:val="25"/>
                <w:szCs w:val="25"/>
              </w:rPr>
              <w:t xml:space="preserve">, право собственности зарегистрировано в ЕГРН под номером </w:t>
            </w:r>
            <w:r w:rsidR="00761CEE" w:rsidRPr="00761CEE">
              <w:rPr>
                <w:rFonts w:ascii="Franklin Gothic Book" w:hAnsi="Franklin Gothic Book" w:cs="TimesNewRomanPSMT"/>
                <w:sz w:val="25"/>
                <w:szCs w:val="25"/>
              </w:rPr>
              <w:t>63-63-01/506/2012-278</w:t>
            </w:r>
            <w:r w:rsidRPr="00DF3122">
              <w:rPr>
                <w:rFonts w:ascii="Franklin Gothic Book" w:hAnsi="Franklin Gothic Book"/>
                <w:sz w:val="25"/>
                <w:szCs w:val="25"/>
              </w:rPr>
              <w:t xml:space="preserve">в форматах *. </w:t>
            </w:r>
            <w:proofErr w:type="spellStart"/>
            <w:r w:rsidRPr="00DF3122">
              <w:rPr>
                <w:rFonts w:ascii="Franklin Gothic Book" w:hAnsi="Franklin Gothic Book"/>
                <w:sz w:val="25"/>
                <w:szCs w:val="25"/>
              </w:rPr>
              <w:t>zip</w:t>
            </w:r>
            <w:proofErr w:type="spellEnd"/>
            <w:r w:rsidRPr="00DF3122">
              <w:rPr>
                <w:rFonts w:ascii="Franklin Gothic Book" w:hAnsi="Franklin Gothic Book"/>
                <w:sz w:val="25"/>
                <w:szCs w:val="25"/>
              </w:rPr>
              <w:t xml:space="preserve"> архива и *. </w:t>
            </w:r>
            <w:proofErr w:type="spellStart"/>
            <w:r w:rsidRPr="00DF3122">
              <w:rPr>
                <w:rFonts w:ascii="Franklin Gothic Book" w:hAnsi="Franklin Gothic Book"/>
                <w:sz w:val="25"/>
                <w:szCs w:val="25"/>
              </w:rPr>
              <w:t>pdf</w:t>
            </w:r>
            <w:proofErr w:type="spellEnd"/>
            <w:r w:rsidRPr="00DF3122">
              <w:rPr>
                <w:rFonts w:ascii="Franklin Gothic Book" w:hAnsi="Franklin Gothic Book"/>
                <w:sz w:val="25"/>
                <w:szCs w:val="25"/>
              </w:rPr>
              <w:t>;</w:t>
            </w:r>
          </w:p>
          <w:p w:rsidR="00306EAE" w:rsidRPr="00DF3122" w:rsidRDefault="00306EAE" w:rsidP="00306EAE">
            <w:pPr>
              <w:pStyle w:val="s16"/>
              <w:spacing w:before="0" w:beforeAutospacing="0" w:after="0" w:afterAutospacing="0"/>
              <w:ind w:left="102" w:right="121"/>
              <w:jc w:val="both"/>
              <w:rPr>
                <w:rFonts w:ascii="Franklin Gothic Book" w:hAnsi="Franklin Gothic Book"/>
                <w:sz w:val="25"/>
                <w:szCs w:val="25"/>
              </w:rPr>
            </w:pPr>
            <w:r w:rsidRPr="00DF3122">
              <w:rPr>
                <w:rFonts w:ascii="Franklin Gothic Book" w:hAnsi="Franklin Gothic Book"/>
                <w:sz w:val="25"/>
                <w:szCs w:val="25"/>
              </w:rPr>
              <w:t xml:space="preserve">4.Описание местоположения границ публичного сервитута в отношении земель и земельных участков в целях эксплуатации магистрального нефтепровода федерального значения </w:t>
            </w:r>
            <w:r w:rsidR="00D23295" w:rsidRPr="003A19E8">
              <w:rPr>
                <w:rFonts w:ascii="Franklin Gothic Book" w:hAnsi="Franklin Gothic Book"/>
                <w:sz w:val="26"/>
                <w:szCs w:val="26"/>
              </w:rPr>
              <w:t>«</w:t>
            </w:r>
            <w:r w:rsidR="00761CEE" w:rsidRPr="00761CEE">
              <w:rPr>
                <w:rFonts w:ascii="Franklin Gothic Book" w:eastAsia="TimesNewRomanPSMT" w:hAnsi="Franklin Gothic Book" w:cs="TimesNewRomanPSMT"/>
                <w:sz w:val="26"/>
                <w:szCs w:val="26"/>
              </w:rPr>
              <w:t>Магистральный нефтепровод Альметьевск-Куйбышев, d-1020мм, участок 269-286 км</w:t>
            </w:r>
            <w:r w:rsidR="00D23295" w:rsidRPr="003A19E8">
              <w:rPr>
                <w:rFonts w:ascii="Franklin Gothic Book" w:hAnsi="Franklin Gothic Book"/>
                <w:sz w:val="26"/>
                <w:szCs w:val="26"/>
              </w:rPr>
              <w:t xml:space="preserve">» </w:t>
            </w:r>
            <w:r w:rsidRPr="00DF3122">
              <w:rPr>
                <w:rFonts w:ascii="Franklin Gothic Book" w:hAnsi="Franklin Gothic Book"/>
                <w:sz w:val="25"/>
                <w:szCs w:val="25"/>
              </w:rPr>
              <w:t>(</w:t>
            </w:r>
            <w:proofErr w:type="spellStart"/>
            <w:r w:rsidRPr="00DF3122">
              <w:rPr>
                <w:rFonts w:ascii="Franklin Gothic Book" w:hAnsi="Franklin Gothic Book"/>
                <w:sz w:val="25"/>
                <w:szCs w:val="25"/>
              </w:rPr>
              <w:t>кад</w:t>
            </w:r>
            <w:proofErr w:type="spellEnd"/>
            <w:r w:rsidRPr="00DF3122">
              <w:rPr>
                <w:rFonts w:ascii="Franklin Gothic Book" w:hAnsi="Franklin Gothic Book"/>
                <w:sz w:val="25"/>
                <w:szCs w:val="25"/>
              </w:rPr>
              <w:t xml:space="preserve">. № </w:t>
            </w:r>
            <w:r w:rsidR="00761CEE" w:rsidRPr="00761CEE">
              <w:rPr>
                <w:rFonts w:ascii="Franklin Gothic Book" w:eastAsia="TimesNewRomanPSMT" w:hAnsi="Franklin Gothic Book" w:cs="TimesNewRomanPSMT"/>
                <w:sz w:val="26"/>
                <w:szCs w:val="26"/>
              </w:rPr>
              <w:t>63:17:0000000:3486</w:t>
            </w:r>
            <w:r w:rsidRPr="00DF3122">
              <w:rPr>
                <w:rFonts w:ascii="Franklin Gothic Book" w:hAnsi="Franklin Gothic Book"/>
                <w:sz w:val="25"/>
                <w:szCs w:val="25"/>
              </w:rPr>
              <w:t>) в формате *.</w:t>
            </w:r>
            <w:proofErr w:type="spellStart"/>
            <w:r w:rsidRPr="00DF3122">
              <w:rPr>
                <w:rFonts w:ascii="Franklin Gothic Book" w:hAnsi="Franklin Gothic Book"/>
                <w:sz w:val="25"/>
                <w:szCs w:val="25"/>
              </w:rPr>
              <w:t>pdf</w:t>
            </w:r>
            <w:proofErr w:type="spellEnd"/>
            <w:r w:rsidRPr="00DF3122">
              <w:rPr>
                <w:rFonts w:ascii="Franklin Gothic Book" w:hAnsi="Franklin Gothic Book"/>
                <w:sz w:val="25"/>
                <w:szCs w:val="25"/>
              </w:rPr>
              <w:t>;</w:t>
            </w:r>
          </w:p>
          <w:p w:rsidR="0093221B" w:rsidRPr="0084178D" w:rsidRDefault="00306EAE" w:rsidP="00761CEE">
            <w:pPr>
              <w:pStyle w:val="s16"/>
              <w:spacing w:before="0" w:beforeAutospacing="0" w:after="0" w:afterAutospacing="0"/>
              <w:ind w:left="102" w:right="121"/>
              <w:jc w:val="both"/>
              <w:rPr>
                <w:rFonts w:ascii="Franklin Gothic Book" w:hAnsi="Franklin Gothic Book"/>
                <w:sz w:val="25"/>
                <w:szCs w:val="25"/>
              </w:rPr>
            </w:pPr>
            <w:r w:rsidRPr="00DF3122">
              <w:rPr>
                <w:rFonts w:ascii="Franklin Gothic Book" w:hAnsi="Franklin Gothic Book"/>
                <w:sz w:val="25"/>
                <w:szCs w:val="25"/>
              </w:rPr>
              <w:t>5. Перечень земельных участков, в отношении которых устанавливается публичный сервитут с описанием их местоположения в формате .</w:t>
            </w:r>
            <w:proofErr w:type="spellStart"/>
            <w:r w:rsidRPr="00DF3122">
              <w:rPr>
                <w:rFonts w:ascii="Franklin Gothic Book" w:hAnsi="Franklin Gothic Book"/>
                <w:sz w:val="25"/>
                <w:szCs w:val="25"/>
              </w:rPr>
              <w:t>xls</w:t>
            </w:r>
            <w:proofErr w:type="spellEnd"/>
            <w:r w:rsidR="0084178D">
              <w:rPr>
                <w:rFonts w:ascii="Franklin Gothic Book" w:hAnsi="Franklin Gothic Book"/>
                <w:sz w:val="25"/>
                <w:szCs w:val="25"/>
              </w:rPr>
              <w:t>.</w:t>
            </w:r>
          </w:p>
        </w:tc>
      </w:tr>
      <w:tr w:rsidR="00306EAE" w:rsidTr="00B31436">
        <w:tc>
          <w:tcPr>
            <w:tcW w:w="580" w:type="dxa"/>
            <w:tcBorders>
              <w:top w:val="single" w:sz="6" w:space="0" w:color="000000"/>
              <w:left w:val="single" w:sz="6" w:space="0" w:color="000000"/>
              <w:bottom w:val="single" w:sz="6" w:space="0" w:color="000000"/>
              <w:right w:val="single" w:sz="6" w:space="0" w:color="000000"/>
            </w:tcBorders>
            <w:shd w:val="clear" w:color="auto" w:fill="FFFFFF"/>
          </w:tcPr>
          <w:p w:rsidR="00306EAE" w:rsidRPr="004B74FF" w:rsidRDefault="00306EAE" w:rsidP="00306EAE">
            <w:pPr>
              <w:pStyle w:val="s1"/>
              <w:spacing w:before="0" w:beforeAutospacing="0" w:after="0" w:afterAutospacing="0"/>
              <w:jc w:val="center"/>
              <w:rPr>
                <w:rFonts w:ascii="Franklin Gothic Book" w:hAnsi="Franklin Gothic Book"/>
                <w:sz w:val="26"/>
                <w:szCs w:val="26"/>
              </w:rPr>
            </w:pPr>
          </w:p>
          <w:p w:rsidR="00306EAE" w:rsidRPr="004B74FF" w:rsidRDefault="00306EAE" w:rsidP="00306EAE">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13</w:t>
            </w:r>
          </w:p>
        </w:tc>
        <w:tc>
          <w:tcPr>
            <w:tcW w:w="10194" w:type="dxa"/>
            <w:gridSpan w:val="4"/>
            <w:tcBorders>
              <w:top w:val="single" w:sz="6" w:space="0" w:color="000000"/>
              <w:left w:val="single" w:sz="6" w:space="0" w:color="000000"/>
              <w:bottom w:val="single" w:sz="6" w:space="0" w:color="000000"/>
              <w:right w:val="single" w:sz="6" w:space="0" w:color="000000"/>
            </w:tcBorders>
            <w:shd w:val="clear" w:color="auto" w:fill="FFFFFF"/>
          </w:tcPr>
          <w:p w:rsidR="00306EAE" w:rsidRPr="00DF3122" w:rsidRDefault="00306EAE" w:rsidP="00306EAE">
            <w:pPr>
              <w:pStyle w:val="s16"/>
              <w:spacing w:before="0" w:beforeAutospacing="0" w:after="0" w:afterAutospacing="0"/>
              <w:ind w:left="102" w:right="121"/>
              <w:jc w:val="both"/>
              <w:rPr>
                <w:rFonts w:ascii="Franklin Gothic Book" w:hAnsi="Franklin Gothic Book"/>
                <w:sz w:val="25"/>
                <w:szCs w:val="25"/>
              </w:rPr>
            </w:pPr>
            <w:r w:rsidRPr="00DF3122">
              <w:rPr>
                <w:rFonts w:ascii="Franklin Gothic Book" w:hAnsi="Franklin Gothic Book"/>
                <w:sz w:val="25"/>
                <w:szCs w:val="25"/>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306EAE" w:rsidTr="00B31436">
        <w:tc>
          <w:tcPr>
            <w:tcW w:w="580" w:type="dxa"/>
            <w:tcBorders>
              <w:top w:val="single" w:sz="6" w:space="0" w:color="000000"/>
              <w:left w:val="single" w:sz="6" w:space="0" w:color="000000"/>
              <w:bottom w:val="single" w:sz="6" w:space="0" w:color="000000"/>
              <w:right w:val="single" w:sz="6" w:space="0" w:color="000000"/>
            </w:tcBorders>
            <w:shd w:val="clear" w:color="auto" w:fill="FFFFFF"/>
          </w:tcPr>
          <w:p w:rsidR="00306EAE" w:rsidRPr="004B74FF" w:rsidRDefault="00306EAE" w:rsidP="00306EAE">
            <w:pPr>
              <w:pStyle w:val="s1"/>
              <w:spacing w:before="0" w:beforeAutospacing="0" w:after="0" w:afterAutospacing="0"/>
              <w:jc w:val="center"/>
              <w:rPr>
                <w:rFonts w:ascii="Franklin Gothic Book" w:hAnsi="Franklin Gothic Book"/>
                <w:sz w:val="26"/>
                <w:szCs w:val="26"/>
              </w:rPr>
            </w:pPr>
          </w:p>
          <w:p w:rsidR="00306EAE" w:rsidRPr="004B74FF" w:rsidRDefault="00306EAE" w:rsidP="00306EAE">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14</w:t>
            </w:r>
          </w:p>
        </w:tc>
        <w:tc>
          <w:tcPr>
            <w:tcW w:w="10194" w:type="dxa"/>
            <w:gridSpan w:val="4"/>
            <w:tcBorders>
              <w:top w:val="single" w:sz="6" w:space="0" w:color="000000"/>
              <w:left w:val="single" w:sz="6" w:space="0" w:color="000000"/>
              <w:bottom w:val="single" w:sz="6" w:space="0" w:color="000000"/>
              <w:right w:val="single" w:sz="6" w:space="0" w:color="000000"/>
            </w:tcBorders>
            <w:shd w:val="clear" w:color="auto" w:fill="FFFFFF"/>
          </w:tcPr>
          <w:p w:rsidR="00306EAE" w:rsidRPr="00DF3122" w:rsidRDefault="00306EAE" w:rsidP="00306EAE">
            <w:pPr>
              <w:pStyle w:val="s16"/>
              <w:spacing w:before="0" w:beforeAutospacing="0" w:after="0" w:afterAutospacing="0"/>
              <w:ind w:left="102" w:right="121"/>
              <w:jc w:val="both"/>
              <w:rPr>
                <w:rFonts w:ascii="Franklin Gothic Book" w:hAnsi="Franklin Gothic Book"/>
                <w:sz w:val="25"/>
                <w:szCs w:val="25"/>
              </w:rPr>
            </w:pPr>
            <w:r w:rsidRPr="00DF3122">
              <w:rPr>
                <w:rFonts w:ascii="Franklin Gothic Book" w:hAnsi="Franklin Gothic Book"/>
                <w:sz w:val="25"/>
                <w:szCs w:val="25"/>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tc>
      </w:tr>
      <w:tr w:rsidR="00306EAE" w:rsidTr="00B31436">
        <w:trPr>
          <w:trHeight w:val="407"/>
        </w:trPr>
        <w:tc>
          <w:tcPr>
            <w:tcW w:w="580" w:type="dxa"/>
            <w:vMerge w:val="restart"/>
            <w:tcBorders>
              <w:top w:val="single" w:sz="6" w:space="0" w:color="000000"/>
              <w:left w:val="single" w:sz="6" w:space="0" w:color="000000"/>
              <w:right w:val="single" w:sz="6" w:space="0" w:color="000000"/>
            </w:tcBorders>
            <w:shd w:val="clear" w:color="auto" w:fill="FFFFFF"/>
          </w:tcPr>
          <w:p w:rsidR="00306EAE" w:rsidRPr="004B74FF" w:rsidRDefault="00306EAE" w:rsidP="00306EAE">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 xml:space="preserve">15 </w:t>
            </w:r>
          </w:p>
        </w:tc>
        <w:tc>
          <w:tcPr>
            <w:tcW w:w="4991" w:type="dxa"/>
            <w:gridSpan w:val="2"/>
            <w:tcBorders>
              <w:top w:val="single" w:sz="6" w:space="0" w:color="000000"/>
              <w:left w:val="single" w:sz="6" w:space="0" w:color="000000"/>
              <w:bottom w:val="single" w:sz="6" w:space="0" w:color="000000"/>
              <w:right w:val="single" w:sz="6" w:space="0" w:color="000000"/>
            </w:tcBorders>
            <w:shd w:val="clear" w:color="auto" w:fill="FFFFFF"/>
          </w:tcPr>
          <w:p w:rsidR="00306EAE" w:rsidRPr="004B74FF" w:rsidRDefault="00306EAE" w:rsidP="00306EAE">
            <w:pPr>
              <w:pStyle w:val="s16"/>
              <w:tabs>
                <w:tab w:val="left" w:pos="3007"/>
              </w:tabs>
              <w:spacing w:before="0" w:beforeAutospacing="0" w:after="0" w:afterAutospacing="0"/>
              <w:ind w:left="102"/>
              <w:rPr>
                <w:rFonts w:ascii="Franklin Gothic Book" w:hAnsi="Franklin Gothic Book"/>
                <w:sz w:val="26"/>
                <w:szCs w:val="26"/>
              </w:rPr>
            </w:pPr>
            <w:r w:rsidRPr="004B74FF">
              <w:rPr>
                <w:rFonts w:ascii="Franklin Gothic Book" w:hAnsi="Franklin Gothic Book"/>
                <w:sz w:val="26"/>
                <w:szCs w:val="26"/>
                <w:shd w:val="clear" w:color="auto" w:fill="FFFFFF"/>
              </w:rPr>
              <w:t xml:space="preserve">Подпись: </w:t>
            </w:r>
          </w:p>
        </w:tc>
        <w:tc>
          <w:tcPr>
            <w:tcW w:w="5203" w:type="dxa"/>
            <w:gridSpan w:val="2"/>
            <w:tcBorders>
              <w:top w:val="single" w:sz="6" w:space="0" w:color="000000"/>
              <w:left w:val="single" w:sz="6" w:space="0" w:color="000000"/>
              <w:bottom w:val="single" w:sz="6" w:space="0" w:color="000000"/>
              <w:right w:val="single" w:sz="6" w:space="0" w:color="000000"/>
            </w:tcBorders>
            <w:shd w:val="clear" w:color="auto" w:fill="FFFFFF"/>
          </w:tcPr>
          <w:p w:rsidR="00306EAE" w:rsidRPr="004B74FF" w:rsidRDefault="00306EAE" w:rsidP="00306EAE">
            <w:pPr>
              <w:ind w:left="157"/>
              <w:rPr>
                <w:sz w:val="26"/>
                <w:szCs w:val="26"/>
              </w:rPr>
            </w:pPr>
            <w:r w:rsidRPr="004B74FF">
              <w:rPr>
                <w:sz w:val="26"/>
                <w:szCs w:val="26"/>
              </w:rPr>
              <w:t>Дата:</w:t>
            </w:r>
          </w:p>
        </w:tc>
      </w:tr>
      <w:tr w:rsidR="00306EAE" w:rsidTr="00B31436">
        <w:trPr>
          <w:trHeight w:val="50"/>
        </w:trPr>
        <w:tc>
          <w:tcPr>
            <w:tcW w:w="580" w:type="dxa"/>
            <w:vMerge/>
            <w:tcBorders>
              <w:left w:val="single" w:sz="6" w:space="0" w:color="000000"/>
              <w:bottom w:val="single" w:sz="6" w:space="0" w:color="000000"/>
              <w:right w:val="single" w:sz="6" w:space="0" w:color="000000"/>
            </w:tcBorders>
            <w:shd w:val="clear" w:color="auto" w:fill="FFFFFF"/>
          </w:tcPr>
          <w:p w:rsidR="00306EAE" w:rsidRPr="004B74FF" w:rsidRDefault="00306EAE" w:rsidP="00306EAE">
            <w:pPr>
              <w:pStyle w:val="s1"/>
              <w:spacing w:before="0" w:beforeAutospacing="0" w:after="0" w:afterAutospacing="0"/>
              <w:jc w:val="center"/>
              <w:rPr>
                <w:rFonts w:ascii="Franklin Gothic Book" w:hAnsi="Franklin Gothic Book"/>
                <w:sz w:val="26"/>
                <w:szCs w:val="26"/>
              </w:rPr>
            </w:pPr>
          </w:p>
        </w:tc>
        <w:tc>
          <w:tcPr>
            <w:tcW w:w="4991" w:type="dxa"/>
            <w:gridSpan w:val="2"/>
            <w:tcBorders>
              <w:top w:val="single" w:sz="6" w:space="0" w:color="000000"/>
              <w:left w:val="single" w:sz="6" w:space="0" w:color="000000"/>
              <w:bottom w:val="single" w:sz="6" w:space="0" w:color="000000"/>
              <w:right w:val="single" w:sz="6" w:space="0" w:color="000000"/>
            </w:tcBorders>
            <w:shd w:val="clear" w:color="auto" w:fill="auto"/>
          </w:tcPr>
          <w:p w:rsidR="00306EAE" w:rsidRDefault="00306EAE" w:rsidP="00306EAE">
            <w:pPr>
              <w:pStyle w:val="s16"/>
              <w:spacing w:before="0" w:beforeAutospacing="0" w:after="0" w:afterAutospacing="0"/>
              <w:rPr>
                <w:noProof/>
              </w:rPr>
            </w:pPr>
          </w:p>
          <w:p w:rsidR="00306EAE" w:rsidRDefault="00306EAE" w:rsidP="00306EAE">
            <w:pPr>
              <w:pStyle w:val="s16"/>
              <w:spacing w:before="0" w:beforeAutospacing="0" w:after="0" w:afterAutospacing="0"/>
              <w:rPr>
                <w:noProof/>
              </w:rPr>
            </w:pPr>
          </w:p>
          <w:p w:rsidR="00306EAE" w:rsidRPr="004B74FF" w:rsidRDefault="00306EAE" w:rsidP="0084178D">
            <w:pPr>
              <w:pStyle w:val="s16"/>
              <w:spacing w:before="0" w:beforeAutospacing="0" w:after="0" w:afterAutospacing="0"/>
              <w:jc w:val="right"/>
              <w:rPr>
                <w:rFonts w:ascii="Franklin Gothic Book" w:hAnsi="Franklin Gothic Book"/>
                <w:sz w:val="26"/>
                <w:szCs w:val="26"/>
              </w:rPr>
            </w:pPr>
            <w:r>
              <w:rPr>
                <w:rFonts w:ascii="Franklin Gothic Book" w:hAnsi="Franklin Gothic Book"/>
                <w:color w:val="22272F"/>
                <w:sz w:val="26"/>
                <w:szCs w:val="26"/>
              </w:rPr>
              <w:t xml:space="preserve">                                                           </w:t>
            </w:r>
            <w:r w:rsidR="0084178D">
              <w:rPr>
                <w:rFonts w:ascii="Franklin Gothic Book" w:hAnsi="Franklin Gothic Book"/>
                <w:color w:val="22272F"/>
                <w:sz w:val="26"/>
                <w:szCs w:val="26"/>
              </w:rPr>
              <w:t xml:space="preserve">                          </w:t>
            </w:r>
            <w:r>
              <w:rPr>
                <w:rFonts w:ascii="Franklin Gothic Book" w:hAnsi="Franklin Gothic Book"/>
                <w:color w:val="22272F"/>
                <w:sz w:val="26"/>
                <w:szCs w:val="26"/>
              </w:rPr>
              <w:t xml:space="preserve">В.В. </w:t>
            </w:r>
            <w:proofErr w:type="spellStart"/>
            <w:r>
              <w:rPr>
                <w:rFonts w:ascii="Franklin Gothic Book" w:hAnsi="Franklin Gothic Book"/>
                <w:color w:val="22272F"/>
                <w:sz w:val="26"/>
                <w:szCs w:val="26"/>
              </w:rPr>
              <w:t>Ляскович</w:t>
            </w:r>
            <w:proofErr w:type="spellEnd"/>
          </w:p>
          <w:tbl>
            <w:tblPr>
              <w:tblW w:w="0" w:type="auto"/>
              <w:tblBorders>
                <w:top w:val="single" w:sz="4" w:space="0" w:color="auto"/>
              </w:tblBorders>
              <w:tblCellMar>
                <w:left w:w="0" w:type="dxa"/>
                <w:right w:w="0" w:type="dxa"/>
              </w:tblCellMar>
              <w:tblLook w:val="04A0"/>
            </w:tblPr>
            <w:tblGrid>
              <w:gridCol w:w="2694"/>
              <w:gridCol w:w="2247"/>
            </w:tblGrid>
            <w:tr w:rsidR="00306EAE" w:rsidTr="004B74FF">
              <w:trPr>
                <w:trHeight w:val="387"/>
              </w:trPr>
              <w:tc>
                <w:tcPr>
                  <w:tcW w:w="3498" w:type="dxa"/>
                  <w:shd w:val="clear" w:color="auto" w:fill="auto"/>
                  <w:tcMar>
                    <w:top w:w="0" w:type="dxa"/>
                    <w:left w:w="74" w:type="dxa"/>
                    <w:bottom w:w="0" w:type="dxa"/>
                    <w:right w:w="74" w:type="dxa"/>
                  </w:tcMar>
                </w:tcPr>
                <w:p w:rsidR="00306EAE" w:rsidRPr="004B74FF" w:rsidRDefault="00306EAE" w:rsidP="00306EAE">
                  <w:pPr>
                    <w:pStyle w:val="s16"/>
                    <w:spacing w:before="0" w:beforeAutospacing="0" w:after="0" w:afterAutospacing="0"/>
                    <w:jc w:val="center"/>
                    <w:rPr>
                      <w:rFonts w:ascii="Franklin Gothic Book" w:hAnsi="Franklin Gothic Book"/>
                      <w:sz w:val="20"/>
                      <w:szCs w:val="20"/>
                    </w:rPr>
                  </w:pPr>
                  <w:r w:rsidRPr="004B74FF">
                    <w:rPr>
                      <w:rFonts w:ascii="Franklin Gothic Book" w:hAnsi="Franklin Gothic Book"/>
                      <w:sz w:val="20"/>
                      <w:szCs w:val="20"/>
                    </w:rPr>
                    <w:t>(подпись)</w:t>
                  </w:r>
                </w:p>
              </w:tc>
              <w:tc>
                <w:tcPr>
                  <w:tcW w:w="2755" w:type="dxa"/>
                  <w:shd w:val="clear" w:color="auto" w:fill="auto"/>
                  <w:tcMar>
                    <w:top w:w="0" w:type="dxa"/>
                    <w:left w:w="74" w:type="dxa"/>
                    <w:bottom w:w="0" w:type="dxa"/>
                    <w:right w:w="74" w:type="dxa"/>
                  </w:tcMar>
                </w:tcPr>
                <w:p w:rsidR="00306EAE" w:rsidRPr="004B74FF" w:rsidRDefault="00306EAE" w:rsidP="00306EAE">
                  <w:pPr>
                    <w:pStyle w:val="s16"/>
                    <w:spacing w:before="0" w:beforeAutospacing="0" w:after="0" w:afterAutospacing="0"/>
                    <w:jc w:val="center"/>
                    <w:rPr>
                      <w:rFonts w:ascii="Franklin Gothic Book" w:hAnsi="Franklin Gothic Book"/>
                      <w:sz w:val="20"/>
                      <w:szCs w:val="20"/>
                    </w:rPr>
                  </w:pPr>
                  <w:r w:rsidRPr="004B74FF">
                    <w:rPr>
                      <w:rFonts w:ascii="Franklin Gothic Book" w:hAnsi="Franklin Gothic Book"/>
                      <w:sz w:val="20"/>
                      <w:szCs w:val="20"/>
                    </w:rPr>
                    <w:t>(инициалы, фамилия)</w:t>
                  </w:r>
                </w:p>
              </w:tc>
            </w:tr>
          </w:tbl>
          <w:p w:rsidR="00306EAE" w:rsidRPr="004B74FF" w:rsidRDefault="00306EAE" w:rsidP="00306EAE">
            <w:pPr>
              <w:pStyle w:val="s16"/>
              <w:spacing w:before="0" w:beforeAutospacing="0" w:after="0" w:afterAutospacing="0"/>
              <w:rPr>
                <w:rFonts w:ascii="Franklin Gothic Book" w:hAnsi="Franklin Gothic Book"/>
                <w:sz w:val="26"/>
                <w:szCs w:val="26"/>
              </w:rPr>
            </w:pPr>
          </w:p>
        </w:tc>
        <w:tc>
          <w:tcPr>
            <w:tcW w:w="520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306EAE" w:rsidRPr="005C04C5" w:rsidRDefault="00306EAE" w:rsidP="0084178D">
            <w:pPr>
              <w:pStyle w:val="s16"/>
              <w:tabs>
                <w:tab w:val="left" w:pos="3007"/>
              </w:tabs>
              <w:spacing w:before="0" w:beforeAutospacing="0" w:after="0" w:afterAutospacing="0"/>
              <w:jc w:val="center"/>
              <w:rPr>
                <w:rFonts w:ascii="Franklin Gothic Book" w:hAnsi="Franklin Gothic Book"/>
                <w:sz w:val="26"/>
                <w:szCs w:val="26"/>
              </w:rPr>
            </w:pPr>
            <w:r w:rsidRPr="00487B75">
              <w:rPr>
                <w:rFonts w:ascii="Franklin Gothic Book" w:hAnsi="Franklin Gothic Book"/>
                <w:sz w:val="26"/>
                <w:szCs w:val="26"/>
              </w:rPr>
              <w:t>«</w:t>
            </w:r>
            <w:r w:rsidR="0084178D">
              <w:rPr>
                <w:rFonts w:ascii="Franklin Gothic Book" w:hAnsi="Franklin Gothic Book"/>
                <w:sz w:val="26"/>
                <w:szCs w:val="26"/>
              </w:rPr>
              <w:t>15</w:t>
            </w:r>
            <w:r w:rsidRPr="00487B75">
              <w:rPr>
                <w:rFonts w:ascii="Franklin Gothic Book" w:hAnsi="Franklin Gothic Book"/>
                <w:sz w:val="26"/>
                <w:szCs w:val="26"/>
              </w:rPr>
              <w:t xml:space="preserve">» </w:t>
            </w:r>
            <w:r w:rsidR="00761CEE">
              <w:rPr>
                <w:rFonts w:ascii="Franklin Gothic Book" w:hAnsi="Franklin Gothic Book"/>
                <w:sz w:val="26"/>
                <w:szCs w:val="26"/>
              </w:rPr>
              <w:t>ноября</w:t>
            </w:r>
            <w:bookmarkStart w:id="0" w:name="_GoBack"/>
            <w:bookmarkEnd w:id="0"/>
            <w:r w:rsidRPr="00487B75">
              <w:rPr>
                <w:rFonts w:ascii="Franklin Gothic Book" w:hAnsi="Franklin Gothic Book"/>
                <w:sz w:val="26"/>
                <w:szCs w:val="26"/>
              </w:rPr>
              <w:t xml:space="preserve"> 2025 г.</w:t>
            </w:r>
          </w:p>
        </w:tc>
      </w:tr>
    </w:tbl>
    <w:p w:rsidR="00BF2B32" w:rsidRPr="00FA79D5" w:rsidRDefault="00BF2B32" w:rsidP="001B362F">
      <w:pPr>
        <w:tabs>
          <w:tab w:val="left" w:pos="2385"/>
        </w:tabs>
        <w:rPr>
          <w:noProof/>
        </w:rPr>
      </w:pPr>
    </w:p>
    <w:sectPr w:rsidR="00BF2B32" w:rsidRPr="00FA79D5" w:rsidSect="00BF2B32">
      <w:footerReference w:type="default" r:id="rId8"/>
      <w:pgSz w:w="11906" w:h="16838" w:code="9"/>
      <w:pgMar w:top="992" w:right="567" w:bottom="1134" w:left="1134" w:header="709" w:footer="567"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9CF" w:rsidRDefault="00F769CF" w:rsidP="00C305DC">
      <w:r>
        <w:separator/>
      </w:r>
    </w:p>
  </w:endnote>
  <w:endnote w:type="continuationSeparator" w:id="1">
    <w:p w:rsidR="00F769CF" w:rsidRDefault="00F769CF" w:rsidP="00C305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Arial"/>
    <w:charset w:val="00"/>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F5D" w:rsidRPr="005A31C1" w:rsidRDefault="00617F5D" w:rsidP="00BF2B32">
    <w:pPr>
      <w:rPr>
        <w:sz w:val="16"/>
        <w:szCs w:val="16"/>
      </w:rPr>
    </w:pPr>
  </w:p>
  <w:p w:rsidR="00617F5D" w:rsidRPr="005A31C1" w:rsidRDefault="00617F5D" w:rsidP="00BF2B32">
    <w:pPr>
      <w:pStyle w:val="a7"/>
      <w:tabs>
        <w:tab w:val="clear" w:pos="4677"/>
        <w:tab w:val="clear" w:pos="9355"/>
        <w:tab w:val="left" w:pos="4461"/>
      </w:tabs>
      <w:rPr>
        <w:sz w:val="16"/>
        <w:szCs w:val="16"/>
      </w:rPr>
    </w:pPr>
    <w:r>
      <w:rPr>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9CF" w:rsidRDefault="00F769CF" w:rsidP="00C305DC">
      <w:r>
        <w:separator/>
      </w:r>
    </w:p>
  </w:footnote>
  <w:footnote w:type="continuationSeparator" w:id="1">
    <w:p w:rsidR="00F769CF" w:rsidRDefault="00F769CF" w:rsidP="00C305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9E4ECD"/>
    <w:multiLevelType w:val="hybridMultilevel"/>
    <w:tmpl w:val="82FA1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0"/>
    <w:footnote w:id="1"/>
  </w:footnotePr>
  <w:endnotePr>
    <w:endnote w:id="0"/>
    <w:endnote w:id="1"/>
  </w:endnotePr>
  <w:compat/>
  <w:rsids>
    <w:rsidRoot w:val="008F7CB7"/>
    <w:rsid w:val="00013E75"/>
    <w:rsid w:val="00016B36"/>
    <w:rsid w:val="000308DB"/>
    <w:rsid w:val="0004648A"/>
    <w:rsid w:val="00056083"/>
    <w:rsid w:val="00061855"/>
    <w:rsid w:val="00070125"/>
    <w:rsid w:val="000B5810"/>
    <w:rsid w:val="001269CF"/>
    <w:rsid w:val="0014149B"/>
    <w:rsid w:val="00177DE4"/>
    <w:rsid w:val="001B362F"/>
    <w:rsid w:val="001C3BEB"/>
    <w:rsid w:val="0020581C"/>
    <w:rsid w:val="00217C98"/>
    <w:rsid w:val="0023723D"/>
    <w:rsid w:val="00256702"/>
    <w:rsid w:val="00292C76"/>
    <w:rsid w:val="00295171"/>
    <w:rsid w:val="002D0A5D"/>
    <w:rsid w:val="002D239B"/>
    <w:rsid w:val="002F1C86"/>
    <w:rsid w:val="00306EAE"/>
    <w:rsid w:val="00310BDD"/>
    <w:rsid w:val="00340E68"/>
    <w:rsid w:val="00341078"/>
    <w:rsid w:val="00351A7A"/>
    <w:rsid w:val="003776CE"/>
    <w:rsid w:val="003938EA"/>
    <w:rsid w:val="00397EBD"/>
    <w:rsid w:val="003A19E8"/>
    <w:rsid w:val="003E6B10"/>
    <w:rsid w:val="003F609B"/>
    <w:rsid w:val="00402948"/>
    <w:rsid w:val="00413B78"/>
    <w:rsid w:val="004417CB"/>
    <w:rsid w:val="00464B7C"/>
    <w:rsid w:val="00476044"/>
    <w:rsid w:val="00487B75"/>
    <w:rsid w:val="004B4473"/>
    <w:rsid w:val="004B74FF"/>
    <w:rsid w:val="004F0F2F"/>
    <w:rsid w:val="00500286"/>
    <w:rsid w:val="00537D40"/>
    <w:rsid w:val="00545604"/>
    <w:rsid w:val="00546CE1"/>
    <w:rsid w:val="00567A8B"/>
    <w:rsid w:val="005706BF"/>
    <w:rsid w:val="005A31C1"/>
    <w:rsid w:val="005C04C5"/>
    <w:rsid w:val="006056BD"/>
    <w:rsid w:val="00617F5D"/>
    <w:rsid w:val="006214F8"/>
    <w:rsid w:val="00637C90"/>
    <w:rsid w:val="00673DAF"/>
    <w:rsid w:val="0069742C"/>
    <w:rsid w:val="006A01C7"/>
    <w:rsid w:val="006A3EB9"/>
    <w:rsid w:val="006D7982"/>
    <w:rsid w:val="007132AF"/>
    <w:rsid w:val="007229D8"/>
    <w:rsid w:val="00744F2F"/>
    <w:rsid w:val="00761CEE"/>
    <w:rsid w:val="00780869"/>
    <w:rsid w:val="007819ED"/>
    <w:rsid w:val="007E1937"/>
    <w:rsid w:val="0084178D"/>
    <w:rsid w:val="008769F4"/>
    <w:rsid w:val="00885871"/>
    <w:rsid w:val="008D025F"/>
    <w:rsid w:val="008D2681"/>
    <w:rsid w:val="008D574D"/>
    <w:rsid w:val="008F7CB7"/>
    <w:rsid w:val="0090733F"/>
    <w:rsid w:val="0093221B"/>
    <w:rsid w:val="00943DAA"/>
    <w:rsid w:val="00987C23"/>
    <w:rsid w:val="009C14DB"/>
    <w:rsid w:val="009C3D30"/>
    <w:rsid w:val="009C7DC7"/>
    <w:rsid w:val="00A00FD2"/>
    <w:rsid w:val="00A30526"/>
    <w:rsid w:val="00A45F97"/>
    <w:rsid w:val="00A5178E"/>
    <w:rsid w:val="00A730CE"/>
    <w:rsid w:val="00A94156"/>
    <w:rsid w:val="00AA0E58"/>
    <w:rsid w:val="00AB3FCD"/>
    <w:rsid w:val="00AD30CD"/>
    <w:rsid w:val="00AE5A5C"/>
    <w:rsid w:val="00B05CC3"/>
    <w:rsid w:val="00B27540"/>
    <w:rsid w:val="00B31436"/>
    <w:rsid w:val="00B36776"/>
    <w:rsid w:val="00B554E3"/>
    <w:rsid w:val="00B66E4B"/>
    <w:rsid w:val="00B676C9"/>
    <w:rsid w:val="00B83912"/>
    <w:rsid w:val="00BB76EA"/>
    <w:rsid w:val="00BE1EC9"/>
    <w:rsid w:val="00BE5CF8"/>
    <w:rsid w:val="00BF2B32"/>
    <w:rsid w:val="00C114F4"/>
    <w:rsid w:val="00C25D46"/>
    <w:rsid w:val="00C305DC"/>
    <w:rsid w:val="00C35D6E"/>
    <w:rsid w:val="00C36133"/>
    <w:rsid w:val="00C8395E"/>
    <w:rsid w:val="00CD5739"/>
    <w:rsid w:val="00CF2EA8"/>
    <w:rsid w:val="00CF36B1"/>
    <w:rsid w:val="00D0220F"/>
    <w:rsid w:val="00D12CEF"/>
    <w:rsid w:val="00D16547"/>
    <w:rsid w:val="00D21085"/>
    <w:rsid w:val="00D23295"/>
    <w:rsid w:val="00D76CCC"/>
    <w:rsid w:val="00DB6D7C"/>
    <w:rsid w:val="00DF3122"/>
    <w:rsid w:val="00E10D77"/>
    <w:rsid w:val="00E11BDF"/>
    <w:rsid w:val="00E27003"/>
    <w:rsid w:val="00E3093D"/>
    <w:rsid w:val="00E35BED"/>
    <w:rsid w:val="00E67383"/>
    <w:rsid w:val="00EC0069"/>
    <w:rsid w:val="00ED12E3"/>
    <w:rsid w:val="00ED5333"/>
    <w:rsid w:val="00EE081E"/>
    <w:rsid w:val="00F00819"/>
    <w:rsid w:val="00F102BA"/>
    <w:rsid w:val="00F12721"/>
    <w:rsid w:val="00F160AC"/>
    <w:rsid w:val="00F37C8C"/>
    <w:rsid w:val="00F40949"/>
    <w:rsid w:val="00F769CF"/>
    <w:rsid w:val="00FA79D5"/>
    <w:rsid w:val="00FB4D38"/>
    <w:rsid w:val="00FD0299"/>
    <w:rsid w:val="00FE4EB5"/>
    <w:rsid w:val="00FE6CB2"/>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ranklin Gothic Book" w:eastAsia="Calibri" w:hAnsi="Franklin Gothic Book"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4E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B043AE"/>
    <w:rPr>
      <w:rFonts w:ascii="Tahoma" w:eastAsia="Calibri" w:hAnsi="Tahoma" w:cs="Tahoma"/>
      <w:sz w:val="16"/>
      <w:szCs w:val="16"/>
    </w:rPr>
  </w:style>
  <w:style w:type="character" w:customStyle="1" w:styleId="a4">
    <w:name w:val="Текст выноски Знак"/>
    <w:link w:val="a3"/>
    <w:uiPriority w:val="99"/>
    <w:semiHidden/>
    <w:rsid w:val="00B043AE"/>
    <w:rPr>
      <w:rFonts w:ascii="Tahoma" w:hAnsi="Tahoma" w:cs="Tahoma"/>
      <w:sz w:val="16"/>
      <w:szCs w:val="16"/>
    </w:rPr>
  </w:style>
  <w:style w:type="paragraph" w:styleId="a5">
    <w:name w:val="header"/>
    <w:basedOn w:val="a"/>
    <w:link w:val="a6"/>
    <w:uiPriority w:val="99"/>
    <w:rsid w:val="00B043AE"/>
    <w:pPr>
      <w:tabs>
        <w:tab w:val="center" w:pos="4677"/>
        <w:tab w:val="right" w:pos="9355"/>
      </w:tabs>
    </w:pPr>
    <w:rPr>
      <w:rFonts w:ascii="Franklin Gothic Book" w:eastAsia="Calibri" w:hAnsi="Franklin Gothic Book"/>
      <w:sz w:val="28"/>
      <w:szCs w:val="28"/>
    </w:rPr>
  </w:style>
  <w:style w:type="character" w:customStyle="1" w:styleId="a6">
    <w:name w:val="Верхний колонтитул Знак"/>
    <w:basedOn w:val="a0"/>
    <w:link w:val="a5"/>
    <w:uiPriority w:val="99"/>
    <w:rsid w:val="00B043AE"/>
  </w:style>
  <w:style w:type="paragraph" w:styleId="a7">
    <w:name w:val="footer"/>
    <w:basedOn w:val="a"/>
    <w:link w:val="a8"/>
    <w:uiPriority w:val="99"/>
    <w:rsid w:val="00B043AE"/>
    <w:pPr>
      <w:tabs>
        <w:tab w:val="center" w:pos="4677"/>
        <w:tab w:val="right" w:pos="9355"/>
      </w:tabs>
    </w:pPr>
    <w:rPr>
      <w:rFonts w:ascii="Franklin Gothic Book" w:eastAsia="Calibri" w:hAnsi="Franklin Gothic Book"/>
      <w:sz w:val="28"/>
      <w:szCs w:val="28"/>
    </w:rPr>
  </w:style>
  <w:style w:type="character" w:customStyle="1" w:styleId="a8">
    <w:name w:val="Нижний колонтитул Знак"/>
    <w:basedOn w:val="a0"/>
    <w:link w:val="a7"/>
    <w:uiPriority w:val="99"/>
    <w:rsid w:val="00B043AE"/>
  </w:style>
  <w:style w:type="table" w:styleId="a9">
    <w:name w:val="Table Grid"/>
    <w:basedOn w:val="a1"/>
    <w:uiPriority w:val="59"/>
    <w:rsid w:val="00B043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rsid w:val="00662EC7"/>
    <w:pPr>
      <w:spacing w:after="120" w:line="276" w:lineRule="auto"/>
    </w:pPr>
    <w:rPr>
      <w:rFonts w:ascii="Franklin Gothic Book" w:eastAsia="Calibri" w:hAnsi="Franklin Gothic Book"/>
      <w:sz w:val="28"/>
      <w:szCs w:val="28"/>
    </w:rPr>
  </w:style>
  <w:style w:type="character" w:customStyle="1" w:styleId="ab">
    <w:name w:val="Основной текст Знак"/>
    <w:link w:val="aa"/>
    <w:rsid w:val="00662EC7"/>
    <w:rPr>
      <w:sz w:val="22"/>
      <w:szCs w:val="22"/>
      <w:lang w:eastAsia="en-US"/>
    </w:rPr>
  </w:style>
  <w:style w:type="paragraph" w:customStyle="1" w:styleId="s1">
    <w:name w:val="s_1"/>
    <w:basedOn w:val="a"/>
    <w:qFormat/>
    <w:rsid w:val="004B74FF"/>
    <w:pPr>
      <w:spacing w:before="100" w:beforeAutospacing="1" w:after="100" w:afterAutospacing="1"/>
    </w:pPr>
  </w:style>
  <w:style w:type="paragraph" w:customStyle="1" w:styleId="s16">
    <w:name w:val="s_16"/>
    <w:basedOn w:val="a"/>
    <w:qFormat/>
    <w:rsid w:val="004B74FF"/>
    <w:pPr>
      <w:spacing w:before="100" w:beforeAutospacing="1" w:after="100" w:afterAutospacing="1"/>
    </w:pPr>
  </w:style>
  <w:style w:type="paragraph" w:customStyle="1" w:styleId="empty">
    <w:name w:val="empty"/>
    <w:basedOn w:val="a"/>
    <w:qFormat/>
    <w:rsid w:val="004B74FF"/>
    <w:pPr>
      <w:spacing w:before="100" w:beforeAutospacing="1" w:after="100" w:afterAutospacing="1"/>
    </w:pPr>
  </w:style>
  <w:style w:type="paragraph" w:customStyle="1" w:styleId="s3">
    <w:name w:val="s_3"/>
    <w:basedOn w:val="a"/>
    <w:rsid w:val="004B74FF"/>
    <w:pPr>
      <w:spacing w:before="100" w:beforeAutospacing="1" w:after="100" w:afterAutospacing="1"/>
    </w:pPr>
  </w:style>
  <w:style w:type="paragraph" w:styleId="ac">
    <w:name w:val="List Paragraph"/>
    <w:basedOn w:val="a"/>
    <w:uiPriority w:val="34"/>
    <w:qFormat/>
    <w:rsid w:val="00545604"/>
    <w:pPr>
      <w:spacing w:after="200" w:line="276" w:lineRule="auto"/>
      <w:ind w:left="720"/>
      <w:contextualSpacing/>
    </w:pPr>
    <w:rPr>
      <w:rFonts w:ascii="Franklin Gothic Book" w:eastAsia="Calibri" w:hAnsi="Franklin Gothic Book"/>
      <w:sz w:val="28"/>
      <w:szCs w:val="28"/>
    </w:rPr>
  </w:style>
  <w:style w:type="character" w:styleId="ad">
    <w:name w:val="annotation reference"/>
    <w:basedOn w:val="a0"/>
    <w:uiPriority w:val="99"/>
    <w:semiHidden/>
    <w:unhideWhenUsed/>
    <w:rsid w:val="008D2681"/>
    <w:rPr>
      <w:sz w:val="16"/>
      <w:szCs w:val="16"/>
    </w:rPr>
  </w:style>
  <w:style w:type="paragraph" w:styleId="ae">
    <w:name w:val="annotation text"/>
    <w:basedOn w:val="a"/>
    <w:link w:val="af"/>
    <w:uiPriority w:val="99"/>
    <w:semiHidden/>
    <w:unhideWhenUsed/>
    <w:rsid w:val="008D2681"/>
    <w:rPr>
      <w:sz w:val="20"/>
      <w:szCs w:val="20"/>
    </w:rPr>
  </w:style>
  <w:style w:type="character" w:customStyle="1" w:styleId="af">
    <w:name w:val="Текст примечания Знак"/>
    <w:basedOn w:val="a0"/>
    <w:link w:val="ae"/>
    <w:uiPriority w:val="99"/>
    <w:semiHidden/>
    <w:rsid w:val="008D2681"/>
    <w:rPr>
      <w:rFonts w:ascii="Times New Roman" w:eastAsia="Times New Roman" w:hAnsi="Times New Roman"/>
    </w:rPr>
  </w:style>
  <w:style w:type="paragraph" w:styleId="af0">
    <w:name w:val="annotation subject"/>
    <w:basedOn w:val="ae"/>
    <w:next w:val="ae"/>
    <w:link w:val="af1"/>
    <w:uiPriority w:val="99"/>
    <w:semiHidden/>
    <w:unhideWhenUsed/>
    <w:rsid w:val="008D2681"/>
    <w:rPr>
      <w:b/>
      <w:bCs/>
    </w:rPr>
  </w:style>
  <w:style w:type="character" w:customStyle="1" w:styleId="af1">
    <w:name w:val="Тема примечания Знак"/>
    <w:basedOn w:val="af"/>
    <w:link w:val="af0"/>
    <w:uiPriority w:val="99"/>
    <w:semiHidden/>
    <w:rsid w:val="008D2681"/>
    <w:rPr>
      <w:rFonts w:ascii="Times New Roman" w:eastAsia="Times New Roman" w:hAnsi="Times New Roman"/>
      <w:b/>
      <w:bCs/>
    </w:rPr>
  </w:style>
</w:styles>
</file>

<file path=word/webSettings.xml><?xml version="1.0" encoding="utf-8"?>
<w:webSettings xmlns:r="http://schemas.openxmlformats.org/officeDocument/2006/relationships" xmlns:w="http://schemas.openxmlformats.org/wordprocessingml/2006/main">
  <w:divs>
    <w:div w:id="151454250">
      <w:bodyDiv w:val="1"/>
      <w:marLeft w:val="0"/>
      <w:marRight w:val="0"/>
      <w:marTop w:val="0"/>
      <w:marBottom w:val="0"/>
      <w:divBdr>
        <w:top w:val="none" w:sz="0" w:space="0" w:color="auto"/>
        <w:left w:val="none" w:sz="0" w:space="0" w:color="auto"/>
        <w:bottom w:val="none" w:sz="0" w:space="0" w:color="auto"/>
        <w:right w:val="none" w:sz="0" w:space="0" w:color="auto"/>
      </w:divBdr>
    </w:div>
    <w:div w:id="330107462">
      <w:bodyDiv w:val="1"/>
      <w:marLeft w:val="0"/>
      <w:marRight w:val="0"/>
      <w:marTop w:val="0"/>
      <w:marBottom w:val="0"/>
      <w:divBdr>
        <w:top w:val="none" w:sz="0" w:space="0" w:color="auto"/>
        <w:left w:val="none" w:sz="0" w:space="0" w:color="auto"/>
        <w:bottom w:val="none" w:sz="0" w:space="0" w:color="auto"/>
        <w:right w:val="none" w:sz="0" w:space="0" w:color="auto"/>
      </w:divBdr>
    </w:div>
    <w:div w:id="337002999">
      <w:bodyDiv w:val="1"/>
      <w:marLeft w:val="0"/>
      <w:marRight w:val="0"/>
      <w:marTop w:val="0"/>
      <w:marBottom w:val="0"/>
      <w:divBdr>
        <w:top w:val="none" w:sz="0" w:space="0" w:color="auto"/>
        <w:left w:val="none" w:sz="0" w:space="0" w:color="auto"/>
        <w:bottom w:val="none" w:sz="0" w:space="0" w:color="auto"/>
        <w:right w:val="none" w:sz="0" w:space="0" w:color="auto"/>
      </w:divBdr>
      <w:divsChild>
        <w:div w:id="147285139">
          <w:marLeft w:val="0"/>
          <w:marRight w:val="0"/>
          <w:marTop w:val="0"/>
          <w:marBottom w:val="0"/>
          <w:divBdr>
            <w:top w:val="none" w:sz="0" w:space="0" w:color="auto"/>
            <w:left w:val="none" w:sz="0" w:space="0" w:color="auto"/>
            <w:bottom w:val="none" w:sz="0" w:space="0" w:color="auto"/>
            <w:right w:val="none" w:sz="0" w:space="0" w:color="auto"/>
          </w:divBdr>
          <w:divsChild>
            <w:div w:id="1854683110">
              <w:marLeft w:val="0"/>
              <w:marRight w:val="0"/>
              <w:marTop w:val="0"/>
              <w:marBottom w:val="0"/>
              <w:divBdr>
                <w:top w:val="none" w:sz="0" w:space="0" w:color="auto"/>
                <w:left w:val="none" w:sz="0" w:space="0" w:color="auto"/>
                <w:bottom w:val="none" w:sz="0" w:space="0" w:color="auto"/>
                <w:right w:val="none" w:sz="0" w:space="0" w:color="auto"/>
              </w:divBdr>
              <w:divsChild>
                <w:div w:id="74615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7959">
          <w:marLeft w:val="0"/>
          <w:marRight w:val="0"/>
          <w:marTop w:val="0"/>
          <w:marBottom w:val="0"/>
          <w:divBdr>
            <w:top w:val="none" w:sz="0" w:space="0" w:color="auto"/>
            <w:left w:val="none" w:sz="0" w:space="0" w:color="auto"/>
            <w:bottom w:val="none" w:sz="0" w:space="0" w:color="auto"/>
            <w:right w:val="none" w:sz="0" w:space="0" w:color="auto"/>
          </w:divBdr>
          <w:divsChild>
            <w:div w:id="1925217817">
              <w:marLeft w:val="0"/>
              <w:marRight w:val="0"/>
              <w:marTop w:val="0"/>
              <w:marBottom w:val="0"/>
              <w:divBdr>
                <w:top w:val="none" w:sz="0" w:space="0" w:color="auto"/>
                <w:left w:val="none" w:sz="0" w:space="0" w:color="auto"/>
                <w:bottom w:val="none" w:sz="0" w:space="0" w:color="auto"/>
                <w:right w:val="none" w:sz="0" w:space="0" w:color="auto"/>
              </w:divBdr>
              <w:divsChild>
                <w:div w:id="32748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860230">
      <w:bodyDiv w:val="1"/>
      <w:marLeft w:val="0"/>
      <w:marRight w:val="0"/>
      <w:marTop w:val="0"/>
      <w:marBottom w:val="0"/>
      <w:divBdr>
        <w:top w:val="none" w:sz="0" w:space="0" w:color="auto"/>
        <w:left w:val="none" w:sz="0" w:space="0" w:color="auto"/>
        <w:bottom w:val="none" w:sz="0" w:space="0" w:color="auto"/>
        <w:right w:val="none" w:sz="0" w:space="0" w:color="auto"/>
      </w:divBdr>
    </w:div>
    <w:div w:id="1264268830">
      <w:bodyDiv w:val="1"/>
      <w:marLeft w:val="0"/>
      <w:marRight w:val="0"/>
      <w:marTop w:val="0"/>
      <w:marBottom w:val="0"/>
      <w:divBdr>
        <w:top w:val="none" w:sz="0" w:space="0" w:color="auto"/>
        <w:left w:val="none" w:sz="0" w:space="0" w:color="auto"/>
        <w:bottom w:val="none" w:sz="0" w:space="0" w:color="auto"/>
        <w:right w:val="none" w:sz="0" w:space="0" w:color="auto"/>
      </w:divBdr>
    </w:div>
    <w:div w:id="1681813075">
      <w:bodyDiv w:val="1"/>
      <w:marLeft w:val="0"/>
      <w:marRight w:val="0"/>
      <w:marTop w:val="0"/>
      <w:marBottom w:val="0"/>
      <w:divBdr>
        <w:top w:val="none" w:sz="0" w:space="0" w:color="auto"/>
        <w:left w:val="none" w:sz="0" w:space="0" w:color="auto"/>
        <w:bottom w:val="none" w:sz="0" w:space="0" w:color="auto"/>
        <w:right w:val="none" w:sz="0" w:space="0" w:color="auto"/>
      </w:divBdr>
    </w:div>
    <w:div w:id="1700886137">
      <w:bodyDiv w:val="1"/>
      <w:marLeft w:val="0"/>
      <w:marRight w:val="0"/>
      <w:marTop w:val="0"/>
      <w:marBottom w:val="0"/>
      <w:divBdr>
        <w:top w:val="none" w:sz="0" w:space="0" w:color="auto"/>
        <w:left w:val="none" w:sz="0" w:space="0" w:color="auto"/>
        <w:bottom w:val="none" w:sz="0" w:space="0" w:color="auto"/>
        <w:right w:val="none" w:sz="0" w:space="0" w:color="auto"/>
      </w:divBdr>
    </w:div>
    <w:div w:id="1785734332">
      <w:bodyDiv w:val="1"/>
      <w:marLeft w:val="0"/>
      <w:marRight w:val="0"/>
      <w:marTop w:val="0"/>
      <w:marBottom w:val="0"/>
      <w:divBdr>
        <w:top w:val="none" w:sz="0" w:space="0" w:color="auto"/>
        <w:left w:val="none" w:sz="0" w:space="0" w:color="auto"/>
        <w:bottom w:val="none" w:sz="0" w:space="0" w:color="auto"/>
        <w:right w:val="none" w:sz="0" w:space="0" w:color="auto"/>
      </w:divBdr>
    </w:div>
    <w:div w:id="1974552873">
      <w:bodyDiv w:val="1"/>
      <w:marLeft w:val="0"/>
      <w:marRight w:val="0"/>
      <w:marTop w:val="0"/>
      <w:marBottom w:val="0"/>
      <w:divBdr>
        <w:top w:val="none" w:sz="0" w:space="0" w:color="auto"/>
        <w:left w:val="none" w:sz="0" w:space="0" w:color="auto"/>
        <w:bottom w:val="none" w:sz="0" w:space="0" w:color="auto"/>
        <w:right w:val="none" w:sz="0" w:space="0" w:color="auto"/>
      </w:divBdr>
    </w:div>
    <w:div w:id="1991669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30909-526F-4253-8982-FCC2BF989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8</Pages>
  <Words>2776</Words>
  <Characters>15828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Manager>Р.А.Галиев</Manager>
  <Company>АО "Транснефть - Прикамье"</Company>
  <LinksUpToDate>false</LinksUpToDate>
  <CharactersWithSpaces>18567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20170210 11:00</dc:subject>
  <dc:creator>Малышева Е.В.</dc:creator>
  <cp:lastModifiedBy>Владимир</cp:lastModifiedBy>
  <cp:revision>30</cp:revision>
  <cp:lastPrinted>2025-11-21T05:06:00Z</cp:lastPrinted>
  <dcterms:created xsi:type="dcterms:W3CDTF">2025-02-03T06:54:00Z</dcterms:created>
  <dcterms:modified xsi:type="dcterms:W3CDTF">2025-11-21T05:07:00Z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
    <vt:lpwstr>Содержание письма</vt:lpwstr>
  </property>
  <property fmtid="{D5CDD505-2E9C-101B-9397-08002B2CF9AE}" pid="3" name="ForInDate">
    <vt:lpwstr>ДатаВходДок</vt:lpwstr>
  </property>
  <property fmtid="{D5CDD505-2E9C-101B-9397-08002B2CF9AE}" pid="4" name="ForInNum">
    <vt:lpwstr>НомерВходящегоДок</vt:lpwstr>
  </property>
  <property fmtid="{D5CDD505-2E9C-101B-9397-08002B2CF9AE}" pid="5" name="Performer">
    <vt:lpwstr>Фамилия И.О., МАТС</vt:lpwstr>
  </property>
  <property fmtid="{D5CDD505-2E9C-101B-9397-08002B2CF9AE}" pid="6" name="RegisterDate">
    <vt:lpwstr>20.12.2024</vt:lpwstr>
  </property>
  <property fmtid="{D5CDD505-2E9C-101B-9397-08002B2CF9AE}" pid="7" name="RegNum">
    <vt:lpwstr>ТПК-01-04-04-09/48336</vt:lpwstr>
  </property>
</Properties>
</file>